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themeColor="background2"/>
  <w:body>
    <w:p>
      <w:pPr>
        <w:spacing w:line="276" w:lineRule="auto"/>
        <w:ind w:left="-315" w:leftChars="-150" w:right="-241" w:rightChars="-115"/>
        <w:jc w:val="center"/>
        <w:rPr>
          <w:rFonts w:hint="eastAsia" w:ascii="宋体" w:hAnsi="宋体" w:cs="宋体"/>
          <w:b/>
          <w:bCs/>
          <w:sz w:val="36"/>
          <w:szCs w:val="36"/>
        </w:rPr>
      </w:pPr>
      <w:bookmarkStart w:id="92" w:name="_GoBack"/>
      <w:bookmarkEnd w:id="92"/>
    </w:p>
    <w:p>
      <w:pPr>
        <w:spacing w:line="276" w:lineRule="auto"/>
        <w:jc w:val="center"/>
        <w:rPr>
          <w:rFonts w:ascii="方正姚体" w:hAnsi="黑体" w:eastAsia="方正姚体" w:cs="宋体"/>
          <w:b/>
          <w:spacing w:val="-20"/>
          <w:sz w:val="36"/>
          <w:szCs w:val="36"/>
        </w:rPr>
      </w:pPr>
      <w:r>
        <w:rPr>
          <w:rFonts w:hint="eastAsia" w:ascii="方正姚体" w:hAnsi="宋体" w:eastAsia="方正姚体"/>
          <w:b/>
          <w:spacing w:val="-20"/>
          <w:sz w:val="36"/>
          <w:szCs w:val="36"/>
        </w:rPr>
        <w:t>G4216线屏山新市至金阳段、</w:t>
      </w:r>
      <w:r>
        <w:rPr>
          <w:rFonts w:ascii="方正姚体" w:hAnsi="宋体" w:eastAsia="方正姚体"/>
          <w:b/>
          <w:spacing w:val="-20"/>
          <w:sz w:val="36"/>
          <w:szCs w:val="36"/>
        </w:rPr>
        <w:t>金</w:t>
      </w:r>
      <w:r>
        <w:rPr>
          <w:rFonts w:hint="eastAsia" w:ascii="方正姚体" w:hAnsi="宋体" w:eastAsia="方正姚体"/>
          <w:b/>
          <w:spacing w:val="-20"/>
          <w:sz w:val="36"/>
          <w:szCs w:val="36"/>
        </w:rPr>
        <w:t>阳</w:t>
      </w:r>
      <w:r>
        <w:rPr>
          <w:rFonts w:ascii="方正姚体" w:hAnsi="宋体" w:eastAsia="方正姚体"/>
          <w:b/>
          <w:spacing w:val="-20"/>
          <w:sz w:val="36"/>
          <w:szCs w:val="36"/>
        </w:rPr>
        <w:t>至</w:t>
      </w:r>
      <w:r>
        <w:rPr>
          <w:rFonts w:hint="eastAsia" w:ascii="方正姚体" w:hAnsi="宋体" w:eastAsia="方正姚体"/>
          <w:b/>
          <w:spacing w:val="-20"/>
          <w:sz w:val="36"/>
          <w:szCs w:val="36"/>
        </w:rPr>
        <w:t>宁南</w:t>
      </w:r>
      <w:r>
        <w:rPr>
          <w:rFonts w:ascii="方正姚体" w:hAnsi="宋体" w:eastAsia="方正姚体"/>
          <w:b/>
          <w:spacing w:val="-20"/>
          <w:sz w:val="36"/>
          <w:szCs w:val="36"/>
        </w:rPr>
        <w:t>段</w:t>
      </w:r>
      <w:r>
        <w:rPr>
          <w:rFonts w:hint="eastAsia" w:ascii="方正姚体" w:hAnsi="宋体" w:eastAsia="方正姚体"/>
          <w:b/>
          <w:spacing w:val="-20"/>
          <w:sz w:val="36"/>
          <w:szCs w:val="36"/>
        </w:rPr>
        <w:t>高速公路项目</w:t>
      </w:r>
    </w:p>
    <w:p>
      <w:pPr>
        <w:spacing w:line="276" w:lineRule="auto"/>
        <w:jc w:val="center"/>
        <w:rPr>
          <w:rFonts w:ascii="黑体" w:hAnsi="黑体" w:eastAsia="黑体" w:cs="宋体"/>
          <w:b/>
          <w:sz w:val="52"/>
          <w:szCs w:val="52"/>
        </w:rPr>
      </w:pPr>
      <w:r>
        <w:rPr>
          <w:rFonts w:hint="eastAsia" w:ascii="黑体" w:hAnsi="黑体" w:eastAsia="黑体" w:cs="宋体"/>
          <w:b/>
          <w:sz w:val="52"/>
          <w:szCs w:val="52"/>
        </w:rPr>
        <w:t>水泥材料采购</w:t>
      </w:r>
    </w:p>
    <w:p>
      <w:pPr>
        <w:pStyle w:val="18"/>
        <w:spacing w:line="480" w:lineRule="auto"/>
        <w:jc w:val="center"/>
        <w:rPr>
          <w:rFonts w:hAnsi="宋体" w:cs="宋体"/>
        </w:rPr>
      </w:pPr>
    </w:p>
    <w:p>
      <w:pPr>
        <w:pStyle w:val="18"/>
        <w:jc w:val="center"/>
        <w:rPr>
          <w:rFonts w:hAnsi="宋体" w:cs="宋体"/>
        </w:rPr>
      </w:pPr>
    </w:p>
    <w:p>
      <w:pPr>
        <w:pStyle w:val="18"/>
        <w:jc w:val="center"/>
        <w:rPr>
          <w:rFonts w:hAnsi="宋体" w:cs="宋体"/>
        </w:rPr>
      </w:pPr>
    </w:p>
    <w:p>
      <w:pPr>
        <w:pStyle w:val="18"/>
        <w:tabs>
          <w:tab w:val="left" w:pos="5334"/>
        </w:tabs>
        <w:rPr>
          <w:rFonts w:hAnsi="宋体" w:cs="宋体"/>
        </w:rPr>
      </w:pPr>
      <w:r>
        <w:rPr>
          <w:rFonts w:hAnsi="宋体" w:cs="宋体"/>
        </w:rPr>
        <w:tab/>
      </w:r>
    </w:p>
    <w:p>
      <w:pPr>
        <w:pStyle w:val="18"/>
        <w:rPr>
          <w:rFonts w:hAnsi="宋体" w:cs="宋体"/>
        </w:rPr>
      </w:pPr>
    </w:p>
    <w:p>
      <w:pPr>
        <w:pStyle w:val="18"/>
        <w:rPr>
          <w:rFonts w:hAnsi="宋体" w:cs="宋体"/>
          <w:sz w:val="84"/>
        </w:rPr>
      </w:pPr>
    </w:p>
    <w:p>
      <w:pPr>
        <w:pStyle w:val="18"/>
        <w:rPr>
          <w:rFonts w:hAnsi="宋体" w:cs="宋体"/>
          <w:sz w:val="84"/>
        </w:rPr>
      </w:pPr>
    </w:p>
    <w:p>
      <w:pPr>
        <w:pStyle w:val="18"/>
        <w:jc w:val="center"/>
        <w:rPr>
          <w:rFonts w:hAnsi="宋体" w:cs="宋体"/>
          <w:b/>
          <w:sz w:val="84"/>
          <w:szCs w:val="84"/>
        </w:rPr>
      </w:pPr>
      <w:r>
        <w:rPr>
          <w:rFonts w:hint="eastAsia" w:hAnsi="宋体" w:cs="宋体"/>
          <w:b/>
          <w:sz w:val="84"/>
          <w:szCs w:val="84"/>
        </w:rPr>
        <w:t>招 标 文 件</w:t>
      </w:r>
    </w:p>
    <w:p>
      <w:pPr>
        <w:pStyle w:val="18"/>
        <w:jc w:val="center"/>
        <w:rPr>
          <w:rFonts w:hAnsi="宋体" w:cs="宋体"/>
          <w:sz w:val="44"/>
          <w:szCs w:val="44"/>
        </w:rPr>
      </w:pPr>
    </w:p>
    <w:p>
      <w:pPr>
        <w:pStyle w:val="18"/>
        <w:jc w:val="center"/>
        <w:rPr>
          <w:rFonts w:hAnsi="宋体" w:cs="宋体"/>
        </w:rPr>
      </w:pPr>
    </w:p>
    <w:p>
      <w:pPr>
        <w:pStyle w:val="18"/>
        <w:jc w:val="center"/>
        <w:rPr>
          <w:rFonts w:hAnsi="宋体" w:cs="宋体"/>
        </w:rPr>
      </w:pPr>
    </w:p>
    <w:p>
      <w:pPr>
        <w:pStyle w:val="18"/>
        <w:jc w:val="center"/>
        <w:rPr>
          <w:rFonts w:hAnsi="宋体" w:cs="宋体"/>
        </w:rPr>
      </w:pPr>
    </w:p>
    <w:p>
      <w:pPr>
        <w:pStyle w:val="18"/>
        <w:jc w:val="center"/>
        <w:rPr>
          <w:rFonts w:hAnsi="宋体" w:cs="宋体"/>
        </w:rPr>
      </w:pPr>
    </w:p>
    <w:p>
      <w:pPr>
        <w:pStyle w:val="18"/>
        <w:jc w:val="center"/>
        <w:rPr>
          <w:rFonts w:hAnsi="宋体" w:cs="宋体"/>
        </w:rPr>
      </w:pPr>
    </w:p>
    <w:p>
      <w:pPr>
        <w:pStyle w:val="18"/>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pStyle w:val="18"/>
        <w:spacing w:line="360" w:lineRule="auto"/>
        <w:jc w:val="center"/>
        <w:rPr>
          <w:rFonts w:hAnsi="宋体" w:cs="宋体"/>
        </w:rPr>
      </w:pPr>
    </w:p>
    <w:p>
      <w:pPr>
        <w:widowControl/>
        <w:spacing w:line="360" w:lineRule="auto"/>
        <w:jc w:val="center"/>
        <w:rPr>
          <w:rFonts w:ascii="宋体" w:hAnsi="宋体" w:cs="宋体"/>
          <w:b/>
          <w:bCs/>
          <w:kern w:val="0"/>
          <w:sz w:val="30"/>
          <w:szCs w:val="30"/>
        </w:rPr>
      </w:pPr>
      <w:r>
        <w:rPr>
          <w:rFonts w:hint="eastAsia" w:ascii="宋体" w:hAnsi="宋体" w:cs="宋体"/>
          <w:b/>
          <w:bCs/>
          <w:kern w:val="0"/>
          <w:sz w:val="30"/>
          <w:szCs w:val="30"/>
        </w:rPr>
        <w:t>招标人：四川交投物流有限公司</w:t>
      </w:r>
    </w:p>
    <w:p>
      <w:pPr>
        <w:widowControl/>
        <w:spacing w:line="360" w:lineRule="auto"/>
        <w:jc w:val="center"/>
        <w:rPr>
          <w:rFonts w:ascii="宋体" w:hAnsi="宋体" w:cs="宋体"/>
          <w:b/>
          <w:bCs/>
          <w:kern w:val="0"/>
          <w:sz w:val="30"/>
          <w:szCs w:val="30"/>
        </w:rPr>
      </w:pPr>
      <w:r>
        <w:rPr>
          <w:rFonts w:hint="eastAsia" w:ascii="宋体" w:hAnsi="宋体" w:cs="宋体"/>
          <w:b/>
          <w:bCs/>
          <w:kern w:val="0"/>
          <w:sz w:val="30"/>
          <w:szCs w:val="30"/>
        </w:rPr>
        <w:t xml:space="preserve"> 招标咨询机构： 四川省</w:t>
      </w:r>
      <w:r>
        <w:rPr>
          <w:rFonts w:ascii="宋体" w:hAnsi="宋体" w:cs="宋体"/>
          <w:b/>
          <w:bCs/>
          <w:kern w:val="0"/>
          <w:sz w:val="30"/>
          <w:szCs w:val="30"/>
        </w:rPr>
        <w:t>川交公路工程咨询</w:t>
      </w:r>
      <w:r>
        <w:rPr>
          <w:rFonts w:hint="eastAsia" w:ascii="宋体" w:hAnsi="宋体" w:cs="宋体"/>
          <w:b/>
          <w:bCs/>
          <w:kern w:val="0"/>
          <w:sz w:val="30"/>
          <w:szCs w:val="30"/>
        </w:rPr>
        <w:t>有限公司</w:t>
      </w:r>
    </w:p>
    <w:p>
      <w:pPr>
        <w:widowControl/>
        <w:spacing w:line="360" w:lineRule="auto"/>
        <w:jc w:val="center"/>
        <w:rPr>
          <w:rFonts w:ascii="宋体" w:hAnsi="宋体" w:cs="宋体"/>
          <w:sz w:val="30"/>
          <w:szCs w:val="30"/>
        </w:rPr>
      </w:pPr>
      <w:r>
        <w:rPr>
          <w:rFonts w:hint="eastAsia" w:ascii="宋体" w:hAnsi="宋体" w:cs="宋体"/>
          <w:b/>
          <w:bCs/>
          <w:kern w:val="0"/>
          <w:sz w:val="30"/>
          <w:szCs w:val="30"/>
        </w:rPr>
        <w:t>二○二○年十月</w:t>
      </w:r>
    </w:p>
    <w:p>
      <w:pPr>
        <w:pStyle w:val="23"/>
        <w:jc w:val="right"/>
        <w:rPr>
          <w:rFonts w:ascii="宋体" w:hAnsi="宋体" w:cs="宋体"/>
        </w:rPr>
      </w:pPr>
    </w:p>
    <w:p>
      <w:pPr>
        <w:rPr>
          <w:rFonts w:ascii="宋体" w:hAnsi="宋体" w:cs="宋体"/>
        </w:rPr>
      </w:pPr>
    </w:p>
    <w:p>
      <w:pPr>
        <w:pStyle w:val="19"/>
        <w:ind w:left="0" w:leftChars="0"/>
        <w:jc w:val="center"/>
        <w:rPr>
          <w:rFonts w:hAnsi="宋体" w:cs="宋体"/>
          <w:b/>
          <w:sz w:val="36"/>
          <w:szCs w:val="36"/>
        </w:rPr>
      </w:pPr>
      <w:r>
        <w:rPr>
          <w:rFonts w:hint="eastAsia" w:hAnsi="宋体" w:cs="宋体"/>
          <w:b/>
          <w:sz w:val="36"/>
          <w:szCs w:val="36"/>
        </w:rPr>
        <w:t>前    言</w:t>
      </w:r>
    </w:p>
    <w:p>
      <w:pPr>
        <w:pStyle w:val="18"/>
        <w:spacing w:line="440" w:lineRule="exact"/>
        <w:ind w:firstLine="420" w:firstLineChars="200"/>
        <w:rPr>
          <w:rFonts w:hAnsi="宋体" w:cs="宋体"/>
        </w:rPr>
      </w:pPr>
    </w:p>
    <w:p>
      <w:pPr>
        <w:widowControl/>
        <w:spacing w:line="360" w:lineRule="auto"/>
        <w:ind w:firstLine="420" w:firstLineChars="200"/>
        <w:rPr>
          <w:rFonts w:ascii="宋体" w:hAnsi="宋体" w:cs="宋体"/>
          <w:kern w:val="0"/>
        </w:rPr>
      </w:pPr>
      <w:r>
        <w:rPr>
          <w:rFonts w:hint="eastAsia" w:ascii="宋体" w:hAnsi="宋体" w:cs="宋体"/>
          <w:kern w:val="0"/>
        </w:rPr>
        <w:t>本招标文件是以《中华人民共和国招标投标法》、《中华人民共和国招标投标法实施条例》（国务院令第613号）、国务院《关于进一步规范招投标活动的若干意见》（国办发〔2004〕56号）、中华人民共和国《标准材料采购招标文件》（2017年版）、交通运输部《公路工程建设项目评标工作细则》（交公路发〔2017〕142号）、《关于进一步规范招投标工作严肃查处串标、围标、转包和违法分包行为的通知》（川交发〔2006〕66号）、《转发国家发展改革委等十部门关于进一步贯彻招标投标违法行为记录公告制度的通知的通知》（川交函〔2010〕466号）、四川省交通运输厅《四川省公路工程建设项目招标投标管理实施细则》（川交发〔2019〕32号）、《国有企业</w:t>
      </w:r>
      <w:r>
        <w:rPr>
          <w:rFonts w:ascii="宋体" w:hAnsi="宋体" w:cs="宋体"/>
          <w:kern w:val="0"/>
        </w:rPr>
        <w:t>采购</w:t>
      </w:r>
      <w:r>
        <w:rPr>
          <w:rFonts w:hint="eastAsia" w:ascii="宋体" w:hAnsi="宋体" w:cs="宋体"/>
          <w:kern w:val="0"/>
        </w:rPr>
        <w:t>操作</w:t>
      </w:r>
      <w:r>
        <w:rPr>
          <w:rFonts w:ascii="宋体" w:hAnsi="宋体" w:cs="宋体"/>
          <w:kern w:val="0"/>
        </w:rPr>
        <w:t>规范</w:t>
      </w:r>
      <w:r>
        <w:rPr>
          <w:rFonts w:hint="eastAsia" w:ascii="宋体" w:hAnsi="宋体" w:cs="宋体"/>
          <w:kern w:val="0"/>
        </w:rPr>
        <w:t>》（T/CFLP 0016-2019）为依据，由招标人与招标咨询机构结合本项目实际情况共同编写。</w:t>
      </w:r>
    </w:p>
    <w:p>
      <w:pPr>
        <w:widowControl/>
        <w:spacing w:line="360" w:lineRule="auto"/>
        <w:ind w:firstLine="660"/>
        <w:rPr>
          <w:rFonts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rPr>
        <w:t>执行中如对本文件需要进行任何修改，都需经招标人书面同意。</w:t>
      </w:r>
    </w:p>
    <w:p>
      <w:pPr>
        <w:widowControl/>
        <w:spacing w:line="360" w:lineRule="auto"/>
        <w:rPr>
          <w:rFonts w:ascii="宋体" w:hAnsi="宋体" w:cs="宋体"/>
          <w:kern w:val="0"/>
          <w:sz w:val="24"/>
        </w:rPr>
      </w:pPr>
      <w:r>
        <w:rPr>
          <w:rFonts w:hint="eastAsia" w:ascii="宋体" w:hAnsi="宋体" w:cs="宋体"/>
          <w:kern w:val="0"/>
        </w:rPr>
        <w:t>本招标文件的解释权归招标人。</w:t>
      </w:r>
    </w:p>
    <w:p>
      <w:pPr>
        <w:widowControl/>
        <w:spacing w:line="360" w:lineRule="auto"/>
        <w:rPr>
          <w:rFonts w:ascii="宋体" w:hAnsi="宋体" w:cs="宋体"/>
          <w:kern w:val="0"/>
          <w:sz w:val="24"/>
        </w:rPr>
      </w:pPr>
      <w:r>
        <w:rPr>
          <w:rFonts w:hint="eastAsia" w:ascii="宋体" w:hAnsi="宋体" w:cs="宋体"/>
          <w:kern w:val="0"/>
        </w:rPr>
        <w:t>招标文件未经准许，不得翻印，否则将依法予以追究。</w:t>
      </w:r>
    </w:p>
    <w:p>
      <w:pPr>
        <w:widowControl/>
        <w:spacing w:line="360" w:lineRule="auto"/>
        <w:rPr>
          <w:rFonts w:ascii="宋体" w:hAnsi="宋体" w:cs="宋体"/>
          <w:kern w:val="0"/>
        </w:rPr>
      </w:pPr>
    </w:p>
    <w:p>
      <w:pPr>
        <w:pStyle w:val="18"/>
        <w:tabs>
          <w:tab w:val="left" w:pos="2400"/>
        </w:tabs>
        <w:spacing w:line="360" w:lineRule="auto"/>
        <w:ind w:firstLine="420" w:firstLineChars="200"/>
        <w:rPr>
          <w:rFonts w:hAnsi="宋体" w:cs="宋体"/>
        </w:rPr>
      </w:pPr>
      <w:r>
        <w:rPr>
          <w:rFonts w:hint="eastAsia" w:hAnsi="宋体" w:cs="宋体"/>
        </w:rPr>
        <w:tab/>
      </w:r>
    </w:p>
    <w:p>
      <w:pPr>
        <w:pStyle w:val="18"/>
        <w:spacing w:line="440" w:lineRule="exact"/>
        <w:ind w:firstLine="420" w:firstLineChars="200"/>
        <w:rPr>
          <w:rFonts w:hAnsi="宋体" w:cs="宋体"/>
        </w:rPr>
      </w:pPr>
    </w:p>
    <w:p>
      <w:pPr>
        <w:pStyle w:val="18"/>
        <w:spacing w:line="440" w:lineRule="exact"/>
        <w:ind w:firstLine="420" w:firstLineChars="200"/>
        <w:jc w:val="center"/>
        <w:rPr>
          <w:rFonts w:hAnsi="宋体" w:cs="宋体"/>
        </w:rPr>
      </w:pPr>
    </w:p>
    <w:p>
      <w:pPr>
        <w:pStyle w:val="18"/>
        <w:spacing w:line="440" w:lineRule="exact"/>
        <w:ind w:firstLine="420" w:firstLineChars="200"/>
        <w:jc w:val="center"/>
        <w:rPr>
          <w:rFonts w:hAnsi="宋体" w:cs="宋体"/>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ind w:firstLine="480" w:firstLineChars="200"/>
        <w:jc w:val="center"/>
        <w:rPr>
          <w:rFonts w:hAnsi="宋体" w:cs="宋体"/>
          <w:sz w:val="24"/>
        </w:rPr>
      </w:pPr>
    </w:p>
    <w:p>
      <w:pPr>
        <w:pStyle w:val="18"/>
        <w:spacing w:line="440" w:lineRule="exact"/>
        <w:jc w:val="center"/>
        <w:rPr>
          <w:rFonts w:hAnsi="宋体" w:cs="宋体"/>
          <w:b/>
          <w:sz w:val="44"/>
        </w:rPr>
      </w:pPr>
      <w:r>
        <w:rPr>
          <w:rFonts w:hint="eastAsia" w:hAnsi="宋体" w:cs="宋体"/>
          <w:sz w:val="24"/>
        </w:rPr>
        <w:br w:type="page"/>
      </w:r>
      <w:r>
        <w:rPr>
          <w:rFonts w:hint="eastAsia" w:hAnsi="宋体" w:cs="宋体"/>
          <w:b/>
          <w:sz w:val="44"/>
        </w:rPr>
        <w:t>总 目 录</w:t>
      </w:r>
    </w:p>
    <w:p>
      <w:pPr>
        <w:pStyle w:val="25"/>
        <w:tabs>
          <w:tab w:val="right" w:leader="dot" w:pos="8777"/>
        </w:tabs>
        <w:spacing w:line="360" w:lineRule="auto"/>
        <w:rPr>
          <w:rFonts w:ascii="宋体" w:hAnsi="宋体" w:cs="宋体"/>
          <w:b w:val="0"/>
          <w:sz w:val="24"/>
          <w:szCs w:val="24"/>
        </w:rPr>
      </w:pPr>
    </w:p>
    <w:p>
      <w:pPr>
        <w:pStyle w:val="25"/>
        <w:tabs>
          <w:tab w:val="right" w:leader="dot" w:pos="8777"/>
        </w:tabs>
        <w:spacing w:line="360" w:lineRule="auto"/>
        <w:rPr>
          <w:b w:val="0"/>
          <w:bCs w:val="0"/>
          <w:caps w:val="0"/>
          <w:sz w:val="24"/>
          <w:szCs w:val="24"/>
        </w:rPr>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"_Toc37948206" </w:instrText>
      </w:r>
      <w:r>
        <w:fldChar w:fldCharType="separate"/>
      </w:r>
      <w:r>
        <w:rPr>
          <w:rStyle w:val="39"/>
          <w:rFonts w:hint="eastAsia" w:ascii="微软雅黑" w:hAnsi="微软雅黑" w:eastAsia="微软雅黑" w:cs="宋体"/>
          <w:sz w:val="24"/>
          <w:szCs w:val="24"/>
        </w:rPr>
        <w:t>第一卷</w:t>
      </w:r>
      <w:r>
        <w:rPr>
          <w:sz w:val="24"/>
          <w:szCs w:val="24"/>
        </w:rPr>
        <w:tab/>
      </w:r>
      <w:r>
        <w:rPr>
          <w:sz w:val="24"/>
          <w:szCs w:val="24"/>
        </w:rPr>
        <w:fldChar w:fldCharType="begin"/>
      </w:r>
      <w:r>
        <w:rPr>
          <w:sz w:val="24"/>
          <w:szCs w:val="24"/>
        </w:rPr>
        <w:instrText xml:space="preserve"> PAGEREF _Toc37948206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"_Toc37948207" </w:instrText>
      </w:r>
      <w:r>
        <w:fldChar w:fldCharType="separate"/>
      </w:r>
      <w:r>
        <w:rPr>
          <w:rStyle w:val="39"/>
          <w:rFonts w:hint="eastAsia" w:ascii="微软雅黑" w:hAnsi="微软雅黑" w:eastAsia="微软雅黑" w:cs="宋体"/>
          <w:sz w:val="24"/>
          <w:szCs w:val="24"/>
        </w:rPr>
        <w:t>第一章招标公告</w:t>
      </w:r>
      <w:r>
        <w:rPr>
          <w:sz w:val="24"/>
          <w:szCs w:val="24"/>
        </w:rPr>
        <w:tab/>
      </w:r>
      <w:r>
        <w:rPr>
          <w:sz w:val="24"/>
          <w:szCs w:val="24"/>
        </w:rPr>
        <w:fldChar w:fldCharType="begin"/>
      </w:r>
      <w:r>
        <w:rPr>
          <w:sz w:val="24"/>
          <w:szCs w:val="24"/>
        </w:rPr>
        <w:instrText xml:space="preserve"> PAGEREF _Toc37948207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"_Toc37948208" </w:instrText>
      </w:r>
      <w:r>
        <w:fldChar w:fldCharType="separate"/>
      </w:r>
      <w:r>
        <w:rPr>
          <w:rStyle w:val="39"/>
          <w:rFonts w:hint="eastAsia" w:ascii="微软雅黑" w:hAnsi="微软雅黑" w:eastAsia="微软雅黑" w:cs="宋体"/>
          <w:sz w:val="24"/>
          <w:szCs w:val="24"/>
        </w:rPr>
        <w:t>第二章投标人须知</w:t>
      </w:r>
      <w:r>
        <w:rPr>
          <w:sz w:val="24"/>
          <w:szCs w:val="24"/>
        </w:rPr>
        <w:tab/>
      </w:r>
      <w:r>
        <w:rPr>
          <w:sz w:val="24"/>
          <w:szCs w:val="24"/>
        </w:rPr>
        <w:fldChar w:fldCharType="begin"/>
      </w:r>
      <w:r>
        <w:rPr>
          <w:sz w:val="24"/>
          <w:szCs w:val="24"/>
        </w:rPr>
        <w:instrText xml:space="preserve"> PAGEREF _Toc37948208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"_Toc37948213" </w:instrText>
      </w:r>
      <w:r>
        <w:fldChar w:fldCharType="separate"/>
      </w:r>
      <w:r>
        <w:rPr>
          <w:rStyle w:val="39"/>
          <w:rFonts w:hint="eastAsia" w:ascii="微软雅黑" w:hAnsi="微软雅黑" w:eastAsia="微软雅黑" w:cs="宋体"/>
          <w:sz w:val="24"/>
          <w:szCs w:val="24"/>
        </w:rPr>
        <w:t>第三章评标办法</w:t>
      </w:r>
      <w:r>
        <w:rPr>
          <w:sz w:val="24"/>
          <w:szCs w:val="24"/>
        </w:rPr>
        <w:tab/>
      </w:r>
      <w:r>
        <w:rPr>
          <w:sz w:val="24"/>
          <w:szCs w:val="24"/>
        </w:rPr>
        <w:fldChar w:fldCharType="begin"/>
      </w:r>
      <w:r>
        <w:rPr>
          <w:sz w:val="24"/>
          <w:szCs w:val="24"/>
        </w:rPr>
        <w:instrText xml:space="preserve"> PAGEREF _Toc37948213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"_Toc37948214" </w:instrText>
      </w:r>
      <w:r>
        <w:fldChar w:fldCharType="separate"/>
      </w:r>
      <w:r>
        <w:rPr>
          <w:rStyle w:val="39"/>
          <w:rFonts w:hint="eastAsia" w:ascii="微软雅黑" w:hAnsi="微软雅黑" w:eastAsia="微软雅黑" w:cs="宋体"/>
          <w:sz w:val="24"/>
          <w:szCs w:val="24"/>
        </w:rPr>
        <w:t>第四章合同条款及格式</w:t>
      </w:r>
      <w:r>
        <w:rPr>
          <w:sz w:val="24"/>
          <w:szCs w:val="24"/>
        </w:rPr>
        <w:tab/>
      </w:r>
      <w:r>
        <w:rPr>
          <w:sz w:val="24"/>
          <w:szCs w:val="24"/>
        </w:rPr>
        <w:fldChar w:fldCharType="begin"/>
      </w:r>
      <w:r>
        <w:rPr>
          <w:sz w:val="24"/>
          <w:szCs w:val="24"/>
        </w:rPr>
        <w:instrText xml:space="preserve"> PAGEREF _Toc37948214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"_Toc37948215" </w:instrText>
      </w:r>
      <w:r>
        <w:fldChar w:fldCharType="separate"/>
      </w:r>
      <w:r>
        <w:rPr>
          <w:rStyle w:val="39"/>
          <w:rFonts w:hint="eastAsia" w:ascii="微软雅黑" w:hAnsi="微软雅黑" w:eastAsia="微软雅黑" w:cs="宋体"/>
          <w:sz w:val="24"/>
          <w:szCs w:val="24"/>
        </w:rPr>
        <w:t>第二卷</w:t>
      </w:r>
      <w:r>
        <w:rPr>
          <w:sz w:val="24"/>
          <w:szCs w:val="24"/>
        </w:rPr>
        <w:tab/>
      </w:r>
      <w:r>
        <w:rPr>
          <w:sz w:val="24"/>
          <w:szCs w:val="24"/>
        </w:rPr>
        <w:fldChar w:fldCharType="begin"/>
      </w:r>
      <w:r>
        <w:rPr>
          <w:sz w:val="24"/>
          <w:szCs w:val="24"/>
        </w:rPr>
        <w:instrText xml:space="preserve"> PAGEREF _Toc37948215 \h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"_Toc37948216" </w:instrText>
      </w:r>
      <w:r>
        <w:fldChar w:fldCharType="separate"/>
      </w:r>
      <w:r>
        <w:rPr>
          <w:rStyle w:val="39"/>
          <w:rFonts w:hint="eastAsia" w:ascii="微软雅黑" w:hAnsi="微软雅黑" w:eastAsia="微软雅黑" w:cs="宋体"/>
          <w:sz w:val="24"/>
          <w:szCs w:val="24"/>
        </w:rPr>
        <w:t>第五章供货要求</w:t>
      </w:r>
      <w:r>
        <w:rPr>
          <w:sz w:val="24"/>
          <w:szCs w:val="24"/>
        </w:rPr>
        <w:tab/>
      </w:r>
      <w:r>
        <w:rPr>
          <w:sz w:val="24"/>
          <w:szCs w:val="24"/>
        </w:rPr>
        <w:fldChar w:fldCharType="begin"/>
      </w:r>
      <w:r>
        <w:rPr>
          <w:sz w:val="24"/>
          <w:szCs w:val="24"/>
        </w:rPr>
        <w:instrText xml:space="preserve"> PAGEREF _Toc37948216 \h </w:instrText>
      </w:r>
      <w:r>
        <w:rPr>
          <w:sz w:val="24"/>
          <w:szCs w:val="24"/>
        </w:rPr>
        <w:fldChar w:fldCharType="separate"/>
      </w:r>
      <w:r>
        <w:rPr>
          <w:sz w:val="24"/>
          <w:szCs w:val="24"/>
        </w:rPr>
        <w:t>60</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4"/>
          <w:szCs w:val="24"/>
        </w:rPr>
      </w:pPr>
      <w:r>
        <w:fldChar w:fldCharType="begin"/>
      </w:r>
      <w:r>
        <w:instrText xml:space="preserve"> HYPERLINK \l "_Toc37948217" </w:instrText>
      </w:r>
      <w:r>
        <w:fldChar w:fldCharType="separate"/>
      </w:r>
      <w:r>
        <w:rPr>
          <w:rStyle w:val="39"/>
          <w:rFonts w:hint="eastAsia" w:ascii="微软雅黑" w:hAnsi="微软雅黑" w:eastAsia="微软雅黑" w:cs="宋体"/>
          <w:sz w:val="24"/>
          <w:szCs w:val="24"/>
        </w:rPr>
        <w:t>第三卷</w:t>
      </w:r>
      <w:r>
        <w:rPr>
          <w:sz w:val="24"/>
          <w:szCs w:val="24"/>
        </w:rPr>
        <w:tab/>
      </w:r>
      <w:r>
        <w:rPr>
          <w:sz w:val="24"/>
          <w:szCs w:val="24"/>
        </w:rPr>
        <w:fldChar w:fldCharType="begin"/>
      </w:r>
      <w:r>
        <w:rPr>
          <w:sz w:val="24"/>
          <w:szCs w:val="24"/>
        </w:rPr>
        <w:instrText xml:space="preserve"> PAGEREF _Toc37948217 \h </w:instrText>
      </w:r>
      <w:r>
        <w:rPr>
          <w:sz w:val="24"/>
          <w:szCs w:val="24"/>
        </w:rPr>
        <w:fldChar w:fldCharType="separate"/>
      </w:r>
      <w:r>
        <w:rPr>
          <w:sz w:val="24"/>
          <w:szCs w:val="24"/>
        </w:rPr>
        <w:t>63</w:t>
      </w:r>
      <w:r>
        <w:rPr>
          <w:sz w:val="24"/>
          <w:szCs w:val="24"/>
        </w:rPr>
        <w:fldChar w:fldCharType="end"/>
      </w:r>
      <w:r>
        <w:rPr>
          <w:sz w:val="24"/>
          <w:szCs w:val="24"/>
        </w:rPr>
        <w:fldChar w:fldCharType="end"/>
      </w:r>
    </w:p>
    <w:p>
      <w:pPr>
        <w:pStyle w:val="25"/>
        <w:tabs>
          <w:tab w:val="right" w:leader="dot" w:pos="8777"/>
        </w:tabs>
        <w:spacing w:line="360" w:lineRule="auto"/>
        <w:rPr>
          <w:b w:val="0"/>
          <w:bCs w:val="0"/>
          <w:caps w:val="0"/>
          <w:sz w:val="21"/>
          <w:szCs w:val="22"/>
        </w:rPr>
      </w:pPr>
      <w:r>
        <w:fldChar w:fldCharType="begin"/>
      </w:r>
      <w:r>
        <w:instrText xml:space="preserve"> HYPERLINK \l "_Toc37948218" </w:instrText>
      </w:r>
      <w:r>
        <w:fldChar w:fldCharType="separate"/>
      </w:r>
      <w:r>
        <w:rPr>
          <w:rStyle w:val="39"/>
          <w:rFonts w:hint="eastAsia" w:ascii="微软雅黑" w:hAnsi="微软雅黑" w:eastAsia="微软雅黑" w:cs="宋体"/>
          <w:sz w:val="24"/>
          <w:szCs w:val="24"/>
        </w:rPr>
        <w:t>第六章投标文件格式</w:t>
      </w:r>
      <w:r>
        <w:rPr>
          <w:sz w:val="24"/>
          <w:szCs w:val="24"/>
        </w:rPr>
        <w:tab/>
      </w:r>
      <w:r>
        <w:rPr>
          <w:sz w:val="24"/>
          <w:szCs w:val="24"/>
        </w:rPr>
        <w:fldChar w:fldCharType="begin"/>
      </w:r>
      <w:r>
        <w:rPr>
          <w:sz w:val="24"/>
          <w:szCs w:val="24"/>
        </w:rPr>
        <w:instrText xml:space="preserve"> PAGEREF _Toc37948218 \h </w:instrText>
      </w:r>
      <w:r>
        <w:rPr>
          <w:sz w:val="24"/>
          <w:szCs w:val="24"/>
        </w:rPr>
        <w:fldChar w:fldCharType="separate"/>
      </w:r>
      <w:r>
        <w:rPr>
          <w:sz w:val="24"/>
          <w:szCs w:val="24"/>
        </w:rPr>
        <w:t>64</w:t>
      </w:r>
      <w:r>
        <w:rPr>
          <w:sz w:val="24"/>
          <w:szCs w:val="24"/>
        </w:rPr>
        <w:fldChar w:fldCharType="end"/>
      </w:r>
      <w:r>
        <w:rPr>
          <w:sz w:val="24"/>
          <w:szCs w:val="24"/>
        </w:rPr>
        <w:fldChar w:fldCharType="end"/>
      </w:r>
    </w:p>
    <w:p>
      <w:pPr>
        <w:pStyle w:val="18"/>
        <w:spacing w:line="360" w:lineRule="auto"/>
        <w:rPr>
          <w:rFonts w:hAnsi="宋体" w:cs="宋体"/>
          <w:sz w:val="24"/>
          <w:szCs w:val="24"/>
        </w:rPr>
        <w:sectPr>
          <w:footerReference r:id="rId3" w:type="default"/>
          <w:type w:val="continuous"/>
          <w:pgSz w:w="11907" w:h="16839"/>
          <w:pgMar w:top="1440" w:right="1440" w:bottom="1440" w:left="1797" w:header="992" w:footer="992" w:gutter="0"/>
          <w:cols w:space="720" w:num="1"/>
          <w:docGrid w:linePitch="312" w:charSpace="0"/>
        </w:sectPr>
      </w:pPr>
      <w:r>
        <w:rPr>
          <w:rFonts w:hint="eastAsia" w:hAnsi="宋体" w:cs="宋体"/>
          <w:sz w:val="24"/>
          <w:szCs w:val="24"/>
        </w:rPr>
        <w:fldChar w:fldCharType="end"/>
      </w:r>
    </w:p>
    <w:p>
      <w:pPr>
        <w:pStyle w:val="18"/>
        <w:spacing w:line="880" w:lineRule="exact"/>
        <w:rPr>
          <w:rFonts w:hAnsi="宋体" w:cs="宋体"/>
          <w:sz w:val="24"/>
        </w:rPr>
      </w:pPr>
    </w:p>
    <w:p>
      <w:pPr>
        <w:pStyle w:val="18"/>
        <w:spacing w:line="880" w:lineRule="exact"/>
        <w:rPr>
          <w:rFonts w:hAnsi="宋体" w:cs="宋体"/>
          <w:sz w:val="24"/>
        </w:rPr>
      </w:pPr>
    </w:p>
    <w:p>
      <w:pPr>
        <w:pStyle w:val="18"/>
        <w:spacing w:line="880" w:lineRule="exact"/>
        <w:rPr>
          <w:rFonts w:hAnsi="宋体" w:cs="宋体"/>
          <w:sz w:val="24"/>
        </w:rPr>
      </w:pPr>
    </w:p>
    <w:p>
      <w:pPr>
        <w:pStyle w:val="32"/>
        <w:rPr>
          <w:rFonts w:ascii="微软雅黑" w:hAnsi="微软雅黑" w:eastAsia="微软雅黑" w:cs="宋体"/>
          <w:b w:val="0"/>
          <w:sz w:val="48"/>
          <w:szCs w:val="48"/>
        </w:rPr>
      </w:pPr>
      <w:bookmarkStart w:id="0" w:name="_Toc364155890"/>
      <w:bookmarkStart w:id="1" w:name="_Toc37948206"/>
      <w:r>
        <w:rPr>
          <w:rFonts w:hint="eastAsia" w:ascii="微软雅黑" w:hAnsi="微软雅黑" w:eastAsia="微软雅黑" w:cs="宋体"/>
          <w:b w:val="0"/>
          <w:sz w:val="48"/>
          <w:szCs w:val="48"/>
        </w:rPr>
        <w:t>第 一 卷</w:t>
      </w:r>
      <w:bookmarkEnd w:id="0"/>
      <w:bookmarkEnd w:id="1"/>
    </w:p>
    <w:p>
      <w:pPr>
        <w:pStyle w:val="32"/>
        <w:spacing w:line="360" w:lineRule="auto"/>
        <w:rPr>
          <w:rFonts w:ascii="微软雅黑" w:hAnsi="微软雅黑" w:eastAsia="微软雅黑" w:cs="宋体"/>
          <w:b w:val="0"/>
          <w:sz w:val="36"/>
          <w:szCs w:val="36"/>
        </w:rPr>
      </w:pPr>
      <w:bookmarkStart w:id="2" w:name="_Toc211854526"/>
      <w:bookmarkStart w:id="3" w:name="_Toc37948207"/>
      <w:bookmarkStart w:id="4" w:name="_Toc364155891"/>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p>
    <w:p>
      <w:pPr>
        <w:pStyle w:val="32"/>
        <w:spacing w:line="360" w:lineRule="auto"/>
        <w:rPr>
          <w:rFonts w:ascii="微软雅黑" w:hAnsi="微软雅黑" w:eastAsia="微软雅黑" w:cs="宋体"/>
          <w:b w:val="0"/>
          <w:sz w:val="36"/>
          <w:szCs w:val="36"/>
        </w:rPr>
      </w:pPr>
      <w:r>
        <w:rPr>
          <w:rFonts w:hint="eastAsia" w:ascii="微软雅黑" w:hAnsi="微软雅黑" w:eastAsia="微软雅黑" w:cs="宋体"/>
          <w:b w:val="0"/>
          <w:sz w:val="36"/>
          <w:szCs w:val="36"/>
        </w:rPr>
        <w:t>第一章</w:t>
      </w:r>
      <w:bookmarkEnd w:id="2"/>
      <w:r>
        <w:rPr>
          <w:rFonts w:hint="eastAsia" w:ascii="微软雅黑" w:hAnsi="微软雅黑" w:eastAsia="微软雅黑" w:cs="宋体"/>
          <w:b w:val="0"/>
          <w:sz w:val="36"/>
          <w:szCs w:val="36"/>
        </w:rPr>
        <w:t xml:space="preserve">  招标公告</w:t>
      </w:r>
      <w:bookmarkEnd w:id="3"/>
      <w:bookmarkEnd w:id="4"/>
    </w:p>
    <w:p>
      <w:pPr>
        <w:spacing w:line="360" w:lineRule="auto"/>
        <w:jc w:val="center"/>
        <w:rPr>
          <w:rFonts w:ascii="宋体" w:hAnsi="宋体" w:cs="宋体"/>
          <w:b/>
          <w:sz w:val="28"/>
          <w:szCs w:val="28"/>
        </w:rPr>
      </w:pPr>
      <w:bookmarkStart w:id="5" w:name="_Toc239345783"/>
      <w:bookmarkStart w:id="6" w:name="_Toc234996339"/>
      <w:r>
        <w:rPr>
          <w:rFonts w:hint="eastAsia" w:ascii="宋体" w:hAnsi="宋体" w:cs="宋体"/>
          <w:b/>
          <w:sz w:val="28"/>
          <w:szCs w:val="28"/>
        </w:rPr>
        <w:t>G4216线屏山新市至金阳段、</w:t>
      </w:r>
      <w:r>
        <w:rPr>
          <w:rFonts w:ascii="宋体" w:hAnsi="宋体" w:cs="宋体"/>
          <w:b/>
          <w:sz w:val="28"/>
          <w:szCs w:val="28"/>
        </w:rPr>
        <w:t>金阳至宁南段</w:t>
      </w:r>
      <w:r>
        <w:rPr>
          <w:rFonts w:hint="eastAsia" w:ascii="宋体" w:hAnsi="宋体" w:cs="宋体"/>
          <w:b/>
          <w:sz w:val="28"/>
          <w:szCs w:val="28"/>
        </w:rPr>
        <w:t>高速公路项目</w:t>
      </w:r>
    </w:p>
    <w:p>
      <w:pPr>
        <w:spacing w:line="360" w:lineRule="auto"/>
        <w:jc w:val="center"/>
        <w:rPr>
          <w:rFonts w:ascii="宋体" w:hAnsi="宋体" w:cs="宋体"/>
          <w:b/>
          <w:bCs/>
          <w:sz w:val="32"/>
          <w:szCs w:val="32"/>
        </w:rPr>
      </w:pPr>
      <w:r>
        <w:rPr>
          <w:rFonts w:hint="eastAsia" w:ascii="宋体" w:hAnsi="宋体" w:cs="宋体"/>
          <w:b/>
          <w:bCs/>
          <w:sz w:val="32"/>
          <w:szCs w:val="32"/>
        </w:rPr>
        <w:t>水泥材料采购招标公告</w:t>
      </w:r>
      <w:bookmarkEnd w:id="5"/>
      <w:bookmarkEnd w:id="6"/>
    </w:p>
    <w:p>
      <w:pPr>
        <w:pStyle w:val="18"/>
        <w:adjustRightInd w:val="0"/>
        <w:snapToGrid w:val="0"/>
        <w:spacing w:line="410" w:lineRule="exact"/>
        <w:outlineLvl w:val="1"/>
        <w:rPr>
          <w:rFonts w:hAnsi="宋体" w:cs="宋体"/>
          <w:b/>
        </w:rPr>
      </w:pP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 xml:space="preserve">1. 招标条件 </w:t>
      </w:r>
    </w:p>
    <w:p>
      <w:pPr>
        <w:autoSpaceDE w:val="0"/>
        <w:autoSpaceDN w:val="0"/>
        <w:spacing w:line="360" w:lineRule="auto"/>
        <w:ind w:firstLine="420" w:firstLineChars="200"/>
        <w:jc w:val="left"/>
        <w:rPr>
          <w:rFonts w:ascii="宋体" w:hAnsi="宋体"/>
          <w:szCs w:val="21"/>
        </w:rPr>
      </w:pPr>
      <w:r>
        <w:rPr>
          <w:rFonts w:hint="eastAsia" w:ascii="宋体" w:hAnsi="宋体"/>
          <w:szCs w:val="21"/>
        </w:rPr>
        <w:t>G4216线屏山新市至金阳段高速公路项目、G4216线金阳</w:t>
      </w:r>
      <w:r>
        <w:rPr>
          <w:rFonts w:ascii="宋体" w:hAnsi="宋体"/>
          <w:szCs w:val="21"/>
        </w:rPr>
        <w:t>至宁南段高速公路项目</w:t>
      </w:r>
      <w:r>
        <w:rPr>
          <w:rFonts w:hint="eastAsia" w:ascii="宋体" w:hAnsi="宋体"/>
          <w:szCs w:val="21"/>
        </w:rPr>
        <w:t>（以下简称</w:t>
      </w:r>
      <w:r>
        <w:rPr>
          <w:rFonts w:ascii="宋体" w:hAnsi="宋体"/>
          <w:szCs w:val="21"/>
        </w:rPr>
        <w:t>“</w:t>
      </w:r>
      <w:r>
        <w:rPr>
          <w:rFonts w:hint="eastAsia" w:ascii="宋体" w:hAnsi="宋体"/>
          <w:szCs w:val="21"/>
        </w:rPr>
        <w:t>本项目</w:t>
      </w:r>
      <w:r>
        <w:rPr>
          <w:rFonts w:ascii="宋体" w:hAnsi="宋体"/>
          <w:szCs w:val="21"/>
        </w:rPr>
        <w:t>”</w:t>
      </w:r>
      <w:r>
        <w:rPr>
          <w:rFonts w:hint="eastAsia" w:ascii="宋体" w:hAnsi="宋体"/>
          <w:szCs w:val="21"/>
        </w:rPr>
        <w:t>）经批准采用PPP方式</w:t>
      </w:r>
      <w:r>
        <w:rPr>
          <w:rFonts w:ascii="宋体" w:hAnsi="宋体"/>
          <w:szCs w:val="21"/>
        </w:rPr>
        <w:t>组织建设</w:t>
      </w:r>
      <w:r>
        <w:rPr>
          <w:rFonts w:hint="eastAsia" w:ascii="宋体" w:hAnsi="宋体"/>
          <w:szCs w:val="21"/>
        </w:rPr>
        <w:t>。根据四川交投物流有限公司与施工总承包人四川交投建设工程股份有限公司的材料供应合同，由四川交投物流有限公司提供本项目</w:t>
      </w:r>
      <w:r>
        <w:rPr>
          <w:rFonts w:ascii="宋体" w:hAnsi="宋体"/>
          <w:szCs w:val="21"/>
        </w:rPr>
        <w:t>的钢材</w:t>
      </w:r>
      <w:r>
        <w:rPr>
          <w:rFonts w:hint="eastAsia" w:ascii="宋体" w:hAnsi="宋体"/>
          <w:szCs w:val="21"/>
        </w:rPr>
        <w:t>、</w:t>
      </w:r>
      <w:r>
        <w:rPr>
          <w:rFonts w:ascii="宋体" w:hAnsi="宋体"/>
          <w:szCs w:val="21"/>
        </w:rPr>
        <w:t>水泥</w:t>
      </w:r>
      <w:r>
        <w:rPr>
          <w:rFonts w:hint="eastAsia" w:ascii="宋体" w:hAnsi="宋体"/>
          <w:szCs w:val="21"/>
        </w:rPr>
        <w:t>供应。现项目已具备招标条件，</w:t>
      </w:r>
      <w:r>
        <w:rPr>
          <w:rFonts w:ascii="宋体" w:hAnsi="宋体"/>
          <w:szCs w:val="21"/>
        </w:rPr>
        <w:t>由</w:t>
      </w:r>
      <w:r>
        <w:rPr>
          <w:rFonts w:hint="eastAsia" w:ascii="宋体" w:hAnsi="宋体"/>
          <w:szCs w:val="21"/>
        </w:rPr>
        <w:t>四川交投物流有限公司作为采购人</w:t>
      </w:r>
      <w:r>
        <w:rPr>
          <w:rFonts w:ascii="宋体" w:hAnsi="宋体"/>
          <w:szCs w:val="21"/>
        </w:rPr>
        <w:t>以及</w:t>
      </w:r>
      <w:r>
        <w:rPr>
          <w:rFonts w:hint="eastAsia" w:ascii="宋体" w:hAnsi="宋体"/>
          <w:szCs w:val="21"/>
        </w:rPr>
        <w:t>招标人（以下简称“招标人”）对本项目水泥材料采购进行公开招标，</w:t>
      </w:r>
      <w:r>
        <w:rPr>
          <w:rFonts w:ascii="宋体" w:hAnsi="宋体"/>
          <w:szCs w:val="21"/>
        </w:rPr>
        <w:t>并在实施阶段为施工承包人供应</w:t>
      </w:r>
      <w:r>
        <w:rPr>
          <w:rFonts w:hint="eastAsia" w:ascii="宋体" w:hAnsi="宋体"/>
          <w:szCs w:val="21"/>
        </w:rPr>
        <w:t>水泥。</w:t>
      </w: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 xml:space="preserve">2.项目概况与招标范围 </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2.1</w:t>
      </w:r>
      <w:r>
        <w:rPr>
          <w:rFonts w:ascii="宋体" w:hAnsi="宋体" w:cs="宋体"/>
          <w:b/>
          <w:kern w:val="0"/>
          <w:szCs w:val="21"/>
          <w:lang w:val="zh-CN" w:bidi="zh-CN"/>
        </w:rPr>
        <w:t xml:space="preserve"> </w:t>
      </w:r>
      <w:r>
        <w:rPr>
          <w:rFonts w:hint="eastAsia" w:ascii="宋体" w:hAnsi="宋体" w:cs="宋体"/>
          <w:b/>
          <w:kern w:val="0"/>
          <w:szCs w:val="21"/>
          <w:lang w:val="zh-CN" w:bidi="zh-CN"/>
        </w:rPr>
        <w:t>工程概况</w:t>
      </w:r>
    </w:p>
    <w:p>
      <w:pPr>
        <w:autoSpaceDE w:val="0"/>
        <w:autoSpaceDN w:val="0"/>
        <w:spacing w:line="360" w:lineRule="auto"/>
        <w:ind w:firstLine="420" w:firstLineChars="200"/>
        <w:jc w:val="left"/>
      </w:pPr>
      <w:r>
        <w:rPr>
          <w:rFonts w:hint="eastAsia" w:ascii="宋体" w:hAnsi="宋体"/>
          <w:szCs w:val="21"/>
        </w:rPr>
        <w:t>（1）G4216线屏山新市至金阳段</w:t>
      </w:r>
      <w:r>
        <w:t>起于屏山县新市镇，顺接仁沐新高速公路，经屏山县清平乡，雷波县汶水镇、雷波县城、卡哈洛乡，止于金阳县芦稿镇。同步建设连接云南绥江县城的绥江支线和连接永善县城的永善支线。项目主线长约165.688公里，绥江支线长约3.789公里，永善支线长约4.497公里</w:t>
      </w:r>
      <w:r>
        <w:rPr>
          <w:rFonts w:hint="eastAsia"/>
        </w:rPr>
        <w:t>，</w:t>
      </w:r>
      <w:r>
        <w:t>马湖连接线长9.286公里。</w:t>
      </w:r>
      <w:r>
        <w:rPr>
          <w:rFonts w:hint="eastAsia"/>
        </w:rPr>
        <w:t>本次招标</w:t>
      </w:r>
      <w:r>
        <w:t>材料供应范围涉及</w:t>
      </w:r>
      <w:r>
        <w:rPr>
          <w:rFonts w:hint="eastAsia"/>
        </w:rPr>
        <w:t>新市至</w:t>
      </w:r>
      <w:r>
        <w:t>金阳段全线的</w:t>
      </w:r>
      <w:r>
        <w:rPr>
          <w:rFonts w:hint="eastAsia"/>
        </w:rPr>
        <w:t>大</w:t>
      </w:r>
      <w:r>
        <w:t>部分</w:t>
      </w:r>
      <w:r>
        <w:rPr>
          <w:rFonts w:hint="eastAsia"/>
        </w:rPr>
        <w:t>路基土建</w:t>
      </w:r>
      <w:r>
        <w:t>施工标段</w:t>
      </w:r>
      <w:r>
        <w:rPr>
          <w:rFonts w:hint="eastAsia"/>
        </w:rPr>
        <w:t>。</w:t>
      </w:r>
    </w:p>
    <w:p>
      <w:pPr>
        <w:autoSpaceDE w:val="0"/>
        <w:autoSpaceDN w:val="0"/>
        <w:spacing w:line="360" w:lineRule="auto"/>
        <w:ind w:firstLine="420" w:firstLineChars="200"/>
        <w:jc w:val="left"/>
      </w:pPr>
      <w:r>
        <w:rPr>
          <w:rFonts w:hint="eastAsia"/>
        </w:rPr>
        <w:t>（2）</w:t>
      </w:r>
      <w:r>
        <w:rPr>
          <w:rFonts w:hint="eastAsia" w:ascii="宋体" w:hAnsi="宋体"/>
          <w:szCs w:val="21"/>
        </w:rPr>
        <w:t>G4216线</w:t>
      </w:r>
      <w:r>
        <w:rPr>
          <w:rFonts w:hint="eastAsia"/>
        </w:rPr>
        <w:t>金阳至</w:t>
      </w:r>
      <w:r>
        <w:t>宁南段</w:t>
      </w:r>
      <w:r>
        <w:rPr>
          <w:rFonts w:hint="eastAsia"/>
        </w:rPr>
        <w:t>起于</w:t>
      </w:r>
      <w:r>
        <w:t>金阳县芦稿镇，顺接</w:t>
      </w:r>
      <w:r>
        <w:rPr>
          <w:rFonts w:hint="eastAsia"/>
        </w:rPr>
        <w:t>G4216屏山</w:t>
      </w:r>
      <w:r>
        <w:t>新市至金阳段高速公路，经对坪镇、山江乡，布拖县麻地坪，宁南县白鹤滩镇、骑骡沟乡，止于</w:t>
      </w:r>
      <w:r>
        <w:rPr>
          <w:rFonts w:hint="eastAsia"/>
        </w:rPr>
        <w:t>宁南</w:t>
      </w:r>
      <w:r>
        <w:t>县城</w:t>
      </w:r>
      <w:r>
        <w:rPr>
          <w:rFonts w:hint="eastAsia"/>
        </w:rPr>
        <w:t>南侧</w:t>
      </w:r>
      <w:r>
        <w:t>黑泥沟，顺接</w:t>
      </w:r>
      <w:r>
        <w:rPr>
          <w:rFonts w:hint="eastAsia"/>
        </w:rPr>
        <w:t>G4216线</w:t>
      </w:r>
      <w:r>
        <w:t>宁南至攀枝花段高速公路，同步建设接云南巧家县城的巧家支线。项目</w:t>
      </w:r>
      <w:r>
        <w:rPr>
          <w:rFonts w:hint="eastAsia"/>
        </w:rPr>
        <w:t>主线长约93.9公里</w:t>
      </w:r>
      <w:r>
        <w:t>。</w:t>
      </w:r>
      <w:r>
        <w:rPr>
          <w:rFonts w:hint="eastAsia" w:ascii="宋体" w:hAnsi="宋体"/>
          <w:szCs w:val="21"/>
        </w:rPr>
        <w:t>本次招标水泥材料</w:t>
      </w:r>
      <w:r>
        <w:rPr>
          <w:rFonts w:ascii="宋体" w:hAnsi="宋体"/>
          <w:szCs w:val="21"/>
        </w:rPr>
        <w:t>供应范围为</w:t>
      </w:r>
      <w:r>
        <w:rPr>
          <w:rFonts w:hint="eastAsia" w:ascii="宋体" w:hAnsi="宋体"/>
          <w:szCs w:val="21"/>
        </w:rPr>
        <w:t>金阳至宁南段</w:t>
      </w:r>
      <w:r>
        <w:t>K169+005</w:t>
      </w:r>
      <w:r>
        <w:rPr>
          <w:rFonts w:hint="eastAsia"/>
        </w:rPr>
        <w:t>（位于</w:t>
      </w:r>
      <w:r>
        <w:t>金阳县芦稿镇</w:t>
      </w:r>
      <w:r>
        <w:rPr>
          <w:rFonts w:hint="eastAsia"/>
        </w:rPr>
        <w:t>）</w:t>
      </w:r>
      <w:r>
        <w:t>～K194+540 段</w:t>
      </w:r>
      <w:r>
        <w:rPr>
          <w:rFonts w:hint="eastAsia"/>
        </w:rPr>
        <w:t>路基土建</w:t>
      </w:r>
      <w:r>
        <w:t>施工标段</w:t>
      </w:r>
      <w:r>
        <w:rPr>
          <w:rFonts w:hint="eastAsia"/>
        </w:rPr>
        <w:t>的所需水泥</w:t>
      </w:r>
      <w:r>
        <w:t>。</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2.2</w:t>
      </w:r>
      <w:r>
        <w:rPr>
          <w:rFonts w:ascii="宋体" w:hAnsi="宋体" w:cs="宋体"/>
          <w:b/>
          <w:kern w:val="0"/>
          <w:szCs w:val="21"/>
          <w:lang w:val="zh-CN" w:bidi="zh-CN"/>
        </w:rPr>
        <w:t xml:space="preserve"> </w:t>
      </w:r>
      <w:r>
        <w:rPr>
          <w:rFonts w:hint="eastAsia" w:ascii="宋体" w:hAnsi="宋体" w:cs="宋体"/>
          <w:b/>
          <w:kern w:val="0"/>
          <w:szCs w:val="21"/>
          <w:lang w:val="zh-CN" w:bidi="zh-CN"/>
        </w:rPr>
        <w:t>技术标准</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szCs w:val="21"/>
        </w:rPr>
        <w:t>两条高速公路主线及支线均采用双向四车道高速公路标准建设，设计速度采用80公里/小时，路基宽度采用25.5米。桥涵设计汽车荷载等级采用公路-Ⅰ级，其它技术指标按《公路工程技术标准》（JTG B01-2014）执行。连接线均采用二级公路标准建设。</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2.3</w:t>
      </w:r>
      <w:r>
        <w:rPr>
          <w:rFonts w:ascii="宋体" w:hAnsi="宋体" w:cs="宋体"/>
          <w:b/>
          <w:kern w:val="0"/>
          <w:szCs w:val="21"/>
          <w:lang w:val="zh-CN" w:bidi="zh-CN"/>
        </w:rPr>
        <w:t xml:space="preserve"> </w:t>
      </w:r>
      <w:r>
        <w:rPr>
          <w:rFonts w:hint="eastAsia" w:ascii="宋体" w:hAnsi="宋体" w:cs="宋体"/>
          <w:b/>
          <w:kern w:val="0"/>
          <w:szCs w:val="21"/>
          <w:lang w:val="zh-CN" w:bidi="zh-CN"/>
        </w:rPr>
        <w:t>招标范围及标段划分、预估数量</w:t>
      </w:r>
      <w:r>
        <w:rPr>
          <w:rFonts w:ascii="宋体" w:hAnsi="宋体" w:cs="宋体"/>
          <w:b/>
          <w:kern w:val="0"/>
          <w:szCs w:val="21"/>
          <w:lang w:val="zh-CN" w:bidi="zh-CN"/>
        </w:rPr>
        <w:t>、预计交货期</w:t>
      </w:r>
      <w:r>
        <w:rPr>
          <w:rFonts w:hint="eastAsia" w:ascii="宋体" w:hAnsi="宋体" w:cs="宋体"/>
          <w:b/>
          <w:kern w:val="0"/>
          <w:szCs w:val="21"/>
          <w:lang w:val="zh-CN" w:bidi="zh-CN"/>
        </w:rPr>
        <w:t>、</w:t>
      </w:r>
      <w:r>
        <w:rPr>
          <w:rFonts w:ascii="宋体" w:hAnsi="宋体" w:cs="宋体"/>
          <w:b/>
          <w:kern w:val="0"/>
          <w:szCs w:val="21"/>
          <w:lang w:val="zh-CN" w:bidi="zh-CN"/>
        </w:rPr>
        <w:t>预计交货地点</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本次招标范围</w:t>
      </w:r>
      <w:r>
        <w:rPr>
          <w:rFonts w:ascii="宋体" w:hAnsi="宋体" w:cs="宋体"/>
          <w:kern w:val="0"/>
          <w:szCs w:val="21"/>
          <w:lang w:val="zh-CN" w:bidi="zh-CN"/>
        </w:rPr>
        <w:t>为</w:t>
      </w:r>
      <w:r>
        <w:rPr>
          <w:rFonts w:hint="eastAsia" w:ascii="宋体" w:hAnsi="宋体"/>
          <w:szCs w:val="21"/>
        </w:rPr>
        <w:t>G4216线屏山新市至金阳段、</w:t>
      </w:r>
      <w:r>
        <w:rPr>
          <w:rFonts w:ascii="宋体" w:hAnsi="宋体"/>
          <w:szCs w:val="21"/>
        </w:rPr>
        <w:t>金阳</w:t>
      </w:r>
      <w:r>
        <w:rPr>
          <w:rFonts w:hint="eastAsia" w:ascii="宋体" w:hAnsi="宋体"/>
          <w:szCs w:val="21"/>
        </w:rPr>
        <w:t>至</w:t>
      </w:r>
      <w:r>
        <w:rPr>
          <w:rFonts w:ascii="宋体" w:hAnsi="宋体"/>
          <w:szCs w:val="21"/>
        </w:rPr>
        <w:t>宁南段</w:t>
      </w:r>
      <w:r>
        <w:rPr>
          <w:rFonts w:hint="eastAsia" w:ascii="宋体" w:hAnsi="宋体"/>
          <w:szCs w:val="21"/>
        </w:rPr>
        <w:t>高速公路项目</w:t>
      </w:r>
      <w:r>
        <w:rPr>
          <w:rFonts w:hint="eastAsia" w:ascii="宋体" w:hAnsi="宋体" w:cs="宋体"/>
          <w:kern w:val="0"/>
          <w:szCs w:val="21"/>
          <w:lang w:val="zh-CN" w:bidi="zh-CN"/>
        </w:rPr>
        <w:t>水泥材料采购。标段划分为</w:t>
      </w:r>
      <w:r>
        <w:rPr>
          <w:rFonts w:ascii="宋体" w:hAnsi="宋体" w:cs="宋体"/>
          <w:kern w:val="0"/>
          <w:szCs w:val="21"/>
          <w:u w:val="single"/>
          <w:lang w:val="zh-CN" w:bidi="zh-CN"/>
        </w:rPr>
        <w:t xml:space="preserve"> 8 </w:t>
      </w:r>
      <w:r>
        <w:rPr>
          <w:rFonts w:hint="eastAsia" w:ascii="宋体" w:hAnsi="宋体" w:cs="宋体"/>
          <w:kern w:val="0"/>
          <w:szCs w:val="21"/>
          <w:lang w:val="zh-CN" w:bidi="zh-CN"/>
        </w:rPr>
        <w:t>个标段</w:t>
      </w:r>
      <w:r>
        <w:rPr>
          <w:rFonts w:ascii="宋体" w:hAnsi="宋体" w:cs="宋体"/>
          <w:kern w:val="0"/>
          <w:szCs w:val="21"/>
          <w:lang w:val="zh-CN" w:bidi="zh-CN"/>
        </w:rPr>
        <w:t>，具体标段划分</w:t>
      </w:r>
      <w:r>
        <w:rPr>
          <w:rFonts w:hint="eastAsia" w:ascii="宋体" w:hAnsi="宋体" w:cs="宋体"/>
          <w:kern w:val="0"/>
          <w:szCs w:val="21"/>
          <w:lang w:val="zh-CN" w:bidi="zh-CN"/>
        </w:rPr>
        <w:t>、预估数量、预计交货期限、</w:t>
      </w:r>
      <w:r>
        <w:rPr>
          <w:rFonts w:ascii="宋体" w:hAnsi="宋体" w:cs="宋体"/>
          <w:kern w:val="0"/>
          <w:szCs w:val="21"/>
          <w:lang w:val="zh-CN" w:bidi="zh-CN"/>
        </w:rPr>
        <w:t>对应施工</w:t>
      </w:r>
      <w:r>
        <w:rPr>
          <w:rFonts w:hint="eastAsia" w:ascii="宋体" w:hAnsi="宋体" w:cs="宋体"/>
          <w:kern w:val="0"/>
          <w:szCs w:val="21"/>
          <w:lang w:val="zh-CN" w:bidi="zh-CN"/>
        </w:rPr>
        <w:t>标段见下表。具体</w:t>
      </w:r>
      <w:r>
        <w:rPr>
          <w:rFonts w:ascii="宋体" w:hAnsi="宋体" w:cs="宋体"/>
          <w:kern w:val="0"/>
          <w:szCs w:val="21"/>
          <w:lang w:val="zh-CN" w:bidi="zh-CN"/>
        </w:rPr>
        <w:t>施工标段对应的预计交货地点详见</w:t>
      </w:r>
      <w:r>
        <w:rPr>
          <w:rFonts w:hint="eastAsia"/>
        </w:rPr>
        <w:t>“</w:t>
      </w:r>
      <w:r>
        <w:rPr>
          <w:rFonts w:hint="eastAsia" w:ascii="宋体" w:hAnsi="宋体" w:cs="宋体"/>
          <w:b/>
          <w:kern w:val="0"/>
          <w:szCs w:val="21"/>
          <w:lang w:val="zh-CN" w:bidi="zh-CN"/>
        </w:rPr>
        <w:t>第五章 供货要求</w:t>
      </w:r>
      <w:r>
        <w:rPr>
          <w:rFonts w:hint="eastAsia"/>
        </w:rPr>
        <w:t>”。</w:t>
      </w:r>
    </w:p>
    <w:p>
      <w:pPr>
        <w:autoSpaceDE w:val="0"/>
        <w:autoSpaceDN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预计交货期（分期分批交货）</w:t>
      </w:r>
      <w:r>
        <w:rPr>
          <w:rFonts w:hint="eastAsia" w:ascii="宋体" w:hAnsi="宋体" w:cs="宋体"/>
          <w:kern w:val="0"/>
          <w:szCs w:val="21"/>
          <w:lang w:val="zh-CN" w:bidi="zh-CN"/>
        </w:rPr>
        <w:t>：同施工建设期，预计交</w:t>
      </w:r>
      <w:r>
        <w:rPr>
          <w:rFonts w:ascii="宋体" w:hAnsi="宋体" w:cs="宋体"/>
          <w:kern w:val="0"/>
          <w:szCs w:val="21"/>
          <w:lang w:val="zh-CN" w:bidi="zh-CN"/>
        </w:rPr>
        <w:t>货时间</w:t>
      </w:r>
      <w:r>
        <w:rPr>
          <w:rFonts w:hint="eastAsia" w:ascii="宋体" w:hAnsi="宋体" w:cs="宋体"/>
          <w:kern w:val="0"/>
          <w:szCs w:val="21"/>
          <w:lang w:val="zh-CN" w:bidi="zh-CN"/>
        </w:rPr>
        <w:t>在合同签订后由买方具体通知（每期每批次</w:t>
      </w:r>
      <w:r>
        <w:rPr>
          <w:rFonts w:ascii="宋体" w:hAnsi="宋体" w:cs="宋体"/>
          <w:kern w:val="0"/>
          <w:szCs w:val="21"/>
          <w:lang w:val="zh-CN" w:bidi="zh-CN"/>
        </w:rPr>
        <w:t>以</w:t>
      </w:r>
      <w:r>
        <w:rPr>
          <w:rFonts w:hint="eastAsia" w:ascii="宋体" w:hAnsi="宋体" w:cs="宋体"/>
          <w:kern w:val="0"/>
          <w:szCs w:val="21"/>
          <w:lang w:val="zh-CN" w:bidi="zh-CN"/>
        </w:rPr>
        <w:t>买方</w:t>
      </w:r>
      <w:r>
        <w:rPr>
          <w:rFonts w:ascii="宋体" w:hAnsi="宋体" w:cs="宋体"/>
          <w:kern w:val="0"/>
          <w:szCs w:val="21"/>
          <w:lang w:val="zh-CN" w:bidi="zh-CN"/>
        </w:rPr>
        <w:t>提供的项目工地现场</w:t>
      </w:r>
      <w:r>
        <w:rPr>
          <w:rFonts w:hint="eastAsia" w:ascii="宋体" w:hAnsi="宋体" w:cs="宋体"/>
          <w:kern w:val="0"/>
          <w:szCs w:val="21"/>
          <w:lang w:val="zh-CN" w:bidi="zh-CN"/>
        </w:rPr>
        <w:t>实际需求</w:t>
      </w:r>
      <w:r>
        <w:rPr>
          <w:rFonts w:ascii="宋体" w:hAnsi="宋体" w:cs="宋体"/>
          <w:kern w:val="0"/>
          <w:szCs w:val="21"/>
          <w:lang w:val="zh-CN" w:bidi="zh-CN"/>
        </w:rPr>
        <w:t>计划时间为准</w:t>
      </w:r>
      <w:r>
        <w:rPr>
          <w:rFonts w:hint="eastAsia" w:ascii="宋体" w:hAnsi="宋体" w:cs="宋体"/>
          <w:kern w:val="0"/>
          <w:szCs w:val="21"/>
          <w:lang w:val="zh-CN" w:bidi="zh-CN"/>
        </w:rPr>
        <w:t>，</w:t>
      </w:r>
      <w:r>
        <w:rPr>
          <w:rFonts w:ascii="宋体" w:hAnsi="宋体" w:cs="宋体"/>
          <w:kern w:val="0"/>
          <w:szCs w:val="21"/>
          <w:lang w:val="zh-CN" w:bidi="zh-CN"/>
        </w:rPr>
        <w:t>且最终交货</w:t>
      </w:r>
      <w:r>
        <w:rPr>
          <w:rFonts w:hint="eastAsia" w:ascii="宋体" w:hAnsi="宋体" w:cs="宋体"/>
          <w:kern w:val="0"/>
          <w:szCs w:val="21"/>
          <w:lang w:val="zh-CN" w:bidi="zh-CN"/>
        </w:rPr>
        <w:t>总</w:t>
      </w:r>
      <w:r>
        <w:rPr>
          <w:rFonts w:ascii="宋体" w:hAnsi="宋体" w:cs="宋体"/>
          <w:kern w:val="0"/>
          <w:szCs w:val="21"/>
          <w:lang w:val="zh-CN" w:bidi="zh-CN"/>
        </w:rPr>
        <w:t>工期</w:t>
      </w:r>
      <w:r>
        <w:rPr>
          <w:rFonts w:hint="eastAsia" w:ascii="宋体" w:hAnsi="宋体" w:cs="宋体"/>
          <w:kern w:val="0"/>
          <w:szCs w:val="21"/>
          <w:lang w:val="zh-CN" w:bidi="zh-CN"/>
        </w:rPr>
        <w:t>以采购人</w:t>
      </w:r>
      <w:r>
        <w:rPr>
          <w:rFonts w:ascii="宋体" w:hAnsi="宋体" w:cs="宋体"/>
          <w:kern w:val="0"/>
          <w:szCs w:val="21"/>
          <w:lang w:val="zh-CN" w:bidi="zh-CN"/>
        </w:rPr>
        <w:t>提供</w:t>
      </w:r>
      <w:r>
        <w:rPr>
          <w:rFonts w:hint="eastAsia" w:ascii="宋体" w:hAnsi="宋体" w:cs="宋体"/>
          <w:kern w:val="0"/>
          <w:szCs w:val="21"/>
          <w:lang w:val="zh-CN" w:bidi="zh-CN"/>
        </w:rPr>
        <w:t>的</w:t>
      </w:r>
      <w:r>
        <w:rPr>
          <w:rFonts w:ascii="宋体" w:hAnsi="宋体" w:cs="宋体"/>
          <w:kern w:val="0"/>
          <w:szCs w:val="21"/>
          <w:lang w:val="zh-CN" w:bidi="zh-CN"/>
        </w:rPr>
        <w:t>实际</w:t>
      </w:r>
      <w:r>
        <w:rPr>
          <w:rFonts w:hint="eastAsia" w:ascii="宋体" w:hAnsi="宋体" w:cs="宋体"/>
          <w:kern w:val="0"/>
          <w:szCs w:val="21"/>
          <w:lang w:val="zh-CN" w:bidi="zh-CN"/>
        </w:rPr>
        <w:t>施工建设需要为准）</w:t>
      </w:r>
      <w:r>
        <w:rPr>
          <w:rFonts w:ascii="宋体" w:hAnsi="宋体" w:cs="宋体"/>
          <w:kern w:val="0"/>
          <w:szCs w:val="21"/>
          <w:lang w:val="zh-CN" w:bidi="zh-CN"/>
        </w:rPr>
        <w:t>；</w:t>
      </w:r>
      <w:r>
        <w:rPr>
          <w:rFonts w:hint="eastAsia" w:ascii="宋体" w:hAnsi="宋体" w:cs="宋体"/>
          <w:kern w:val="0"/>
          <w:szCs w:val="21"/>
          <w:lang w:val="zh-CN" w:bidi="zh-CN"/>
        </w:rPr>
        <w:t xml:space="preserve">质量保证期 </w:t>
      </w:r>
      <w:r>
        <w:rPr>
          <w:rFonts w:ascii="宋体" w:hAnsi="宋体" w:cs="宋体"/>
          <w:kern w:val="0"/>
          <w:szCs w:val="21"/>
          <w:lang w:val="zh-CN" w:bidi="zh-CN"/>
        </w:rPr>
        <w:t>24</w:t>
      </w:r>
      <w:r>
        <w:rPr>
          <w:rFonts w:hint="eastAsia" w:ascii="宋体" w:hAnsi="宋体" w:cs="宋体"/>
          <w:kern w:val="0"/>
          <w:szCs w:val="21"/>
          <w:lang w:val="zh-CN" w:bidi="zh-CN"/>
        </w:rPr>
        <w:t>个月（质量保证期的起算时间：使用所供应材料的施工标段均通过交工验收后，从最终通过交工验收的施工标段交工验收之日起算）。</w:t>
      </w:r>
    </w:p>
    <w:tbl>
      <w:tblPr>
        <w:tblStyle w:val="42"/>
        <w:tblW w:w="8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87"/>
        <w:gridCol w:w="1236"/>
        <w:gridCol w:w="1909"/>
        <w:gridCol w:w="150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cs="宋体"/>
                <w:szCs w:val="21"/>
              </w:rPr>
              <w:t>标段号</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规格</w:t>
            </w:r>
          </w:p>
        </w:tc>
        <w:tc>
          <w:tcPr>
            <w:tcW w:w="123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暂定数量（吨）</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交货地点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对应施工标段</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预计施工建设期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SN1</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35</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ZX1、X</w:t>
            </w:r>
            <w:r>
              <w:rPr>
                <w:rFonts w:ascii="宋体" w:hAnsi="宋体"/>
                <w:szCs w:val="21"/>
              </w:rPr>
              <w:t xml:space="preserve">J5 </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45个月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SN2</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55</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XJ6</w:t>
            </w:r>
            <w:r>
              <w:rPr>
                <w:rFonts w:hint="eastAsia" w:ascii="宋体" w:hAnsi="宋体"/>
                <w:szCs w:val="21"/>
              </w:rPr>
              <w:t>、</w:t>
            </w:r>
            <w:r>
              <w:rPr>
                <w:rFonts w:ascii="宋体" w:hAnsi="宋体"/>
                <w:szCs w:val="21"/>
              </w:rPr>
              <w:t>XJ7</w:t>
            </w:r>
            <w:r>
              <w:rPr>
                <w:rFonts w:hint="eastAsia" w:ascii="宋体" w:hAnsi="宋体"/>
                <w:szCs w:val="21"/>
              </w:rPr>
              <w:t>、XJ8、</w:t>
            </w:r>
            <w:r>
              <w:rPr>
                <w:rFonts w:ascii="宋体" w:hAnsi="宋体"/>
                <w:szCs w:val="21"/>
              </w:rPr>
              <w:t>XJ9</w:t>
            </w:r>
            <w:r>
              <w:rPr>
                <w:rFonts w:hint="eastAsia" w:ascii="宋体" w:hAnsi="宋体"/>
                <w:szCs w:val="21"/>
              </w:rPr>
              <w:t>、</w:t>
            </w:r>
            <w:r>
              <w:rPr>
                <w:rFonts w:ascii="宋体" w:hAnsi="宋体"/>
                <w:szCs w:val="21"/>
              </w:rPr>
              <w:t xml:space="preserve"> XJ10</w:t>
            </w:r>
          </w:p>
        </w:tc>
        <w:tc>
          <w:tcPr>
            <w:tcW w:w="1254"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51</w:t>
            </w: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SN3</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50</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X</w:t>
            </w:r>
            <w:r>
              <w:rPr>
                <w:rFonts w:ascii="宋体" w:hAnsi="宋体"/>
                <w:szCs w:val="21"/>
              </w:rPr>
              <w:t>J11</w:t>
            </w:r>
            <w:r>
              <w:rPr>
                <w:rFonts w:hint="eastAsia" w:ascii="宋体" w:hAnsi="宋体"/>
                <w:szCs w:val="21"/>
              </w:rPr>
              <w:t>、</w:t>
            </w:r>
            <w:r>
              <w:rPr>
                <w:rFonts w:ascii="宋体" w:hAnsi="宋体"/>
                <w:szCs w:val="21"/>
              </w:rPr>
              <w:t>XJ14</w:t>
            </w:r>
            <w:r>
              <w:rPr>
                <w:rFonts w:hint="eastAsia" w:ascii="宋体" w:hAnsi="宋体"/>
                <w:szCs w:val="21"/>
              </w:rPr>
              <w:t>、</w:t>
            </w:r>
            <w:r>
              <w:rPr>
                <w:rFonts w:ascii="宋体" w:hAnsi="宋体"/>
                <w:szCs w:val="21"/>
              </w:rPr>
              <w:t>XJ16</w:t>
            </w:r>
          </w:p>
        </w:tc>
        <w:tc>
          <w:tcPr>
            <w:tcW w:w="1254"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51</w:t>
            </w:r>
            <w:r>
              <w:rPr>
                <w:rFonts w:hint="eastAsia" w:ascii="宋体" w:hAnsi="宋体"/>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SN4</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15万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XJ17</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51个月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w:t>
            </w:r>
            <w:r>
              <w:rPr>
                <w:rFonts w:ascii="宋体" w:hAnsi="宋体"/>
                <w:szCs w:val="21"/>
              </w:rPr>
              <w:t>5</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35万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ZX2</w:t>
            </w:r>
            <w:r>
              <w:rPr>
                <w:rFonts w:hint="eastAsia" w:ascii="宋体" w:hAnsi="宋体"/>
                <w:szCs w:val="21"/>
              </w:rPr>
              <w:t>、</w:t>
            </w:r>
            <w:r>
              <w:rPr>
                <w:rFonts w:ascii="宋体" w:hAnsi="宋体"/>
                <w:szCs w:val="21"/>
              </w:rPr>
              <w:t>XJ20、XJ21</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45个月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w:t>
            </w:r>
            <w:r>
              <w:rPr>
                <w:rFonts w:ascii="宋体" w:hAnsi="宋体"/>
                <w:szCs w:val="21"/>
              </w:rPr>
              <w:t>6</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XJ22、XJ23</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45个月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w:t>
            </w:r>
            <w:r>
              <w:rPr>
                <w:rFonts w:ascii="宋体" w:hAnsi="宋体"/>
                <w:szCs w:val="21"/>
              </w:rPr>
              <w:t>7</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3</w:t>
            </w:r>
            <w:r>
              <w:rPr>
                <w:rFonts w:ascii="宋体" w:hAnsi="宋体"/>
                <w:szCs w:val="21"/>
              </w:rPr>
              <w:t>0</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XJ24、XJ25、XJ26</w:t>
            </w:r>
          </w:p>
        </w:tc>
        <w:tc>
          <w:tcPr>
            <w:tcW w:w="1254"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45个月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78"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SN</w:t>
            </w:r>
            <w:r>
              <w:rPr>
                <w:rFonts w:ascii="宋体" w:hAnsi="宋体"/>
                <w:szCs w:val="21"/>
              </w:rPr>
              <w:t>8</w:t>
            </w:r>
          </w:p>
        </w:tc>
        <w:tc>
          <w:tcPr>
            <w:tcW w:w="2087"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水泥P.O42.5（R）</w:t>
            </w:r>
          </w:p>
        </w:tc>
        <w:tc>
          <w:tcPr>
            <w:tcW w:w="1236"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50</w:t>
            </w:r>
            <w:r>
              <w:rPr>
                <w:rFonts w:hint="eastAsia" w:ascii="宋体" w:hAnsi="宋体"/>
                <w:szCs w:val="21"/>
              </w:rPr>
              <w:t>万</w:t>
            </w:r>
          </w:p>
        </w:tc>
        <w:tc>
          <w:tcPr>
            <w:tcW w:w="1909"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施工标段现场材料存储点</w:t>
            </w:r>
          </w:p>
        </w:tc>
        <w:tc>
          <w:tcPr>
            <w:tcW w:w="1506" w:type="dxa"/>
            <w:vAlign w:val="center"/>
          </w:tcPr>
          <w:p>
            <w:pPr>
              <w:pStyle w:val="23"/>
              <w:adjustRightInd w:val="0"/>
              <w:snapToGrid w:val="0"/>
              <w:spacing w:after="0"/>
              <w:ind w:left="0" w:leftChars="0" w:firstLine="0"/>
              <w:jc w:val="center"/>
              <w:rPr>
                <w:rFonts w:ascii="宋体" w:hAnsi="宋体"/>
                <w:szCs w:val="21"/>
              </w:rPr>
            </w:pPr>
            <w:r>
              <w:rPr>
                <w:rFonts w:hint="eastAsia" w:ascii="宋体" w:hAnsi="宋体"/>
                <w:szCs w:val="21"/>
              </w:rPr>
              <w:t>XJ27、</w:t>
            </w:r>
            <w:r>
              <w:rPr>
                <w:rFonts w:ascii="宋体" w:hAnsi="宋体"/>
                <w:szCs w:val="21"/>
              </w:rPr>
              <w:t>JN2</w:t>
            </w:r>
            <w:r>
              <w:rPr>
                <w:rFonts w:hint="eastAsia" w:ascii="宋体" w:hAnsi="宋体"/>
                <w:szCs w:val="21"/>
              </w:rPr>
              <w:t>、JN4</w:t>
            </w:r>
          </w:p>
        </w:tc>
        <w:tc>
          <w:tcPr>
            <w:tcW w:w="1254" w:type="dxa"/>
            <w:vAlign w:val="center"/>
          </w:tcPr>
          <w:p>
            <w:pPr>
              <w:pStyle w:val="23"/>
              <w:adjustRightInd w:val="0"/>
              <w:snapToGrid w:val="0"/>
              <w:spacing w:after="0"/>
              <w:ind w:left="0" w:leftChars="0" w:firstLine="0"/>
              <w:jc w:val="center"/>
              <w:rPr>
                <w:rFonts w:ascii="宋体" w:hAnsi="宋体"/>
                <w:szCs w:val="21"/>
              </w:rPr>
            </w:pPr>
            <w:r>
              <w:rPr>
                <w:rFonts w:ascii="宋体" w:hAnsi="宋体"/>
                <w:szCs w:val="21"/>
              </w:rPr>
              <w:t>48</w:t>
            </w:r>
            <w:r>
              <w:rPr>
                <w:rFonts w:hint="eastAsia" w:ascii="宋体" w:hAnsi="宋体"/>
                <w:szCs w:val="21"/>
              </w:rPr>
              <w:t>个月</w:t>
            </w:r>
          </w:p>
        </w:tc>
      </w:tr>
    </w:tbl>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3. 投标人资格要求</w:t>
      </w:r>
    </w:p>
    <w:p>
      <w:pPr>
        <w:autoSpaceDE w:val="0"/>
        <w:autoSpaceDN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3.1</w:t>
      </w:r>
      <w:r>
        <w:rPr>
          <w:rFonts w:ascii="宋体" w:hAnsi="宋体" w:cs="宋体"/>
          <w:b/>
          <w:kern w:val="0"/>
          <w:szCs w:val="21"/>
          <w:lang w:val="zh-CN" w:bidi="zh-CN"/>
        </w:rPr>
        <w:t xml:space="preserve"> </w:t>
      </w:r>
      <w:r>
        <w:rPr>
          <w:rFonts w:hint="eastAsia" w:ascii="宋体" w:hAnsi="宋体" w:cs="宋体"/>
          <w:b/>
          <w:kern w:val="0"/>
          <w:szCs w:val="21"/>
          <w:lang w:val="zh-CN" w:bidi="zh-CN"/>
        </w:rPr>
        <w:t>投标人应具有的资格条件见投标人须知附录1～附录5。</w:t>
      </w:r>
    </w:p>
    <w:p>
      <w:pPr>
        <w:autoSpaceDE w:val="0"/>
        <w:autoSpaceDN w:val="0"/>
        <w:spacing w:line="360" w:lineRule="auto"/>
        <w:ind w:firstLine="422" w:firstLineChars="200"/>
        <w:jc w:val="left"/>
        <w:rPr>
          <w:rFonts w:ascii="微软雅黑" w:hAnsi="微软雅黑" w:eastAsia="微软雅黑" w:cs="宋体"/>
          <w:kern w:val="0"/>
          <w:szCs w:val="21"/>
          <w:lang w:val="zh-CN" w:bidi="zh-CN"/>
        </w:rPr>
      </w:pPr>
      <w:r>
        <w:rPr>
          <w:rFonts w:hint="eastAsia" w:ascii="宋体" w:hAnsi="宋体" w:cs="宋体"/>
          <w:b/>
          <w:kern w:val="0"/>
          <w:szCs w:val="21"/>
          <w:lang w:val="zh-CN" w:bidi="zh-CN"/>
        </w:rPr>
        <w:t>3.2</w:t>
      </w:r>
      <w:r>
        <w:rPr>
          <w:rFonts w:ascii="宋体" w:hAnsi="宋体" w:cs="宋体"/>
          <w:b/>
          <w:kern w:val="0"/>
          <w:szCs w:val="21"/>
          <w:lang w:val="zh-CN" w:bidi="zh-CN"/>
        </w:rPr>
        <w:t xml:space="preserve"> </w:t>
      </w:r>
      <w:r>
        <w:rPr>
          <w:rFonts w:hint="eastAsia" w:ascii="宋体" w:hAnsi="宋体" w:cs="宋体"/>
          <w:b/>
          <w:kern w:val="0"/>
          <w:szCs w:val="21"/>
          <w:lang w:val="zh-CN" w:bidi="zh-CN"/>
        </w:rPr>
        <w:t>与</w:t>
      </w:r>
      <w:r>
        <w:rPr>
          <w:rFonts w:ascii="宋体" w:hAnsi="宋体" w:cs="宋体"/>
          <w:b/>
          <w:kern w:val="0"/>
          <w:szCs w:val="21"/>
          <w:lang w:val="zh-CN" w:bidi="zh-CN"/>
        </w:rPr>
        <w:t>招标人存在利害关系可能影响招标公正性的单位，不得参加投标</w:t>
      </w:r>
      <w:r>
        <w:rPr>
          <w:rFonts w:hint="eastAsia" w:ascii="宋体" w:hAnsi="宋体" w:cs="宋体"/>
          <w:b/>
          <w:kern w:val="0"/>
          <w:szCs w:val="21"/>
          <w:lang w:val="zh-CN" w:bidi="zh-CN"/>
        </w:rPr>
        <w:t>。</w:t>
      </w:r>
      <w:r>
        <w:rPr>
          <w:rFonts w:hint="eastAsia" w:ascii="宋体" w:hAnsi="宋体" w:cs="宋体"/>
          <w:kern w:val="0"/>
          <w:szCs w:val="21"/>
          <w:lang w:val="zh-CN" w:bidi="zh-CN"/>
        </w:rPr>
        <w:t>单位负责人为同一人或者存在控股、管理关系的不同单位，不得参加同一标段投标，否则，相关投标均无效。</w:t>
      </w:r>
    </w:p>
    <w:p>
      <w:pPr>
        <w:autoSpaceDE w:val="0"/>
        <w:autoSpaceDN w:val="0"/>
        <w:spacing w:line="360" w:lineRule="auto"/>
        <w:ind w:firstLine="422" w:firstLineChars="200"/>
        <w:jc w:val="left"/>
        <w:rPr>
          <w:rFonts w:ascii="宋体" w:hAnsi="宋体" w:cs="宋体"/>
          <w:b/>
          <w:kern w:val="0"/>
          <w:szCs w:val="21"/>
          <w:lang w:val="zh-CN" w:bidi="zh-CN"/>
        </w:rPr>
      </w:pPr>
      <w:r>
        <w:rPr>
          <w:rFonts w:ascii="宋体" w:hAnsi="宋体" w:cs="宋体"/>
          <w:b/>
          <w:kern w:val="0"/>
          <w:szCs w:val="21"/>
          <w:lang w:val="zh-CN" w:bidi="zh-CN"/>
        </w:rPr>
        <w:t xml:space="preserve">3.3 </w:t>
      </w:r>
      <w:r>
        <w:rPr>
          <w:rFonts w:ascii="宋体" w:hAnsi="宋体" w:cs="宋体"/>
          <w:szCs w:val="21"/>
        </w:rPr>
        <w:t>对同一制造商同一品牌同一型号的货物，</w:t>
      </w:r>
      <w:r>
        <w:rPr>
          <w:rFonts w:hint="eastAsia" w:ascii="宋体" w:hAnsi="宋体" w:cs="宋体"/>
          <w:szCs w:val="21"/>
        </w:rPr>
        <w:t>在同一标段制造商</w:t>
      </w:r>
      <w:r>
        <w:rPr>
          <w:rFonts w:ascii="宋体" w:hAnsi="宋体" w:cs="宋体"/>
          <w:szCs w:val="21"/>
        </w:rPr>
        <w:t>只能授权给一家</w:t>
      </w:r>
      <w:r>
        <w:rPr>
          <w:rFonts w:hint="eastAsia" w:ascii="宋体" w:hAnsi="宋体" w:cs="宋体"/>
          <w:szCs w:val="21"/>
        </w:rPr>
        <w:t>代理商</w:t>
      </w:r>
      <w:r>
        <w:rPr>
          <w:rFonts w:ascii="宋体" w:hAnsi="宋体" w:cs="宋体"/>
          <w:szCs w:val="21"/>
        </w:rPr>
        <w:t>，制造商或其</w:t>
      </w:r>
      <w:r>
        <w:rPr>
          <w:rFonts w:hint="eastAsia" w:ascii="宋体" w:hAnsi="宋体" w:cs="宋体"/>
          <w:szCs w:val="21"/>
        </w:rPr>
        <w:t>授权</w:t>
      </w:r>
      <w:r>
        <w:rPr>
          <w:rFonts w:ascii="宋体" w:hAnsi="宋体" w:cs="宋体"/>
          <w:szCs w:val="21"/>
        </w:rPr>
        <w:t>代理商</w:t>
      </w:r>
      <w:r>
        <w:rPr>
          <w:rFonts w:hint="eastAsia" w:ascii="宋体" w:hAnsi="宋体" w:cs="宋体"/>
          <w:szCs w:val="21"/>
        </w:rPr>
        <w:t>不能同时</w:t>
      </w:r>
      <w:r>
        <w:rPr>
          <w:rFonts w:ascii="宋体" w:hAnsi="宋体" w:cs="宋体"/>
          <w:szCs w:val="21"/>
        </w:rPr>
        <w:t>参加</w:t>
      </w:r>
      <w:r>
        <w:rPr>
          <w:rFonts w:hint="eastAsia" w:ascii="宋体" w:hAnsi="宋体" w:cs="宋体"/>
          <w:szCs w:val="21"/>
        </w:rPr>
        <w:t>同一标段的</w:t>
      </w:r>
      <w:r>
        <w:rPr>
          <w:rFonts w:ascii="宋体" w:hAnsi="宋体" w:cs="宋体"/>
          <w:szCs w:val="21"/>
        </w:rPr>
        <w:t>投标，否则</w:t>
      </w:r>
      <w:r>
        <w:rPr>
          <w:rFonts w:hint="eastAsia" w:ascii="宋体" w:hAnsi="宋体" w:cs="宋体"/>
          <w:szCs w:val="21"/>
        </w:rPr>
        <w:t>该标段</w:t>
      </w:r>
      <w:r>
        <w:rPr>
          <w:rFonts w:ascii="宋体" w:hAnsi="宋体" w:cs="宋体"/>
          <w:szCs w:val="21"/>
        </w:rPr>
        <w:t>相关投标均被否决。</w:t>
      </w:r>
      <w:r>
        <w:rPr>
          <w:rFonts w:hint="eastAsia" w:ascii="宋体" w:hAnsi="宋体" w:cs="宋体"/>
          <w:szCs w:val="21"/>
        </w:rPr>
        <w:t>联合体投标的指</w:t>
      </w:r>
      <w:r>
        <w:rPr>
          <w:rFonts w:ascii="宋体" w:hAnsi="宋体" w:cs="宋体"/>
          <w:szCs w:val="21"/>
        </w:rPr>
        <w:t>联合体牵头人。</w:t>
      </w:r>
    </w:p>
    <w:p>
      <w:pPr>
        <w:autoSpaceDE w:val="0"/>
        <w:autoSpaceDN w:val="0"/>
        <w:spacing w:line="360" w:lineRule="auto"/>
        <w:ind w:firstLine="422" w:firstLineChars="200"/>
        <w:jc w:val="left"/>
        <w:rPr>
          <w:rFonts w:ascii="宋体" w:hAnsi="宋体" w:cs="宋体"/>
          <w:bCs/>
          <w:szCs w:val="21"/>
        </w:rPr>
      </w:pPr>
      <w:r>
        <w:rPr>
          <w:rFonts w:hint="eastAsia" w:ascii="宋体" w:hAnsi="宋体" w:cs="宋体"/>
          <w:b/>
          <w:kern w:val="0"/>
          <w:szCs w:val="21"/>
          <w:lang w:val="zh-CN" w:bidi="zh-CN"/>
        </w:rPr>
        <w:t>3.</w:t>
      </w:r>
      <w:r>
        <w:rPr>
          <w:rFonts w:ascii="宋体" w:hAnsi="宋体" w:cs="宋体"/>
          <w:b/>
          <w:kern w:val="0"/>
          <w:szCs w:val="21"/>
          <w:lang w:val="zh-CN" w:bidi="zh-CN"/>
        </w:rPr>
        <w:t xml:space="preserve">4 </w:t>
      </w:r>
      <w:r>
        <w:rPr>
          <w:rFonts w:hint="eastAsia" w:ascii="宋体" w:hAnsi="宋体" w:cs="宋体"/>
          <w:kern w:val="0"/>
          <w:szCs w:val="21"/>
          <w:lang w:val="zh-CN" w:bidi="zh-CN"/>
        </w:rPr>
        <w:t>本次招标接受联合体投标。</w:t>
      </w:r>
      <w:r>
        <w:rPr>
          <w:rFonts w:ascii="宋体" w:hAnsi="宋体" w:cs="宋体"/>
          <w:bCs/>
          <w:szCs w:val="21"/>
        </w:rPr>
        <w:t>联合体组成</w:t>
      </w:r>
      <w:r>
        <w:rPr>
          <w:rFonts w:hint="eastAsia" w:ascii="宋体" w:hAnsi="宋体" w:cs="宋体"/>
          <w:bCs/>
          <w:szCs w:val="21"/>
        </w:rPr>
        <w:t>为</w:t>
      </w:r>
      <w:r>
        <w:rPr>
          <w:rFonts w:ascii="宋体" w:hAnsi="宋体" w:cs="宋体"/>
          <w:bCs/>
          <w:szCs w:val="21"/>
        </w:rPr>
        <w:t>材料供应商</w:t>
      </w:r>
      <w:r>
        <w:rPr>
          <w:rFonts w:hint="eastAsia" w:ascii="宋体" w:hAnsi="宋体" w:cs="宋体"/>
          <w:b/>
          <w:bCs/>
          <w:szCs w:val="21"/>
        </w:rPr>
        <w:t>+</w:t>
      </w:r>
      <w:r>
        <w:rPr>
          <w:rFonts w:ascii="宋体" w:hAnsi="宋体" w:cs="宋体"/>
          <w:bCs/>
          <w:szCs w:val="21"/>
        </w:rPr>
        <w:t>运输</w:t>
      </w:r>
      <w:r>
        <w:rPr>
          <w:rFonts w:hint="eastAsia" w:ascii="宋体" w:hAnsi="宋体" w:cs="宋体"/>
          <w:bCs/>
          <w:szCs w:val="21"/>
        </w:rPr>
        <w:t>承运</w:t>
      </w:r>
      <w:r>
        <w:rPr>
          <w:rFonts w:ascii="宋体" w:hAnsi="宋体" w:cs="宋体"/>
          <w:bCs/>
          <w:szCs w:val="21"/>
        </w:rPr>
        <w:t>商</w:t>
      </w:r>
      <w:r>
        <w:rPr>
          <w:rFonts w:hint="eastAsia" w:ascii="宋体" w:hAnsi="宋体" w:cs="宋体"/>
          <w:bCs/>
          <w:szCs w:val="21"/>
        </w:rPr>
        <w:t>，合计不超过</w:t>
      </w:r>
      <w:r>
        <w:rPr>
          <w:rFonts w:ascii="宋体" w:hAnsi="宋体" w:cs="宋体"/>
          <w:bCs/>
          <w:spacing w:val="10"/>
          <w:szCs w:val="21"/>
        </w:rPr>
        <w:t>2</w:t>
      </w:r>
      <w:r>
        <w:rPr>
          <w:rFonts w:hint="eastAsia" w:ascii="宋体" w:hAnsi="宋体" w:cs="宋体"/>
          <w:bCs/>
          <w:spacing w:val="10"/>
          <w:szCs w:val="21"/>
        </w:rPr>
        <w:t>家</w:t>
      </w:r>
      <w:r>
        <w:rPr>
          <w:rFonts w:hint="eastAsia" w:ascii="宋体" w:hAnsi="宋体" w:cs="宋体"/>
          <w:bCs/>
          <w:szCs w:val="21"/>
        </w:rPr>
        <w:t>；其中牵头人</w:t>
      </w:r>
      <w:r>
        <w:rPr>
          <w:rFonts w:ascii="宋体" w:hAnsi="宋体" w:cs="宋体"/>
          <w:bCs/>
          <w:szCs w:val="21"/>
        </w:rPr>
        <w:t>为材料供应商</w:t>
      </w:r>
      <w:r>
        <w:rPr>
          <w:rFonts w:hint="eastAsia" w:ascii="宋体" w:hAnsi="宋体" w:cs="宋体"/>
          <w:bCs/>
          <w:szCs w:val="21"/>
        </w:rPr>
        <w:t>（为制造商</w:t>
      </w:r>
      <w:r>
        <w:rPr>
          <w:rFonts w:ascii="宋体" w:hAnsi="宋体" w:cs="宋体"/>
          <w:bCs/>
          <w:szCs w:val="21"/>
        </w:rPr>
        <w:t>或代理商</w:t>
      </w:r>
      <w:r>
        <w:rPr>
          <w:rFonts w:hint="eastAsia" w:ascii="宋体" w:hAnsi="宋体" w:cs="宋体"/>
          <w:bCs/>
          <w:szCs w:val="21"/>
        </w:rPr>
        <w:t>），</w:t>
      </w:r>
      <w:r>
        <w:rPr>
          <w:rFonts w:ascii="宋体" w:hAnsi="宋体" w:cs="宋体"/>
          <w:bCs/>
          <w:szCs w:val="21"/>
        </w:rPr>
        <w:t>成员</w:t>
      </w:r>
      <w:r>
        <w:rPr>
          <w:rFonts w:hint="eastAsia" w:ascii="宋体" w:hAnsi="宋体" w:cs="宋体"/>
          <w:bCs/>
          <w:szCs w:val="21"/>
        </w:rPr>
        <w:t>方为运输承运商。联合体各方不得再以自己的名义单独或者参加其他联合体在同一标段中投标。联合体各方的资格条件详见</w:t>
      </w:r>
      <w:r>
        <w:rPr>
          <w:rFonts w:hint="eastAsia" w:ascii="宋体" w:hAnsi="宋体" w:cs="宋体"/>
          <w:b/>
          <w:kern w:val="0"/>
          <w:szCs w:val="21"/>
          <w:lang w:val="zh-CN" w:bidi="zh-CN"/>
        </w:rPr>
        <w:t>投标人须知附录1～附录5。</w:t>
      </w:r>
    </w:p>
    <w:p>
      <w:pPr>
        <w:autoSpaceDE w:val="0"/>
        <w:autoSpaceDN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3.</w:t>
      </w:r>
      <w:r>
        <w:rPr>
          <w:rFonts w:ascii="宋体" w:hAnsi="宋体" w:cs="宋体"/>
          <w:b/>
          <w:kern w:val="0"/>
          <w:szCs w:val="21"/>
          <w:lang w:val="zh-CN" w:bidi="zh-CN"/>
        </w:rPr>
        <w:t xml:space="preserve">5 </w:t>
      </w:r>
      <w:r>
        <w:rPr>
          <w:rFonts w:ascii="宋体" w:hAnsi="宋体" w:cs="宋体"/>
          <w:kern w:val="0"/>
          <w:szCs w:val="21"/>
          <w:lang w:val="zh-CN" w:bidi="zh-CN"/>
        </w:rPr>
        <w:t>投标人</w:t>
      </w:r>
      <w:r>
        <w:rPr>
          <w:rFonts w:hint="eastAsia" w:ascii="宋体" w:hAnsi="宋体" w:cs="宋体"/>
          <w:kern w:val="0"/>
          <w:szCs w:val="21"/>
          <w:lang w:val="zh-CN" w:bidi="zh-CN"/>
        </w:rPr>
        <w:t>或</w:t>
      </w:r>
      <w:r>
        <w:rPr>
          <w:rFonts w:ascii="宋体" w:hAnsi="宋体" w:cs="宋体"/>
          <w:szCs w:val="21"/>
        </w:rPr>
        <w:t>同一品牌</w:t>
      </w:r>
      <w:r>
        <w:rPr>
          <w:rFonts w:ascii="宋体" w:hAnsi="宋体" w:cs="宋体"/>
          <w:kern w:val="0"/>
          <w:szCs w:val="21"/>
          <w:lang w:val="zh-CN" w:bidi="zh-CN"/>
        </w:rPr>
        <w:t>可同时对</w:t>
      </w:r>
      <w:r>
        <w:rPr>
          <w:rFonts w:hint="eastAsia" w:ascii="宋体" w:hAnsi="宋体" w:cs="宋体"/>
          <w:kern w:val="0"/>
          <w:szCs w:val="21"/>
          <w:lang w:val="zh-CN" w:bidi="zh-CN"/>
        </w:rPr>
        <w:t>四</w:t>
      </w:r>
      <w:r>
        <w:rPr>
          <w:rFonts w:ascii="宋体" w:hAnsi="宋体" w:cs="宋体"/>
          <w:kern w:val="0"/>
          <w:szCs w:val="21"/>
          <w:lang w:val="zh-CN" w:bidi="zh-CN"/>
        </w:rPr>
        <w:t>个标段进行</w:t>
      </w:r>
      <w:r>
        <w:rPr>
          <w:rFonts w:hint="eastAsia" w:ascii="宋体" w:hAnsi="宋体" w:cs="宋体"/>
          <w:kern w:val="0"/>
          <w:szCs w:val="21"/>
          <w:lang w:val="zh-CN" w:bidi="zh-CN"/>
        </w:rPr>
        <w:t>投标</w:t>
      </w:r>
      <w:r>
        <w:rPr>
          <w:rFonts w:ascii="宋体" w:hAnsi="宋体" w:cs="宋体"/>
          <w:kern w:val="0"/>
          <w:szCs w:val="21"/>
          <w:lang w:val="zh-CN" w:bidi="zh-CN"/>
        </w:rPr>
        <w:t>，</w:t>
      </w:r>
      <w:r>
        <w:rPr>
          <w:rFonts w:hint="eastAsia" w:ascii="宋体" w:hAnsi="宋体" w:cs="宋体"/>
          <w:kern w:val="0"/>
          <w:szCs w:val="21"/>
          <w:lang w:val="zh-CN" w:bidi="zh-CN"/>
        </w:rPr>
        <w:t>最多可</w:t>
      </w:r>
      <w:r>
        <w:rPr>
          <w:rFonts w:ascii="宋体" w:hAnsi="宋体" w:cs="宋体"/>
          <w:kern w:val="0"/>
          <w:szCs w:val="21"/>
          <w:lang w:val="zh-CN" w:bidi="zh-CN"/>
        </w:rPr>
        <w:t>中</w:t>
      </w:r>
      <w:r>
        <w:rPr>
          <w:rFonts w:hint="eastAsia" w:ascii="宋体" w:hAnsi="宋体" w:cs="宋体"/>
          <w:kern w:val="0"/>
          <w:szCs w:val="21"/>
          <w:lang w:val="zh-CN" w:bidi="zh-CN"/>
        </w:rPr>
        <w:t>二</w:t>
      </w:r>
      <w:r>
        <w:rPr>
          <w:rFonts w:ascii="宋体" w:hAnsi="宋体" w:cs="宋体"/>
          <w:kern w:val="0"/>
          <w:szCs w:val="21"/>
          <w:lang w:val="zh-CN" w:bidi="zh-CN"/>
        </w:rPr>
        <w:t>个标</w:t>
      </w:r>
      <w:r>
        <w:rPr>
          <w:rFonts w:hint="eastAsia" w:ascii="宋体" w:hAnsi="宋体" w:cs="宋体"/>
          <w:kern w:val="0"/>
          <w:szCs w:val="21"/>
          <w:lang w:val="zh-CN" w:bidi="zh-CN"/>
        </w:rPr>
        <w:t>段。</w:t>
      </w: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4. 评标方法</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本次招标采用资格后审，单信封形式。评标办法采用经评审的最低投标价法。</w:t>
      </w: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5. 招标文件的获取</w:t>
      </w:r>
    </w:p>
    <w:p>
      <w:pPr>
        <w:autoSpaceDE w:val="0"/>
        <w:autoSpaceDN w:val="0"/>
        <w:adjustRightInd w:val="0"/>
        <w:snapToGrid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5.1</w:t>
      </w:r>
      <w:r>
        <w:rPr>
          <w:rFonts w:ascii="宋体" w:hAnsi="宋体" w:cs="宋体"/>
          <w:b/>
          <w:kern w:val="0"/>
          <w:szCs w:val="21"/>
          <w:lang w:val="zh-CN" w:bidi="zh-CN"/>
        </w:rPr>
        <w:t xml:space="preserve"> </w:t>
      </w:r>
      <w:r>
        <w:rPr>
          <w:rFonts w:hint="eastAsia" w:ascii="宋体" w:hAnsi="宋体" w:cs="宋体"/>
          <w:kern w:val="0"/>
          <w:szCs w:val="21"/>
          <w:lang w:val="zh-CN" w:bidi="zh-CN"/>
        </w:rPr>
        <w:t>凡有意参加投标者，</w:t>
      </w:r>
      <w:r>
        <w:rPr>
          <w:rFonts w:hint="eastAsia" w:ascii="宋体" w:hAnsi="宋体" w:cs="宋体"/>
          <w:szCs w:val="21"/>
        </w:rPr>
        <w:t>须是</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平台（http:// scjt</w:t>
      </w:r>
      <w:r>
        <w:rPr>
          <w:rFonts w:ascii="宋体" w:hAnsi="宋体" w:cs="宋体"/>
          <w:kern w:val="0"/>
          <w:szCs w:val="21"/>
          <w:lang w:val="zh-CN" w:bidi="zh-CN"/>
        </w:rPr>
        <w:t>.pauct</w:t>
      </w:r>
      <w:r>
        <w:rPr>
          <w:rFonts w:hint="eastAsia" w:ascii="宋体" w:hAnsi="宋体" w:cs="宋体"/>
          <w:kern w:val="0"/>
          <w:szCs w:val="21"/>
          <w:lang w:val="zh-CN" w:bidi="zh-CN"/>
        </w:rPr>
        <w:t>.com/）</w:t>
      </w:r>
      <w:r>
        <w:rPr>
          <w:rFonts w:hint="eastAsia" w:ascii="宋体" w:hAnsi="宋体" w:cs="宋体"/>
          <w:szCs w:val="21"/>
        </w:rPr>
        <w:t>（以下简称“智采平台”，网址</w:t>
      </w:r>
      <w:r>
        <w:rPr>
          <w:rFonts w:hint="eastAsia" w:ascii="宋体" w:hAnsi="宋体" w:cs="宋体"/>
          <w:kern w:val="0"/>
          <w:szCs w:val="21"/>
          <w:lang w:val="zh-CN" w:bidi="zh-CN"/>
        </w:rPr>
        <w:t>http:// scjt</w:t>
      </w:r>
      <w:r>
        <w:rPr>
          <w:rFonts w:ascii="宋体" w:hAnsi="宋体" w:cs="宋体"/>
          <w:kern w:val="0"/>
          <w:szCs w:val="21"/>
          <w:lang w:val="zh-CN" w:bidi="zh-CN"/>
        </w:rPr>
        <w:t>.pauct</w:t>
      </w:r>
      <w:r>
        <w:rPr>
          <w:rFonts w:hint="eastAsia" w:ascii="宋体" w:hAnsi="宋体" w:cs="宋体"/>
          <w:kern w:val="0"/>
          <w:szCs w:val="21"/>
          <w:lang w:val="zh-CN" w:bidi="zh-CN"/>
        </w:rPr>
        <w:t>.com/</w:t>
      </w:r>
      <w:r>
        <w:rPr>
          <w:rFonts w:hint="eastAsia" w:ascii="宋体" w:hAnsi="宋体" w:cs="宋体"/>
          <w:szCs w:val="21"/>
        </w:rPr>
        <w:t>）的注册网员（</w:t>
      </w:r>
      <w:r>
        <w:rPr>
          <w:rFonts w:hint="eastAsia"/>
        </w:rPr>
        <w:t>投标人办理“注册网员”的方法见“</w:t>
      </w:r>
      <w:r>
        <w:rPr>
          <w:rFonts w:hint="eastAsia" w:ascii="宋体" w:hAnsi="宋体" w:cs="宋体"/>
          <w:szCs w:val="21"/>
        </w:rPr>
        <w:t>智采</w:t>
      </w:r>
      <w:r>
        <w:rPr>
          <w:rFonts w:hint="eastAsia"/>
        </w:rPr>
        <w:t>平台”</w:t>
      </w:r>
      <w:r>
        <w:rPr>
          <w:rFonts w:hint="eastAsia" w:ascii="宋体" w:hAnsi="宋体" w:cs="宋体"/>
          <w:szCs w:val="21"/>
        </w:rPr>
        <w:t>）</w:t>
      </w:r>
      <w:r>
        <w:rPr>
          <w:rFonts w:hint="eastAsia" w:ascii="宋体" w:hAnsi="宋体" w:cs="宋体"/>
          <w:kern w:val="0"/>
          <w:szCs w:val="21"/>
          <w:lang w:val="zh-CN" w:bidi="zh-CN"/>
        </w:rPr>
        <w:t>；</w:t>
      </w:r>
      <w:r>
        <w:rPr>
          <w:rFonts w:ascii="宋体" w:hAnsi="宋体" w:cs="宋体"/>
          <w:kern w:val="0"/>
          <w:szCs w:val="21"/>
          <w:lang w:val="zh-CN" w:bidi="zh-CN"/>
        </w:rPr>
        <w:t>于</w:t>
      </w:r>
      <w:r>
        <w:rPr>
          <w:rFonts w:hint="eastAsia" w:ascii="宋体" w:hAnsi="宋体" w:cs="宋体"/>
          <w:szCs w:val="21"/>
          <w:u w:val="single"/>
        </w:rPr>
        <w:t xml:space="preserve"> 2020 </w:t>
      </w:r>
      <w:r>
        <w:rPr>
          <w:rFonts w:hint="eastAsia" w:ascii="宋体" w:hAnsi="宋体" w:cs="宋体"/>
          <w:szCs w:val="21"/>
        </w:rPr>
        <w:t>年</w:t>
      </w:r>
      <w:r>
        <w:rPr>
          <w:rFonts w:ascii="宋体" w:hAnsi="宋体" w:cs="宋体"/>
          <w:szCs w:val="21"/>
          <w:u w:val="single"/>
        </w:rPr>
        <w:t xml:space="preserve"> 10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16</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8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分至</w:t>
      </w:r>
      <w:r>
        <w:rPr>
          <w:rFonts w:hint="eastAsia" w:ascii="宋体" w:hAnsi="宋体" w:cs="宋体"/>
          <w:szCs w:val="21"/>
          <w:u w:val="single"/>
        </w:rPr>
        <w:t xml:space="preserve"> 2020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1</w:t>
      </w:r>
      <w:r>
        <w:rPr>
          <w:rFonts w:hint="eastAsia" w:ascii="宋体" w:hAnsi="宋体" w:cs="宋体"/>
          <w:szCs w:val="21"/>
          <w:u w:val="single"/>
        </w:rPr>
        <w:t xml:space="preserve">1 </w:t>
      </w:r>
      <w:r>
        <w:rPr>
          <w:rFonts w:hint="eastAsia" w:ascii="宋体" w:hAnsi="宋体" w:cs="宋体"/>
          <w:szCs w:val="21"/>
        </w:rPr>
        <w:t xml:space="preserve">月 </w:t>
      </w:r>
      <w:r>
        <w:rPr>
          <w:rFonts w:hint="eastAsia" w:ascii="宋体" w:hAnsi="宋体" w:cs="宋体"/>
          <w:szCs w:val="21"/>
          <w:u w:val="single"/>
        </w:rPr>
        <w:t xml:space="preserve"> 4</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23  </w:t>
      </w:r>
      <w:r>
        <w:rPr>
          <w:rFonts w:hint="eastAsia" w:ascii="宋体" w:hAnsi="宋体" w:cs="宋体"/>
          <w:szCs w:val="21"/>
        </w:rPr>
        <w:t>时</w:t>
      </w:r>
      <w:r>
        <w:rPr>
          <w:rFonts w:hint="eastAsia" w:ascii="宋体" w:hAnsi="宋体" w:cs="宋体"/>
          <w:szCs w:val="21"/>
          <w:u w:val="single"/>
        </w:rPr>
        <w:t xml:space="preserve"> 59  </w:t>
      </w:r>
      <w:r>
        <w:rPr>
          <w:rFonts w:hint="eastAsia" w:ascii="宋体" w:hAnsi="宋体" w:cs="宋体"/>
          <w:szCs w:val="21"/>
        </w:rPr>
        <w:t>分（北京时间，下同）</w:t>
      </w:r>
      <w:r>
        <w:rPr>
          <w:rFonts w:hint="eastAsia" w:ascii="宋体" w:hAnsi="宋体" w:cs="宋体"/>
          <w:kern w:val="0"/>
          <w:szCs w:val="21"/>
          <w:lang w:val="zh-CN" w:bidi="zh-CN"/>
        </w:rPr>
        <w:t>自行在四川交投智</w:t>
      </w:r>
      <w:r>
        <w:rPr>
          <w:rFonts w:ascii="宋体" w:hAnsi="宋体" w:cs="宋体"/>
          <w:kern w:val="0"/>
          <w:szCs w:val="21"/>
          <w:lang w:val="zh-CN" w:bidi="zh-CN"/>
        </w:rPr>
        <w:t>采</w:t>
      </w:r>
      <w:r>
        <w:rPr>
          <w:rFonts w:hint="eastAsia" w:ascii="宋体" w:hAnsi="宋体" w:cs="宋体"/>
          <w:kern w:val="0"/>
          <w:szCs w:val="21"/>
          <w:lang w:val="zh-CN" w:bidi="zh-CN"/>
        </w:rPr>
        <w:t>平台（http:// scjt</w:t>
      </w:r>
      <w:r>
        <w:rPr>
          <w:rFonts w:ascii="宋体" w:hAnsi="宋体" w:cs="宋体"/>
          <w:kern w:val="0"/>
          <w:szCs w:val="21"/>
          <w:lang w:val="zh-CN" w:bidi="zh-CN"/>
        </w:rPr>
        <w:t>.pauct</w:t>
      </w:r>
      <w:r>
        <w:rPr>
          <w:rFonts w:hint="eastAsia" w:ascii="宋体" w:hAnsi="宋体" w:cs="宋体"/>
          <w:kern w:val="0"/>
          <w:szCs w:val="21"/>
          <w:lang w:val="zh-CN" w:bidi="zh-CN"/>
        </w:rPr>
        <w:t>.com/）以及四川交通投资集团有限责任公司(</w:t>
      </w:r>
      <w:r>
        <w:fldChar w:fldCharType="begin"/>
      </w:r>
      <w:r>
        <w:instrText xml:space="preserve"> HYPERLINK "http://www.scjtgroup.com" </w:instrText>
      </w:r>
      <w:r>
        <w:fldChar w:fldCharType="separate"/>
      </w:r>
      <w:r>
        <w:rPr>
          <w:rStyle w:val="39"/>
          <w:rFonts w:hint="eastAsia" w:ascii="宋体" w:hAnsi="宋体" w:cs="宋体"/>
          <w:kern w:val="0"/>
          <w:szCs w:val="21"/>
          <w:lang w:val="zh-CN" w:bidi="zh-CN"/>
        </w:rPr>
        <w:t>http://www.scjtgroup.com</w:t>
      </w:r>
      <w:r>
        <w:rPr>
          <w:rStyle w:val="39"/>
          <w:rFonts w:hint="eastAsia" w:ascii="宋体" w:hAnsi="宋体" w:cs="宋体"/>
          <w:kern w:val="0"/>
          <w:szCs w:val="21"/>
          <w:lang w:val="zh-CN" w:bidi="zh-CN"/>
        </w:rPr>
        <w:fldChar w:fldCharType="end"/>
      </w:r>
      <w:r>
        <w:rPr>
          <w:rFonts w:hint="eastAsia" w:ascii="宋体" w:hAnsi="宋体" w:cs="宋体"/>
          <w:kern w:val="0"/>
          <w:szCs w:val="21"/>
          <w:lang w:val="zh-CN" w:bidi="zh-CN"/>
        </w:rPr>
        <w:t>)和四川交投物流有限公司网站（</w:t>
      </w:r>
      <w:r>
        <w:fldChar w:fldCharType="begin"/>
      </w:r>
      <w:r>
        <w:instrText xml:space="preserve"> HYPERLINK "http://www.scjt-wl.com/" </w:instrText>
      </w:r>
      <w:r>
        <w:fldChar w:fldCharType="separate"/>
      </w:r>
      <w:r>
        <w:rPr>
          <w:rStyle w:val="39"/>
          <w:rFonts w:hint="eastAsia" w:ascii="宋体" w:hAnsi="宋体" w:cs="宋体"/>
          <w:kern w:val="0"/>
          <w:szCs w:val="21"/>
          <w:lang w:val="zh-CN" w:bidi="zh-CN"/>
        </w:rPr>
        <w:t>http://www.scjt-wl.com/</w:t>
      </w:r>
      <w:r>
        <w:rPr>
          <w:rStyle w:val="39"/>
          <w:rFonts w:hint="eastAsia" w:ascii="宋体" w:hAnsi="宋体" w:cs="宋体"/>
          <w:kern w:val="0"/>
          <w:szCs w:val="21"/>
          <w:lang w:val="zh-CN" w:bidi="zh-CN"/>
        </w:rPr>
        <w:fldChar w:fldCharType="end"/>
      </w:r>
      <w:r>
        <w:rPr>
          <w:rFonts w:hint="eastAsia" w:ascii="宋体" w:hAnsi="宋体" w:cs="宋体"/>
          <w:kern w:val="0"/>
          <w:szCs w:val="21"/>
          <w:lang w:val="zh-CN" w:bidi="zh-CN"/>
        </w:rPr>
        <w:t>）免费匿名下载招标文件。</w:t>
      </w:r>
    </w:p>
    <w:p>
      <w:pPr>
        <w:autoSpaceDE w:val="0"/>
        <w:autoSpaceDN w:val="0"/>
        <w:adjustRightInd w:val="0"/>
        <w:snapToGrid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5.</w:t>
      </w:r>
      <w:r>
        <w:rPr>
          <w:rFonts w:ascii="宋体" w:hAnsi="宋体" w:cs="宋体"/>
          <w:b/>
          <w:kern w:val="0"/>
          <w:szCs w:val="21"/>
          <w:lang w:val="zh-CN" w:bidi="zh-CN"/>
        </w:rPr>
        <w:t xml:space="preserve">2 </w:t>
      </w:r>
      <w:r>
        <w:rPr>
          <w:rFonts w:hint="eastAsia" w:ascii="宋体" w:hAnsi="宋体" w:cs="宋体"/>
          <w:kern w:val="0"/>
          <w:szCs w:val="21"/>
          <w:lang w:val="zh-CN" w:bidi="zh-CN"/>
        </w:rPr>
        <w:t>投标人在递交投标文件之前无需向招标人以任何方式提供有关投标人的任何信息和联系方式。</w:t>
      </w:r>
    </w:p>
    <w:p>
      <w:pPr>
        <w:autoSpaceDE w:val="0"/>
        <w:autoSpaceDN w:val="0"/>
        <w:spacing w:line="360" w:lineRule="auto"/>
        <w:jc w:val="left"/>
        <w:rPr>
          <w:rFonts w:ascii="微软雅黑" w:hAnsi="微软雅黑" w:eastAsia="微软雅黑" w:cs="宋体"/>
          <w:b/>
          <w:kern w:val="0"/>
          <w:sz w:val="24"/>
          <w:lang w:val="zh-CN" w:bidi="zh-CN"/>
        </w:rPr>
      </w:pPr>
      <w:r>
        <w:rPr>
          <w:rFonts w:ascii="微软雅黑" w:hAnsi="微软雅黑" w:eastAsia="微软雅黑" w:cs="宋体"/>
          <w:b/>
          <w:kern w:val="0"/>
          <w:sz w:val="24"/>
          <w:lang w:val="zh-CN" w:bidi="zh-CN"/>
        </w:rPr>
        <w:t xml:space="preserve">6. </w:t>
      </w:r>
      <w:r>
        <w:rPr>
          <w:rFonts w:hint="eastAsia" w:ascii="微软雅黑" w:hAnsi="微软雅黑" w:eastAsia="微软雅黑" w:cs="宋体"/>
          <w:b/>
          <w:kern w:val="0"/>
          <w:sz w:val="24"/>
          <w:lang w:val="zh-CN" w:bidi="zh-CN"/>
        </w:rPr>
        <w:t>投标预备会及投标文件送交</w:t>
      </w:r>
    </w:p>
    <w:p>
      <w:pPr>
        <w:autoSpaceDE w:val="0"/>
        <w:autoSpaceDN w:val="0"/>
        <w:adjustRightInd w:val="0"/>
        <w:snapToGrid w:val="0"/>
        <w:spacing w:line="360" w:lineRule="auto"/>
        <w:ind w:firstLine="422" w:firstLineChars="200"/>
        <w:jc w:val="left"/>
        <w:rPr>
          <w:rFonts w:ascii="宋体" w:hAnsi="宋体" w:cs="宋体"/>
          <w:kern w:val="0"/>
          <w:szCs w:val="21"/>
          <w:lang w:val="zh-CN" w:bidi="zh-CN"/>
        </w:rPr>
      </w:pPr>
      <w:r>
        <w:rPr>
          <w:rFonts w:hint="eastAsia" w:ascii="宋体" w:hAnsi="宋体" w:cs="宋体"/>
          <w:b/>
          <w:kern w:val="0"/>
          <w:szCs w:val="21"/>
          <w:lang w:val="zh-CN" w:bidi="zh-CN"/>
        </w:rPr>
        <w:t>6.1</w:t>
      </w:r>
      <w:r>
        <w:rPr>
          <w:rFonts w:ascii="宋体" w:hAnsi="宋体" w:cs="宋体"/>
          <w:b/>
          <w:kern w:val="0"/>
          <w:szCs w:val="21"/>
          <w:lang w:val="zh-CN" w:bidi="zh-CN"/>
        </w:rPr>
        <w:t xml:space="preserve"> </w:t>
      </w:r>
      <w:r>
        <w:rPr>
          <w:rFonts w:hint="eastAsia" w:ascii="宋体" w:hAnsi="宋体" w:cs="宋体"/>
          <w:kern w:val="0"/>
          <w:szCs w:val="21"/>
          <w:lang w:val="zh-CN" w:bidi="zh-CN"/>
        </w:rPr>
        <w:t>现场踏勘：招标人不组织现场踏勘。需踏勘现场的潜在投标人可自行组织前往，相关费用自理，安全责任自负。</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投标预备会会议时间：招标人不召开投标预备会。</w:t>
      </w:r>
    </w:p>
    <w:p>
      <w:pPr>
        <w:autoSpaceDE w:val="0"/>
        <w:autoSpaceDN w:val="0"/>
        <w:adjustRightInd w:val="0"/>
        <w:snapToGrid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6.2</w:t>
      </w:r>
      <w:bookmarkStart w:id="7" w:name="_Toc459791888"/>
      <w:bookmarkStart w:id="8" w:name="_Toc459791828"/>
      <w:r>
        <w:rPr>
          <w:rFonts w:ascii="宋体" w:hAnsi="宋体" w:cs="宋体"/>
          <w:b/>
          <w:kern w:val="0"/>
          <w:szCs w:val="21"/>
          <w:lang w:val="zh-CN" w:bidi="zh-CN"/>
        </w:rPr>
        <w:t xml:space="preserve"> </w:t>
      </w:r>
      <w:r>
        <w:rPr>
          <w:rFonts w:hint="eastAsia" w:ascii="宋体" w:hAnsi="宋体" w:cs="宋体"/>
          <w:b/>
          <w:kern w:val="0"/>
          <w:szCs w:val="21"/>
          <w:lang w:val="zh-CN" w:bidi="zh-CN"/>
        </w:rPr>
        <w:t>投标文件的递交</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w:t>
      </w:r>
      <w:r>
        <w:rPr>
          <w:rFonts w:hint="eastAsia" w:ascii="宋体" w:hAnsi="宋体" w:cs="宋体"/>
          <w:szCs w:val="21"/>
        </w:rPr>
        <w:t>投标文件递交的截止时间为</w:t>
      </w:r>
      <w:r>
        <w:rPr>
          <w:rFonts w:hint="eastAsia" w:ascii="宋体" w:hAnsi="宋体" w:cs="宋体"/>
          <w:szCs w:val="21"/>
          <w:u w:val="single"/>
        </w:rPr>
        <w:t xml:space="preserve"> 2020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1</w:t>
      </w:r>
      <w:r>
        <w:rPr>
          <w:rFonts w:hint="eastAsia" w:ascii="宋体" w:hAnsi="宋体" w:cs="宋体"/>
          <w:szCs w:val="21"/>
          <w:u w:val="single"/>
        </w:rPr>
        <w:t>1</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5</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10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分（投标截止时间，下同），</w:t>
      </w:r>
      <w:r>
        <w:rPr>
          <w:rFonts w:hint="eastAsia" w:ascii="宋体" w:hAnsi="宋体" w:cs="宋体"/>
          <w:kern w:val="0"/>
          <w:szCs w:val="21"/>
          <w:lang w:val="zh-CN" w:bidi="zh-CN"/>
        </w:rPr>
        <w:t>招标人定于投标文件送交截止时间的同一时间、现场递交投标文件的地址举行公开开标，投标人应派代表出席并签认开标结果。</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szCs w:val="21"/>
        </w:rPr>
        <w:t>（2）</w:t>
      </w:r>
      <w:r>
        <w:rPr>
          <w:rFonts w:hint="eastAsia" w:ascii="宋体" w:hAnsi="宋体" w:cs="宋体"/>
          <w:kern w:val="0"/>
          <w:szCs w:val="21"/>
          <w:lang w:val="zh-CN" w:bidi="zh-CN"/>
        </w:rPr>
        <w:t>投标人应于2020年</w:t>
      </w:r>
      <w:r>
        <w:rPr>
          <w:rFonts w:hint="eastAsia" w:ascii="宋体" w:hAnsi="宋体" w:cs="宋体"/>
          <w:kern w:val="0"/>
          <w:szCs w:val="21"/>
          <w:lang w:bidi="zh-CN"/>
        </w:rPr>
        <w:t>11</w:t>
      </w:r>
      <w:r>
        <w:rPr>
          <w:rFonts w:hint="eastAsia" w:ascii="宋体" w:hAnsi="宋体" w:cs="宋体"/>
          <w:szCs w:val="21"/>
        </w:rPr>
        <w:t>月5日</w:t>
      </w:r>
      <w:r>
        <w:rPr>
          <w:rFonts w:hint="eastAsia" w:ascii="宋体" w:hAnsi="宋体" w:cs="宋体"/>
          <w:kern w:val="0"/>
          <w:szCs w:val="21"/>
          <w:lang w:val="zh-CN" w:bidi="zh-CN"/>
        </w:rPr>
        <w:t>8：30分～</w:t>
      </w:r>
      <w:r>
        <w:rPr>
          <w:rFonts w:ascii="宋体" w:hAnsi="宋体" w:cs="宋体"/>
          <w:kern w:val="0"/>
          <w:szCs w:val="21"/>
          <w:lang w:val="zh-CN" w:bidi="zh-CN"/>
        </w:rPr>
        <w:t>10</w:t>
      </w:r>
      <w:r>
        <w:rPr>
          <w:rFonts w:hint="eastAsia" w:ascii="宋体" w:hAnsi="宋体" w:cs="宋体"/>
          <w:kern w:val="0"/>
          <w:szCs w:val="21"/>
          <w:lang w:val="zh-CN" w:bidi="zh-CN"/>
        </w:rPr>
        <w:t>:00分将投标文件</w:t>
      </w:r>
      <w:r>
        <w:rPr>
          <w:rFonts w:ascii="宋体" w:hAnsi="宋体" w:cs="宋体"/>
          <w:kern w:val="0"/>
          <w:szCs w:val="21"/>
          <w:lang w:val="zh-CN" w:bidi="zh-CN"/>
        </w:rPr>
        <w:t>（</w:t>
      </w:r>
      <w:r>
        <w:rPr>
          <w:rFonts w:hint="eastAsia" w:ascii="宋体" w:hAnsi="宋体"/>
          <w:szCs w:val="21"/>
        </w:rPr>
        <w:t>纸质文件</w:t>
      </w:r>
      <w:r>
        <w:rPr>
          <w:rFonts w:ascii="宋体" w:hAnsi="宋体" w:cs="宋体"/>
          <w:kern w:val="0"/>
          <w:szCs w:val="21"/>
          <w:lang w:val="zh-CN" w:bidi="zh-CN"/>
        </w:rPr>
        <w:t>）</w:t>
      </w:r>
      <w:r>
        <w:rPr>
          <w:rFonts w:hint="eastAsia" w:ascii="宋体" w:hAnsi="宋体"/>
          <w:szCs w:val="21"/>
        </w:rPr>
        <w:t>现场递交至招标人指定的</w:t>
      </w:r>
      <w:r>
        <w:rPr>
          <w:rFonts w:ascii="宋体" w:hAnsi="宋体"/>
          <w:szCs w:val="21"/>
        </w:rPr>
        <w:t>地点：</w:t>
      </w:r>
      <w:r>
        <w:rPr>
          <w:rFonts w:ascii="宋体" w:hAnsi="宋体" w:cs="宋体"/>
          <w:b/>
          <w:kern w:val="0"/>
          <w:szCs w:val="21"/>
          <w:u w:val="single"/>
          <w:lang w:val="zh-CN" w:bidi="zh-CN"/>
        </w:rPr>
        <w:t>四川省成都市</w:t>
      </w:r>
      <w:r>
        <w:rPr>
          <w:rFonts w:hint="eastAsia" w:ascii="宋体" w:hAnsi="宋体" w:cs="宋体"/>
          <w:b/>
          <w:kern w:val="0"/>
          <w:szCs w:val="21"/>
          <w:u w:val="single"/>
          <w:lang w:val="zh-CN" w:bidi="zh-CN"/>
        </w:rPr>
        <w:t>武侯</w:t>
      </w:r>
      <w:r>
        <w:rPr>
          <w:rFonts w:ascii="宋体" w:hAnsi="宋体" w:cs="宋体"/>
          <w:b/>
          <w:kern w:val="0"/>
          <w:szCs w:val="21"/>
          <w:u w:val="single"/>
          <w:lang w:val="zh-CN" w:bidi="zh-CN"/>
        </w:rPr>
        <w:t>区</w:t>
      </w:r>
      <w:r>
        <w:rPr>
          <w:rFonts w:hint="eastAsia" w:ascii="宋体" w:hAnsi="宋体" w:cs="宋体"/>
          <w:b/>
          <w:kern w:val="0"/>
          <w:szCs w:val="21"/>
          <w:u w:val="single"/>
          <w:lang w:val="zh-CN" w:bidi="zh-CN"/>
        </w:rPr>
        <w:t>武侯祠横街1</w:t>
      </w:r>
      <w:r>
        <w:rPr>
          <w:rFonts w:ascii="宋体" w:hAnsi="宋体" w:cs="宋体"/>
          <w:b/>
          <w:kern w:val="0"/>
          <w:szCs w:val="21"/>
          <w:u w:val="single"/>
          <w:lang w:val="zh-CN" w:bidi="zh-CN"/>
        </w:rPr>
        <w:t>号</w:t>
      </w:r>
      <w:r>
        <w:rPr>
          <w:rFonts w:hint="eastAsia" w:ascii="宋体" w:hAnsi="宋体" w:cs="宋体"/>
          <w:b/>
          <w:kern w:val="0"/>
          <w:szCs w:val="21"/>
          <w:u w:val="single"/>
          <w:lang w:val="zh-CN" w:bidi="zh-CN"/>
        </w:rPr>
        <w:t>1号</w:t>
      </w:r>
      <w:r>
        <w:rPr>
          <w:rFonts w:ascii="宋体" w:hAnsi="宋体" w:cs="宋体"/>
          <w:b/>
          <w:kern w:val="0"/>
          <w:szCs w:val="21"/>
          <w:u w:val="single"/>
          <w:lang w:val="zh-CN" w:bidi="zh-CN"/>
        </w:rPr>
        <w:t>楼4</w:t>
      </w:r>
      <w:r>
        <w:rPr>
          <w:rFonts w:hint="eastAsia" w:ascii="宋体" w:hAnsi="宋体" w:cs="宋体"/>
          <w:b/>
          <w:kern w:val="0"/>
          <w:szCs w:val="21"/>
          <w:u w:val="single"/>
          <w:lang w:val="zh-CN" w:bidi="zh-CN"/>
        </w:rPr>
        <w:t>楼会议室（二）</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b/>
          <w:kern w:val="0"/>
          <w:szCs w:val="21"/>
          <w:lang w:val="zh-CN" w:bidi="zh-CN"/>
        </w:rPr>
      </w:pPr>
      <w:r>
        <w:rPr>
          <w:rFonts w:hint="eastAsia" w:ascii="宋体" w:hAnsi="宋体" w:cs="宋体"/>
          <w:kern w:val="0"/>
          <w:szCs w:val="21"/>
          <w:lang w:val="zh-CN" w:bidi="zh-CN"/>
        </w:rPr>
        <w:t>（3）投标人还</w:t>
      </w:r>
      <w:r>
        <w:rPr>
          <w:rFonts w:ascii="宋体" w:hAnsi="宋体" w:cs="宋体"/>
          <w:kern w:val="0"/>
          <w:szCs w:val="21"/>
          <w:lang w:val="zh-CN" w:bidi="zh-CN"/>
        </w:rPr>
        <w:t>应在</w:t>
      </w:r>
      <w:r>
        <w:rPr>
          <w:rFonts w:hint="eastAsia" w:ascii="宋体" w:hAnsi="宋体" w:cs="宋体"/>
          <w:kern w:val="0"/>
          <w:szCs w:val="21"/>
          <w:u w:val="single"/>
          <w:lang w:val="zh-CN" w:bidi="zh-CN"/>
        </w:rPr>
        <w:t xml:space="preserve"> 2020</w:t>
      </w:r>
      <w:r>
        <w:rPr>
          <w:rFonts w:ascii="宋体" w:hAnsi="宋体" w:cs="宋体"/>
          <w:kern w:val="0"/>
          <w:szCs w:val="21"/>
          <w:u w:val="single"/>
          <w:lang w:val="zh-CN" w:bidi="zh-CN"/>
        </w:rPr>
        <w:t xml:space="preserve"> </w:t>
      </w:r>
      <w:r>
        <w:rPr>
          <w:rFonts w:hint="eastAsia" w:ascii="宋体" w:hAnsi="宋体" w:cs="宋体"/>
          <w:kern w:val="0"/>
          <w:szCs w:val="21"/>
          <w:u w:val="single"/>
          <w:lang w:val="zh-CN" w:bidi="zh-CN"/>
        </w:rPr>
        <w:t xml:space="preserve">年 </w:t>
      </w:r>
      <w:r>
        <w:rPr>
          <w:rFonts w:hint="eastAsia" w:ascii="宋体" w:hAnsi="宋体" w:cs="宋体"/>
          <w:kern w:val="0"/>
          <w:szCs w:val="21"/>
          <w:u w:val="single"/>
          <w:lang w:bidi="zh-CN"/>
        </w:rPr>
        <w:t>11</w:t>
      </w:r>
      <w:r>
        <w:rPr>
          <w:rFonts w:ascii="宋体" w:hAnsi="宋体" w:cs="宋体"/>
          <w:kern w:val="0"/>
          <w:szCs w:val="21"/>
          <w:u w:val="single"/>
          <w:lang w:val="zh-CN" w:bidi="zh-CN"/>
        </w:rPr>
        <w:t xml:space="preserve"> </w:t>
      </w:r>
      <w:r>
        <w:rPr>
          <w:rFonts w:hint="eastAsia" w:ascii="宋体" w:hAnsi="宋体" w:cs="宋体"/>
          <w:kern w:val="0"/>
          <w:szCs w:val="21"/>
          <w:u w:val="single"/>
          <w:lang w:val="zh-CN" w:bidi="zh-CN"/>
        </w:rPr>
        <w:t xml:space="preserve">月 </w:t>
      </w:r>
      <w:r>
        <w:rPr>
          <w:rFonts w:ascii="宋体" w:hAnsi="宋体" w:cs="宋体"/>
          <w:kern w:val="0"/>
          <w:szCs w:val="21"/>
          <w:u w:val="single"/>
          <w:lang w:val="zh-CN" w:bidi="zh-CN"/>
        </w:rPr>
        <w:t xml:space="preserve"> </w:t>
      </w:r>
      <w:r>
        <w:rPr>
          <w:rFonts w:hint="eastAsia" w:ascii="宋体" w:hAnsi="宋体" w:cs="宋体"/>
          <w:kern w:val="0"/>
          <w:szCs w:val="21"/>
          <w:u w:val="single"/>
          <w:lang w:bidi="zh-CN"/>
        </w:rPr>
        <w:t>5</w:t>
      </w:r>
      <w:r>
        <w:rPr>
          <w:rFonts w:ascii="宋体" w:hAnsi="宋体" w:cs="宋体"/>
          <w:kern w:val="0"/>
          <w:szCs w:val="21"/>
          <w:u w:val="single"/>
          <w:lang w:val="zh-CN" w:bidi="zh-CN"/>
        </w:rPr>
        <w:t xml:space="preserve"> </w:t>
      </w:r>
      <w:r>
        <w:rPr>
          <w:rFonts w:hint="eastAsia" w:ascii="宋体" w:hAnsi="宋体" w:cs="宋体"/>
          <w:kern w:val="0"/>
          <w:szCs w:val="21"/>
          <w:u w:val="single"/>
          <w:lang w:val="zh-CN" w:bidi="zh-CN"/>
        </w:rPr>
        <w:t xml:space="preserve">日 </w:t>
      </w:r>
      <w:r>
        <w:rPr>
          <w:rFonts w:ascii="宋体" w:hAnsi="宋体" w:cs="宋体"/>
          <w:kern w:val="0"/>
          <w:szCs w:val="21"/>
          <w:u w:val="single"/>
          <w:lang w:val="zh-CN" w:bidi="zh-CN"/>
        </w:rPr>
        <w:t>10</w:t>
      </w:r>
      <w:r>
        <w:rPr>
          <w:rFonts w:hint="eastAsia" w:ascii="宋体" w:hAnsi="宋体" w:cs="宋体"/>
          <w:kern w:val="0"/>
          <w:szCs w:val="21"/>
          <w:u w:val="single"/>
          <w:lang w:val="zh-CN" w:bidi="zh-CN"/>
        </w:rPr>
        <w:t>:00</w:t>
      </w:r>
      <w:r>
        <w:rPr>
          <w:rFonts w:ascii="宋体" w:hAnsi="宋体" w:cs="宋体"/>
          <w:kern w:val="0"/>
          <w:szCs w:val="21"/>
          <w:u w:val="single"/>
          <w:lang w:val="zh-CN" w:bidi="zh-CN"/>
        </w:rPr>
        <w:t xml:space="preserve"> </w:t>
      </w:r>
      <w:r>
        <w:rPr>
          <w:rFonts w:hint="eastAsia" w:ascii="宋体" w:hAnsi="宋体" w:cs="宋体"/>
          <w:kern w:val="0"/>
          <w:szCs w:val="21"/>
          <w:u w:val="single"/>
          <w:lang w:val="zh-CN" w:bidi="zh-CN"/>
        </w:rPr>
        <w:t>时前</w:t>
      </w:r>
      <w:r>
        <w:rPr>
          <w:rFonts w:hint="eastAsia" w:ascii="宋体" w:hAnsi="宋体" w:cs="宋体"/>
          <w:szCs w:val="21"/>
        </w:rPr>
        <w:t>登录</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平台（http:// scjt</w:t>
      </w:r>
      <w:r>
        <w:rPr>
          <w:rFonts w:ascii="宋体" w:hAnsi="宋体" w:cs="宋体"/>
          <w:kern w:val="0"/>
          <w:szCs w:val="21"/>
          <w:lang w:val="zh-CN" w:bidi="zh-CN"/>
        </w:rPr>
        <w:t>.pauct</w:t>
      </w:r>
      <w:r>
        <w:rPr>
          <w:rFonts w:hint="eastAsia" w:ascii="宋体" w:hAnsi="宋体" w:cs="宋体"/>
          <w:kern w:val="0"/>
          <w:szCs w:val="21"/>
          <w:lang w:val="zh-CN" w:bidi="zh-CN"/>
        </w:rPr>
        <w:t>.com/）</w:t>
      </w:r>
      <w:r>
        <w:rPr>
          <w:rFonts w:hint="eastAsia" w:ascii="宋体" w:hAnsi="宋体" w:cs="宋体"/>
          <w:szCs w:val="21"/>
        </w:rPr>
        <w:t>凭注册网员名及密码将</w:t>
      </w:r>
      <w:r>
        <w:rPr>
          <w:rFonts w:hint="eastAsia" w:ascii="宋体" w:hAnsi="宋体" w:cs="宋体"/>
          <w:kern w:val="0"/>
          <w:szCs w:val="21"/>
          <w:lang w:val="zh-CN" w:bidi="zh-CN"/>
        </w:rPr>
        <w:t>电子投标文件上传</w:t>
      </w:r>
      <w:r>
        <w:rPr>
          <w:rFonts w:hint="eastAsia" w:ascii="宋体" w:hAnsi="宋体"/>
          <w:szCs w:val="21"/>
        </w:rPr>
        <w:t>。</w:t>
      </w:r>
    </w:p>
    <w:bookmarkEnd w:id="7"/>
    <w:bookmarkEnd w:id="8"/>
    <w:p>
      <w:pPr>
        <w:autoSpaceDE w:val="0"/>
        <w:autoSpaceDN w:val="0"/>
        <w:adjustRightInd w:val="0"/>
        <w:snapToGrid w:val="0"/>
        <w:spacing w:line="360" w:lineRule="auto"/>
        <w:ind w:firstLine="422" w:firstLineChars="200"/>
        <w:jc w:val="left"/>
        <w:rPr>
          <w:rFonts w:ascii="宋体" w:hAnsi="宋体" w:cs="宋体"/>
          <w:b/>
          <w:kern w:val="0"/>
          <w:szCs w:val="21"/>
          <w:lang w:val="zh-CN" w:bidi="zh-CN"/>
        </w:rPr>
      </w:pPr>
      <w:r>
        <w:rPr>
          <w:rFonts w:hint="eastAsia" w:ascii="宋体" w:hAnsi="宋体" w:cs="宋体"/>
          <w:b/>
          <w:kern w:val="0"/>
          <w:szCs w:val="21"/>
          <w:lang w:val="zh-CN" w:bidi="zh-CN"/>
        </w:rPr>
        <w:t>6.3投标文件的送达</w:t>
      </w:r>
    </w:p>
    <w:p>
      <w:pPr>
        <w:spacing w:line="360" w:lineRule="auto"/>
        <w:ind w:firstLine="420" w:firstLineChars="200"/>
        <w:rPr>
          <w:rFonts w:ascii="宋体" w:hAnsi="宋体"/>
          <w:szCs w:val="21"/>
        </w:rPr>
      </w:pPr>
      <w:r>
        <w:rPr>
          <w:rFonts w:hint="eastAsia" w:ascii="宋体" w:hAnsi="宋体"/>
          <w:szCs w:val="21"/>
        </w:rPr>
        <w:t>（1）电子投标文件逾期未完成上传或未按相应投标标段对应上传的，视为无效投标。</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szCs w:val="21"/>
        </w:rPr>
        <w:t>（2）现场递交的投标文件逾期送达的、未送达指定地点的或不按照招标文件要求密封的，招标人予以拒收。</w:t>
      </w:r>
    </w:p>
    <w:p>
      <w:pPr>
        <w:autoSpaceDE w:val="0"/>
        <w:autoSpaceDN w:val="0"/>
        <w:spacing w:line="360" w:lineRule="auto"/>
        <w:jc w:val="left"/>
        <w:rPr>
          <w:rFonts w:ascii="微软雅黑" w:hAnsi="微软雅黑" w:eastAsia="微软雅黑" w:cs="宋体"/>
          <w:b/>
          <w:kern w:val="0"/>
          <w:sz w:val="24"/>
          <w:lang w:val="zh-CN" w:bidi="zh-CN"/>
        </w:rPr>
      </w:pPr>
      <w:r>
        <w:rPr>
          <w:rFonts w:ascii="微软雅黑" w:hAnsi="微软雅黑" w:eastAsia="微软雅黑" w:cs="宋体"/>
          <w:b/>
          <w:kern w:val="0"/>
          <w:sz w:val="24"/>
          <w:lang w:val="zh-CN" w:bidi="zh-CN"/>
        </w:rPr>
        <w:t xml:space="preserve">7. </w:t>
      </w:r>
      <w:r>
        <w:rPr>
          <w:rFonts w:hint="eastAsia" w:ascii="微软雅黑" w:hAnsi="微软雅黑" w:eastAsia="微软雅黑" w:cs="宋体"/>
          <w:b/>
          <w:kern w:val="0"/>
          <w:sz w:val="24"/>
          <w:lang w:val="zh-CN" w:bidi="zh-CN"/>
        </w:rPr>
        <w:t>投标保证金</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投标人在递交投标文件时，应按投标人须知前附表的规定每个标段向招标人提交人民币</w:t>
      </w:r>
      <w:r>
        <w:rPr>
          <w:rFonts w:ascii="宋体" w:hAnsi="宋体" w:cs="宋体"/>
          <w:kern w:val="0"/>
          <w:szCs w:val="21"/>
          <w:lang w:val="zh-CN" w:bidi="zh-CN"/>
        </w:rPr>
        <w:t>5</w:t>
      </w:r>
      <w:r>
        <w:rPr>
          <w:rFonts w:hint="eastAsia" w:ascii="宋体" w:hAnsi="宋体" w:cs="宋体"/>
          <w:kern w:val="0"/>
          <w:szCs w:val="21"/>
          <w:lang w:val="zh-CN" w:bidi="zh-CN"/>
        </w:rPr>
        <w:t>0万元的投标保证金。</w:t>
      </w: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8. 发布公告的媒介</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t>本次招标公告在</w:t>
      </w:r>
      <w:r>
        <w:rPr>
          <w:rFonts w:hint="eastAsia" w:ascii="宋体" w:hAnsi="宋体" w:cs="宋体"/>
          <w:kern w:val="0"/>
          <w:szCs w:val="21"/>
          <w:lang w:val="zh-CN" w:bidi="zh-CN"/>
        </w:rPr>
        <w:t>中国招标投标公共服务平台、</w:t>
      </w:r>
      <w:r>
        <w:rPr>
          <w:rFonts w:hint="eastAsia" w:ascii="宋体" w:hAnsi="宋体" w:cs="宋体"/>
          <w:szCs w:val="21"/>
          <w:lang w:val="zh-CN" w:bidi="zh-CN"/>
        </w:rPr>
        <w:t>中国</w:t>
      </w:r>
      <w:r>
        <w:rPr>
          <w:rFonts w:ascii="宋体" w:hAnsi="宋体" w:cs="宋体"/>
          <w:szCs w:val="21"/>
          <w:lang w:val="zh-CN" w:bidi="zh-CN"/>
        </w:rPr>
        <w:t>采购与招标网</w:t>
      </w:r>
      <w:r>
        <w:rPr>
          <w:rFonts w:ascii="宋体" w:hAnsi="宋体" w:cs="宋体"/>
          <w:szCs w:val="21"/>
          <w:lang w:bidi="zh-CN"/>
        </w:rPr>
        <w:t>（http://www.chinabidding.com.cn/）</w:t>
      </w:r>
      <w:r>
        <w:rPr>
          <w:rFonts w:hint="eastAsia" w:ascii="宋体" w:hAnsi="宋体" w:cs="宋体"/>
          <w:szCs w:val="21"/>
          <w:lang w:val="zh-CN" w:bidi="zh-CN"/>
        </w:rPr>
        <w:t>、</w:t>
      </w:r>
      <w:r>
        <w:rPr>
          <w:rFonts w:hint="eastAsia" w:ascii="宋体" w:hAnsi="宋体" w:cs="宋体"/>
          <w:kern w:val="0"/>
          <w:szCs w:val="21"/>
          <w:lang w:val="zh-CN" w:bidi="zh-CN"/>
        </w:rPr>
        <w:t>四川交通投资集团有限责任公司(http://www.scjtgroup.com)和四川交投物流有限公司网站（http://www.scjt-wl.com/）和四川交投智</w:t>
      </w:r>
      <w:r>
        <w:rPr>
          <w:rFonts w:ascii="宋体" w:hAnsi="宋体" w:cs="宋体"/>
          <w:kern w:val="0"/>
          <w:szCs w:val="21"/>
          <w:lang w:val="zh-CN" w:bidi="zh-CN"/>
        </w:rPr>
        <w:t>采</w:t>
      </w:r>
      <w:r>
        <w:rPr>
          <w:rFonts w:hint="eastAsia" w:ascii="宋体" w:hAnsi="宋体" w:cs="宋体"/>
          <w:kern w:val="0"/>
          <w:szCs w:val="21"/>
          <w:lang w:val="zh-CN" w:bidi="zh-CN"/>
        </w:rPr>
        <w:t>平台（http:// scjt</w:t>
      </w:r>
      <w:r>
        <w:rPr>
          <w:rFonts w:ascii="宋体" w:hAnsi="宋体" w:cs="宋体"/>
          <w:kern w:val="0"/>
          <w:szCs w:val="21"/>
          <w:lang w:val="zh-CN" w:bidi="zh-CN"/>
        </w:rPr>
        <w:t>.pauct</w:t>
      </w:r>
      <w:r>
        <w:rPr>
          <w:rFonts w:hint="eastAsia" w:ascii="宋体" w:hAnsi="宋体" w:cs="宋体"/>
          <w:kern w:val="0"/>
          <w:szCs w:val="21"/>
          <w:lang w:val="zh-CN" w:bidi="zh-CN"/>
        </w:rPr>
        <w:t>.com/）</w:t>
      </w:r>
      <w:r>
        <w:rPr>
          <w:rFonts w:ascii="宋体" w:hAnsi="宋体" w:cs="宋体"/>
          <w:kern w:val="0"/>
          <w:szCs w:val="21"/>
          <w:lang w:val="zh-CN" w:bidi="zh-CN"/>
        </w:rPr>
        <w:t>上发布。</w:t>
      </w:r>
    </w:p>
    <w:p>
      <w:pPr>
        <w:pStyle w:val="2"/>
        <w:adjustRightInd w:val="0"/>
        <w:snapToGrid w:val="0"/>
        <w:spacing w:before="0" w:after="0" w:line="360" w:lineRule="auto"/>
        <w:rPr>
          <w:rFonts w:ascii="微软雅黑" w:hAnsi="微软雅黑" w:eastAsia="微软雅黑" w:cs="宋体"/>
          <w:bCs w:val="0"/>
          <w:kern w:val="0"/>
          <w:sz w:val="24"/>
          <w:szCs w:val="22"/>
          <w:lang w:val="zh-CN" w:bidi="zh-CN"/>
        </w:rPr>
      </w:pPr>
      <w:r>
        <w:rPr>
          <w:rFonts w:ascii="微软雅黑" w:hAnsi="微软雅黑" w:eastAsia="微软雅黑" w:cs="宋体"/>
          <w:bCs w:val="0"/>
          <w:kern w:val="0"/>
          <w:sz w:val="24"/>
          <w:szCs w:val="22"/>
          <w:lang w:val="zh-CN" w:bidi="zh-CN"/>
        </w:rPr>
        <w:t xml:space="preserve">9. </w:t>
      </w:r>
      <w:r>
        <w:rPr>
          <w:rFonts w:hint="eastAsia" w:ascii="微软雅黑" w:hAnsi="微软雅黑" w:eastAsia="微软雅黑" w:cs="宋体"/>
          <w:bCs w:val="0"/>
          <w:kern w:val="0"/>
          <w:sz w:val="24"/>
          <w:szCs w:val="22"/>
          <w:lang w:val="zh-CN" w:bidi="zh-CN"/>
        </w:rPr>
        <w:t>招标工作公开接受社会监督</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评标结果公示：</w:t>
      </w:r>
      <w:r>
        <w:rPr>
          <w:rFonts w:ascii="宋体" w:hAnsi="宋体" w:cs="宋体"/>
          <w:kern w:val="0"/>
          <w:szCs w:val="21"/>
          <w:lang w:val="zh-CN" w:bidi="zh-CN"/>
        </w:rPr>
        <w:t>招标人在收到评标报告之日起3日内，将评标结果在</w:t>
      </w:r>
      <w:r>
        <w:rPr>
          <w:rFonts w:hint="eastAsia" w:ascii="宋体" w:hAnsi="宋体" w:cs="宋体"/>
          <w:szCs w:val="21"/>
          <w:lang w:val="zh-CN" w:bidi="zh-CN"/>
        </w:rPr>
        <w:t>中国</w:t>
      </w:r>
      <w:r>
        <w:rPr>
          <w:rFonts w:ascii="宋体" w:hAnsi="宋体" w:cs="宋体"/>
          <w:szCs w:val="21"/>
          <w:lang w:val="zh-CN" w:bidi="zh-CN"/>
        </w:rPr>
        <w:t>采购与招标网</w:t>
      </w:r>
      <w:r>
        <w:rPr>
          <w:rFonts w:ascii="宋体" w:hAnsi="宋体" w:cs="宋体"/>
          <w:szCs w:val="21"/>
          <w:lang w:bidi="zh-CN"/>
        </w:rPr>
        <w:t>（http://www.chinabidding.com.cn/）</w:t>
      </w:r>
      <w:r>
        <w:rPr>
          <w:rFonts w:hint="eastAsia" w:ascii="宋体" w:hAnsi="宋体" w:cs="宋体"/>
          <w:szCs w:val="21"/>
          <w:lang w:val="zh-CN" w:bidi="zh-CN"/>
        </w:rPr>
        <w:t>、</w:t>
      </w:r>
      <w:r>
        <w:rPr>
          <w:rFonts w:hint="eastAsia" w:ascii="宋体" w:hAnsi="宋体" w:cs="宋体"/>
          <w:kern w:val="0"/>
          <w:szCs w:val="21"/>
          <w:lang w:val="zh-CN" w:bidi="zh-CN"/>
        </w:rPr>
        <w:t>四川交通投资集团有限责任公司(http://www.scjtgroup.com)和四川交投物流有限公司网站（http://www.scjt-wl.com/）和四川交投智</w:t>
      </w:r>
      <w:r>
        <w:rPr>
          <w:rFonts w:ascii="宋体" w:hAnsi="宋体" w:cs="宋体"/>
          <w:kern w:val="0"/>
          <w:szCs w:val="21"/>
          <w:lang w:val="zh-CN" w:bidi="zh-CN"/>
        </w:rPr>
        <w:t>采</w:t>
      </w:r>
      <w:r>
        <w:rPr>
          <w:rFonts w:hint="eastAsia" w:ascii="宋体" w:hAnsi="宋体" w:cs="宋体"/>
          <w:kern w:val="0"/>
          <w:szCs w:val="21"/>
          <w:lang w:val="zh-CN" w:bidi="zh-CN"/>
        </w:rPr>
        <w:t>平台（http:// scjt</w:t>
      </w:r>
      <w:r>
        <w:rPr>
          <w:rFonts w:ascii="宋体" w:hAnsi="宋体" w:cs="宋体"/>
          <w:kern w:val="0"/>
          <w:szCs w:val="21"/>
          <w:lang w:val="zh-CN" w:bidi="zh-CN"/>
        </w:rPr>
        <w:t>.pauct</w:t>
      </w:r>
      <w:r>
        <w:rPr>
          <w:rFonts w:hint="eastAsia" w:ascii="宋体" w:hAnsi="宋体" w:cs="宋体"/>
          <w:kern w:val="0"/>
          <w:szCs w:val="21"/>
          <w:lang w:val="zh-CN" w:bidi="zh-CN"/>
        </w:rPr>
        <w:t>.com/）</w:t>
      </w:r>
      <w:r>
        <w:rPr>
          <w:rFonts w:ascii="宋体" w:hAnsi="宋体" w:cs="宋体"/>
          <w:kern w:val="0"/>
          <w:szCs w:val="21"/>
          <w:lang w:val="zh-CN" w:bidi="zh-CN"/>
        </w:rPr>
        <w:t>上公示</w:t>
      </w:r>
      <w:r>
        <w:rPr>
          <w:rFonts w:hint="eastAsia" w:ascii="宋体" w:hAnsi="宋体" w:cs="宋体"/>
          <w:kern w:val="0"/>
          <w:szCs w:val="21"/>
          <w:lang w:val="zh-CN" w:bidi="zh-CN"/>
        </w:rPr>
        <w:t>3</w:t>
      </w:r>
      <w:r>
        <w:rPr>
          <w:rFonts w:ascii="宋体" w:hAnsi="宋体" w:cs="宋体"/>
          <w:kern w:val="0"/>
          <w:szCs w:val="21"/>
          <w:lang w:val="zh-CN" w:bidi="zh-CN"/>
        </w:rPr>
        <w:t>个工作日以接受社会公开监督。投标人或者其他利害关系人对评标结果有异议的，应当在公示期间提出</w:t>
      </w:r>
      <w:r>
        <w:rPr>
          <w:rFonts w:hint="eastAsia" w:ascii="宋体" w:hAnsi="宋体" w:cs="宋体"/>
          <w:kern w:val="0"/>
          <w:szCs w:val="21"/>
          <w:lang w:val="zh-CN" w:bidi="zh-CN"/>
        </w:rPr>
        <w:t>。</w:t>
      </w:r>
    </w:p>
    <w:p>
      <w:pPr>
        <w:autoSpaceDE w:val="0"/>
        <w:autoSpaceDN w:val="0"/>
        <w:spacing w:line="360" w:lineRule="auto"/>
        <w:jc w:val="left"/>
        <w:rPr>
          <w:rFonts w:ascii="微软雅黑" w:hAnsi="微软雅黑" w:eastAsia="微软雅黑" w:cs="宋体"/>
          <w:b/>
          <w:kern w:val="0"/>
          <w:sz w:val="24"/>
          <w:lang w:val="zh-CN" w:bidi="zh-CN"/>
        </w:rPr>
      </w:pPr>
      <w:r>
        <w:rPr>
          <w:rFonts w:hint="eastAsia" w:ascii="微软雅黑" w:hAnsi="微软雅黑" w:eastAsia="微软雅黑" w:cs="宋体"/>
          <w:b/>
          <w:kern w:val="0"/>
          <w:sz w:val="24"/>
          <w:lang w:val="zh-CN" w:bidi="zh-CN"/>
        </w:rPr>
        <w:t>10. 联系方式</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招 标 人： 四川交投物流有限公司</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地    址： 成都市锦江区三色路银海芯座B栋22层</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邮    编： 610011</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联 系 人： 王女士</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 xml:space="preserve">电    话： </w:t>
      </w:r>
      <w:r>
        <w:rPr>
          <w:rFonts w:ascii="宋体" w:hAnsi="宋体" w:cs="宋体"/>
          <w:kern w:val="0"/>
          <w:szCs w:val="21"/>
          <w:lang w:val="zh-CN" w:bidi="zh-CN"/>
        </w:rPr>
        <w:t>028-86926390</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邮    箱</w:t>
      </w:r>
      <w:r>
        <w:rPr>
          <w:rFonts w:ascii="宋体" w:hAnsi="宋体" w:cs="宋体"/>
          <w:kern w:val="0"/>
          <w:szCs w:val="21"/>
          <w:lang w:val="zh-CN" w:bidi="zh-CN"/>
        </w:rPr>
        <w:t>：</w:t>
      </w:r>
      <w:r>
        <w:t>scjtwljgb@163.com</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招标咨询机构：</w:t>
      </w:r>
      <w:r>
        <w:rPr>
          <w:rFonts w:ascii="宋体" w:hAnsi="宋体" w:cs="宋体"/>
          <w:kern w:val="0"/>
          <w:szCs w:val="21"/>
          <w:lang w:bidi="zh-CN"/>
        </w:rPr>
        <w:t>四川省</w:t>
      </w:r>
      <w:r>
        <w:rPr>
          <w:rFonts w:hint="eastAsia" w:ascii="宋体" w:hAnsi="宋体" w:cs="宋体"/>
          <w:kern w:val="0"/>
          <w:szCs w:val="21"/>
          <w:lang w:bidi="zh-CN"/>
        </w:rPr>
        <w:t>川交</w:t>
      </w:r>
      <w:r>
        <w:rPr>
          <w:rFonts w:ascii="宋体" w:hAnsi="宋体" w:cs="宋体"/>
          <w:kern w:val="0"/>
          <w:szCs w:val="21"/>
          <w:lang w:bidi="zh-CN"/>
        </w:rPr>
        <w:t>公路工程咨询有限</w:t>
      </w:r>
      <w:r>
        <w:rPr>
          <w:rFonts w:hint="eastAsia" w:ascii="宋体" w:hAnsi="宋体" w:cs="宋体"/>
          <w:kern w:val="0"/>
          <w:szCs w:val="21"/>
          <w:lang w:bidi="zh-CN"/>
        </w:rPr>
        <w:t>公司</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地    址：</w:t>
      </w:r>
      <w:r>
        <w:rPr>
          <w:rFonts w:ascii="宋体" w:hAnsi="宋体" w:cs="宋体"/>
          <w:kern w:val="0"/>
          <w:szCs w:val="21"/>
          <w:lang w:bidi="zh-CN"/>
        </w:rPr>
        <w:t>成都市武侯区武侯祠横街</w:t>
      </w:r>
      <w:r>
        <w:rPr>
          <w:rFonts w:hint="eastAsia" w:ascii="宋体" w:hAnsi="宋体" w:cs="宋体"/>
          <w:kern w:val="0"/>
          <w:szCs w:val="21"/>
          <w:lang w:bidi="zh-CN"/>
        </w:rPr>
        <w:t>1号1号楼4楼</w:t>
      </w:r>
    </w:p>
    <w:p>
      <w:pPr>
        <w:autoSpaceDE w:val="0"/>
        <w:autoSpaceDN w:val="0"/>
        <w:adjustRightInd w:val="0"/>
        <w:snapToGrid w:val="0"/>
        <w:spacing w:line="360" w:lineRule="auto"/>
        <w:ind w:firstLine="420" w:firstLineChars="200"/>
        <w:jc w:val="left"/>
        <w:rPr>
          <w:rFonts w:ascii="宋体" w:hAnsi="宋体" w:cs="宋体"/>
          <w:kern w:val="0"/>
          <w:szCs w:val="21"/>
          <w:lang w:bidi="zh-CN"/>
        </w:rPr>
      </w:pPr>
      <w:r>
        <w:rPr>
          <w:rFonts w:hint="eastAsia" w:ascii="宋体" w:hAnsi="宋体" w:cs="宋体"/>
          <w:kern w:val="0"/>
          <w:szCs w:val="21"/>
          <w:lang w:bidi="zh-CN"/>
        </w:rPr>
        <w:t>邮    编</w:t>
      </w:r>
      <w:r>
        <w:rPr>
          <w:rFonts w:ascii="宋体" w:hAnsi="宋体" w:cs="宋体"/>
          <w:kern w:val="0"/>
          <w:szCs w:val="21"/>
          <w:lang w:bidi="zh-CN"/>
        </w:rPr>
        <w:t>：</w:t>
      </w:r>
      <w:r>
        <w:rPr>
          <w:rFonts w:hint="eastAsia" w:ascii="宋体" w:hAnsi="宋体" w:cs="宋体"/>
          <w:kern w:val="0"/>
          <w:szCs w:val="21"/>
          <w:lang w:bidi="zh-CN"/>
        </w:rPr>
        <w:t>610041</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bidi="zh-CN"/>
        </w:rPr>
        <w:t>电    话：028</w:t>
      </w:r>
      <w:r>
        <w:rPr>
          <w:rFonts w:ascii="宋体" w:hAnsi="宋体" w:cs="宋体"/>
          <w:kern w:val="0"/>
          <w:szCs w:val="21"/>
          <w:lang w:bidi="zh-CN"/>
        </w:rPr>
        <w:t>-</w:t>
      </w:r>
      <w:r>
        <w:rPr>
          <w:rFonts w:hint="eastAsia" w:ascii="宋体" w:hAnsi="宋体" w:cs="宋体"/>
          <w:kern w:val="0"/>
          <w:szCs w:val="21"/>
          <w:lang w:bidi="zh-CN"/>
        </w:rPr>
        <w:t>85526037</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联 系 人</w:t>
      </w:r>
      <w:r>
        <w:rPr>
          <w:rFonts w:ascii="宋体" w:hAnsi="宋体" w:cs="宋体"/>
          <w:kern w:val="0"/>
          <w:szCs w:val="21"/>
          <w:lang w:val="zh-CN" w:bidi="zh-CN"/>
        </w:rPr>
        <w:t>：</w:t>
      </w:r>
      <w:r>
        <w:rPr>
          <w:rFonts w:hint="eastAsia" w:ascii="宋体" w:hAnsi="宋体" w:cs="宋体"/>
          <w:kern w:val="0"/>
          <w:szCs w:val="21"/>
          <w:lang w:val="zh-CN" w:bidi="zh-CN"/>
        </w:rPr>
        <w:t xml:space="preserve"> 王女士                                         </w:t>
      </w:r>
    </w:p>
    <w:p>
      <w:pPr>
        <w:autoSpaceDE w:val="0"/>
        <w:autoSpaceDN w:val="0"/>
        <w:adjustRightInd w:val="0"/>
        <w:snapToGrid w:val="0"/>
        <w:spacing w:line="360" w:lineRule="auto"/>
        <w:ind w:firstLine="6615" w:firstLineChars="3150"/>
        <w:jc w:val="left"/>
        <w:rPr>
          <w:rFonts w:ascii="宋体" w:hAnsi="宋体" w:cs="宋体"/>
          <w:kern w:val="0"/>
          <w:szCs w:val="21"/>
          <w:lang w:val="zh-CN" w:bidi="zh-CN"/>
        </w:rPr>
      </w:pPr>
    </w:p>
    <w:p>
      <w:pPr>
        <w:autoSpaceDE w:val="0"/>
        <w:autoSpaceDN w:val="0"/>
        <w:adjustRightInd w:val="0"/>
        <w:snapToGrid w:val="0"/>
        <w:spacing w:line="360" w:lineRule="auto"/>
        <w:ind w:firstLine="6615" w:firstLineChars="3150"/>
        <w:jc w:val="left"/>
        <w:rPr>
          <w:rFonts w:ascii="宋体" w:hAnsi="宋体" w:cs="宋体"/>
          <w:kern w:val="0"/>
          <w:szCs w:val="21"/>
          <w:lang w:val="zh-CN" w:bidi="zh-CN"/>
        </w:rPr>
      </w:pPr>
    </w:p>
    <w:p>
      <w:pPr>
        <w:autoSpaceDE w:val="0"/>
        <w:autoSpaceDN w:val="0"/>
        <w:adjustRightInd w:val="0"/>
        <w:snapToGrid w:val="0"/>
        <w:spacing w:line="360" w:lineRule="auto"/>
        <w:ind w:firstLine="6615" w:firstLineChars="3150"/>
        <w:jc w:val="left"/>
        <w:rPr>
          <w:rFonts w:ascii="宋体" w:hAnsi="宋体" w:cs="宋体"/>
          <w:kern w:val="0"/>
          <w:szCs w:val="21"/>
          <w:lang w:val="zh-CN" w:bidi="zh-CN"/>
        </w:rPr>
      </w:pPr>
      <w:r>
        <w:rPr>
          <w:rFonts w:hint="eastAsia" w:ascii="宋体" w:hAnsi="宋体" w:cs="宋体"/>
          <w:kern w:val="0"/>
          <w:szCs w:val="21"/>
          <w:lang w:val="zh-CN" w:bidi="zh-CN"/>
        </w:rPr>
        <w:t>2020年</w:t>
      </w:r>
      <w:r>
        <w:rPr>
          <w:rFonts w:ascii="宋体" w:hAnsi="宋体" w:cs="宋体"/>
          <w:kern w:val="0"/>
          <w:szCs w:val="21"/>
          <w:lang w:val="zh-CN" w:bidi="zh-CN"/>
        </w:rPr>
        <w:t>10</w:t>
      </w:r>
      <w:r>
        <w:rPr>
          <w:rFonts w:hint="eastAsia" w:ascii="宋体" w:hAnsi="宋体" w:cs="宋体"/>
          <w:kern w:val="0"/>
          <w:szCs w:val="21"/>
          <w:lang w:val="zh-CN" w:bidi="zh-CN"/>
        </w:rPr>
        <w:t>月</w:t>
      </w:r>
      <w:r>
        <w:rPr>
          <w:rFonts w:hint="eastAsia" w:ascii="宋体" w:hAnsi="宋体" w:cs="宋体"/>
          <w:kern w:val="0"/>
          <w:szCs w:val="21"/>
          <w:lang w:bidi="zh-CN"/>
        </w:rPr>
        <w:t>15</w:t>
      </w:r>
      <w:r>
        <w:rPr>
          <w:rFonts w:hint="eastAsia" w:ascii="宋体" w:hAnsi="宋体" w:cs="宋体"/>
          <w:kern w:val="0"/>
          <w:szCs w:val="21"/>
          <w:lang w:val="zh-CN" w:bidi="zh-CN"/>
        </w:rPr>
        <w:t>日</w:t>
      </w:r>
    </w:p>
    <w:p>
      <w:pPr>
        <w:autoSpaceDE w:val="0"/>
        <w:autoSpaceDN w:val="0"/>
        <w:adjustRightInd w:val="0"/>
        <w:snapToGrid w:val="0"/>
        <w:spacing w:line="360" w:lineRule="auto"/>
        <w:ind w:firstLine="6615" w:firstLineChars="3150"/>
        <w:jc w:val="left"/>
        <w:rPr>
          <w:rFonts w:ascii="宋体" w:hAnsi="宋体" w:cs="宋体"/>
          <w:kern w:val="0"/>
          <w:szCs w:val="21"/>
          <w:lang w:val="zh-CN" w:bidi="zh-CN"/>
        </w:rPr>
        <w:sectPr>
          <w:headerReference r:id="rId4" w:type="default"/>
          <w:footerReference r:id="rId5" w:type="default"/>
          <w:pgSz w:w="11907" w:h="16839"/>
          <w:pgMar w:top="1440" w:right="1440" w:bottom="1440" w:left="1797" w:header="992" w:footer="992" w:gutter="0"/>
          <w:pgNumType w:start="1"/>
          <w:cols w:space="720" w:num="1"/>
          <w:docGrid w:linePitch="312" w:charSpace="0"/>
        </w:sectPr>
      </w:pPr>
    </w:p>
    <w:p>
      <w:pPr>
        <w:pStyle w:val="32"/>
        <w:spacing w:line="360" w:lineRule="auto"/>
        <w:rPr>
          <w:rFonts w:ascii="微软雅黑" w:hAnsi="微软雅黑" w:eastAsia="微软雅黑" w:cs="宋体"/>
          <w:b w:val="0"/>
          <w:sz w:val="36"/>
          <w:szCs w:val="36"/>
        </w:rPr>
      </w:pPr>
      <w:bookmarkStart w:id="9" w:name="_Toc364155892"/>
      <w:bookmarkStart w:id="10" w:name="_Toc37948208"/>
      <w:r>
        <w:rPr>
          <w:rFonts w:hint="eastAsia" w:ascii="微软雅黑" w:hAnsi="微软雅黑" w:eastAsia="微软雅黑" w:cs="宋体"/>
          <w:b w:val="0"/>
          <w:sz w:val="36"/>
          <w:szCs w:val="36"/>
        </w:rPr>
        <w:t>第二章投标人须知</w:t>
      </w:r>
      <w:bookmarkEnd w:id="9"/>
      <w:bookmarkEnd w:id="10"/>
    </w:p>
    <w:p>
      <w:pPr>
        <w:pStyle w:val="18"/>
        <w:spacing w:line="360" w:lineRule="auto"/>
        <w:jc w:val="center"/>
        <w:rPr>
          <w:rFonts w:ascii="微软雅黑" w:hAnsi="微软雅黑" w:eastAsia="微软雅黑" w:cs="宋体"/>
          <w:b/>
          <w:sz w:val="28"/>
          <w:szCs w:val="28"/>
        </w:rPr>
      </w:pPr>
      <w:r>
        <w:rPr>
          <w:rFonts w:hint="eastAsia" w:ascii="微软雅黑" w:hAnsi="微软雅黑" w:eastAsia="微软雅黑" w:cs="宋体"/>
          <w:b/>
          <w:sz w:val="28"/>
          <w:szCs w:val="28"/>
        </w:rPr>
        <w:t>一．投标人须知前附表</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人须知前附表》是用于进一步明确《投标人须知》正文中的未尽事宜，由招标人根据本项目具体特点和实际需要编制和填写，与《投标人须知》正文无抵触且与招标文件其他章节相衔接。前附表内容与本须知不一致的，以前附表内容为准。“投标人须知前附表”中的附录表格同属“投标人须知前附表”内容，具有同等效力。</w:t>
      </w:r>
    </w:p>
    <w:tbl>
      <w:tblPr>
        <w:tblStyle w:val="42"/>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blHeader/>
        </w:trPr>
        <w:tc>
          <w:tcPr>
            <w:tcW w:w="959" w:type="dxa"/>
            <w:vAlign w:val="center"/>
          </w:tcPr>
          <w:p>
            <w:pPr>
              <w:pStyle w:val="18"/>
              <w:adjustRightInd w:val="0"/>
              <w:snapToGrid w:val="0"/>
              <w:spacing w:line="400" w:lineRule="exact"/>
              <w:jc w:val="center"/>
              <w:rPr>
                <w:rFonts w:hAnsi="宋体" w:cs="宋体"/>
                <w:b/>
              </w:rPr>
            </w:pPr>
            <w:r>
              <w:rPr>
                <w:rFonts w:hint="eastAsia" w:hAnsi="宋体" w:cs="宋体"/>
                <w:b/>
              </w:rPr>
              <w:t>条款号</w:t>
            </w:r>
          </w:p>
        </w:tc>
        <w:tc>
          <w:tcPr>
            <w:tcW w:w="1843" w:type="dxa"/>
            <w:vAlign w:val="center"/>
          </w:tcPr>
          <w:p>
            <w:pPr>
              <w:pStyle w:val="18"/>
              <w:adjustRightInd w:val="0"/>
              <w:snapToGrid w:val="0"/>
              <w:spacing w:line="400" w:lineRule="exact"/>
              <w:jc w:val="center"/>
              <w:rPr>
                <w:rFonts w:hAnsi="宋体" w:cs="宋体"/>
                <w:b/>
              </w:rPr>
            </w:pPr>
            <w:r>
              <w:rPr>
                <w:rFonts w:hint="eastAsia" w:hAnsi="宋体" w:cs="宋体"/>
                <w:b/>
              </w:rPr>
              <w:t>条款名称</w:t>
            </w:r>
          </w:p>
        </w:tc>
        <w:tc>
          <w:tcPr>
            <w:tcW w:w="6189" w:type="dxa"/>
            <w:vAlign w:val="center"/>
          </w:tcPr>
          <w:p>
            <w:pPr>
              <w:pStyle w:val="18"/>
              <w:adjustRightInd w:val="0"/>
              <w:snapToGrid w:val="0"/>
              <w:spacing w:line="400" w:lineRule="exact"/>
              <w:jc w:val="center"/>
              <w:rPr>
                <w:rFonts w:hAnsi="宋体" w:cs="宋体"/>
                <w:b/>
              </w:rPr>
            </w:pPr>
            <w:r>
              <w:rPr>
                <w:rFonts w:hint="eastAsia" w:hAnsi="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1.1.2</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招标人</w:t>
            </w:r>
          </w:p>
        </w:tc>
        <w:tc>
          <w:tcPr>
            <w:tcW w:w="6189" w:type="dxa"/>
            <w:vAlign w:val="center"/>
          </w:tcPr>
          <w:p>
            <w:pPr>
              <w:adjustRightInd w:val="0"/>
              <w:snapToGrid w:val="0"/>
              <w:spacing w:line="400" w:lineRule="exact"/>
              <w:rPr>
                <w:rFonts w:ascii="宋体" w:hAnsi="宋体" w:cs="宋体"/>
                <w:szCs w:val="21"/>
                <w:u w:val="single"/>
              </w:rPr>
            </w:pPr>
            <w:r>
              <w:rPr>
                <w:rFonts w:hint="eastAsia" w:ascii="宋体" w:hAnsi="宋体" w:cs="宋体"/>
                <w:szCs w:val="21"/>
              </w:rPr>
              <w:t>四川交投物流有限公司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959" w:type="dxa"/>
            <w:vAlign w:val="center"/>
          </w:tcPr>
          <w:p>
            <w:pPr>
              <w:pStyle w:val="22"/>
              <w:adjustRightInd w:val="0"/>
              <w:spacing w:line="400" w:lineRule="exact"/>
              <w:jc w:val="center"/>
              <w:rPr>
                <w:rFonts w:ascii="宋体" w:hAnsi="宋体" w:cs="宋体"/>
                <w:sz w:val="21"/>
                <w:szCs w:val="21"/>
              </w:rPr>
            </w:pPr>
            <w:r>
              <w:rPr>
                <w:rFonts w:hint="eastAsia" w:ascii="宋体" w:hAnsi="宋体" w:cs="宋体"/>
                <w:sz w:val="21"/>
                <w:szCs w:val="21"/>
              </w:rPr>
              <w:t>1.1.3</w:t>
            </w:r>
          </w:p>
        </w:tc>
        <w:tc>
          <w:tcPr>
            <w:tcW w:w="1843" w:type="dxa"/>
            <w:vAlign w:val="center"/>
          </w:tcPr>
          <w:p>
            <w:pPr>
              <w:adjustRightInd w:val="0"/>
              <w:snapToGrid w:val="0"/>
              <w:spacing w:line="400" w:lineRule="exact"/>
              <w:rPr>
                <w:rFonts w:ascii="宋体" w:hAnsi="宋体" w:cs="宋体"/>
                <w:szCs w:val="21"/>
              </w:rPr>
            </w:pPr>
            <w:r>
              <w:rPr>
                <w:rFonts w:hint="eastAsia" w:ascii="宋体" w:hAnsi="宋体" w:cs="宋体"/>
                <w:szCs w:val="21"/>
              </w:rPr>
              <w:t>招标代理机构</w:t>
            </w:r>
          </w:p>
        </w:tc>
        <w:tc>
          <w:tcPr>
            <w:tcW w:w="6189" w:type="dxa"/>
            <w:vAlign w:val="center"/>
          </w:tcPr>
          <w:p>
            <w:pPr>
              <w:adjustRightInd w:val="0"/>
              <w:snapToGrid w:val="0"/>
              <w:spacing w:line="400" w:lineRule="exact"/>
              <w:rPr>
                <w:rFonts w:ascii="宋体" w:hAnsi="宋体" w:cs="宋体"/>
                <w:szCs w:val="21"/>
              </w:rPr>
            </w:pPr>
            <w:r>
              <w:rPr>
                <w:rFonts w:ascii="宋体" w:hAnsi="宋体" w:cs="宋体"/>
                <w:szCs w:val="21"/>
              </w:rPr>
              <w:t>四川省川交公路工程咨询有限公司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959" w:type="dxa"/>
            <w:vAlign w:val="center"/>
          </w:tcPr>
          <w:p>
            <w:pPr>
              <w:pStyle w:val="22"/>
              <w:adjustRightInd w:val="0"/>
              <w:spacing w:line="400" w:lineRule="exact"/>
              <w:jc w:val="center"/>
              <w:rPr>
                <w:rFonts w:ascii="宋体" w:hAnsi="宋体" w:cs="宋体"/>
                <w:sz w:val="21"/>
                <w:szCs w:val="21"/>
              </w:rPr>
            </w:pPr>
            <w:r>
              <w:rPr>
                <w:rFonts w:hint="eastAsia" w:ascii="宋体" w:hAnsi="宋体" w:cs="宋体"/>
                <w:sz w:val="21"/>
                <w:szCs w:val="21"/>
              </w:rPr>
              <w:t>1.1.4</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招标项目名称</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G4216线屏山新市至金阳段、</w:t>
            </w:r>
            <w:r>
              <w:rPr>
                <w:rFonts w:ascii="宋体" w:hAnsi="宋体" w:cs="宋体"/>
                <w:szCs w:val="21"/>
              </w:rPr>
              <w:t>金阳至宁南段</w:t>
            </w:r>
            <w:r>
              <w:rPr>
                <w:rFonts w:hint="eastAsia" w:ascii="宋体" w:hAnsi="宋体" w:cs="宋体"/>
                <w:szCs w:val="21"/>
              </w:rPr>
              <w:t>高速公路项目水泥材料采购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59" w:type="dxa"/>
            <w:vAlign w:val="center"/>
          </w:tcPr>
          <w:p>
            <w:pPr>
              <w:pStyle w:val="22"/>
              <w:adjustRightInd w:val="0"/>
              <w:spacing w:line="400" w:lineRule="exact"/>
              <w:jc w:val="center"/>
              <w:rPr>
                <w:rFonts w:ascii="宋体" w:hAnsi="宋体" w:cs="宋体"/>
                <w:sz w:val="21"/>
                <w:szCs w:val="21"/>
              </w:rPr>
            </w:pPr>
            <w:r>
              <w:rPr>
                <w:rFonts w:hint="eastAsia" w:ascii="宋体" w:hAnsi="宋体" w:cs="宋体"/>
                <w:sz w:val="21"/>
                <w:szCs w:val="21"/>
              </w:rPr>
              <w:t>1.1.5</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工程项目名称</w:t>
            </w:r>
          </w:p>
        </w:tc>
        <w:tc>
          <w:tcPr>
            <w:tcW w:w="6189" w:type="dxa"/>
            <w:vAlign w:val="center"/>
          </w:tcPr>
          <w:p>
            <w:pPr>
              <w:adjustRightInd w:val="0"/>
              <w:snapToGrid w:val="0"/>
              <w:spacing w:line="400" w:lineRule="exact"/>
              <w:rPr>
                <w:rFonts w:ascii="宋体" w:hAnsi="宋体" w:cs="宋体"/>
                <w:bCs/>
                <w:szCs w:val="21"/>
              </w:rPr>
            </w:pPr>
            <w:r>
              <w:rPr>
                <w:rFonts w:hint="eastAsia" w:ascii="宋体" w:hAnsi="宋体" w:cs="宋体"/>
                <w:szCs w:val="21"/>
              </w:rPr>
              <w:t>G4216线屏山新市至金阳段、</w:t>
            </w:r>
            <w:r>
              <w:rPr>
                <w:rFonts w:ascii="宋体" w:hAnsi="宋体" w:cs="宋体"/>
                <w:szCs w:val="21"/>
              </w:rPr>
              <w:t>金阳至宁南段</w:t>
            </w:r>
            <w:r>
              <w:rPr>
                <w:rFonts w:hint="eastAsia" w:ascii="宋体" w:hAnsi="宋体" w:cs="宋体"/>
                <w:szCs w:val="21"/>
              </w:rPr>
              <w:t>高速公路项目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1.2.2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资金落实情况</w:t>
            </w:r>
          </w:p>
        </w:tc>
        <w:tc>
          <w:tcPr>
            <w:tcW w:w="6189" w:type="dxa"/>
            <w:vAlign w:val="center"/>
          </w:tcPr>
          <w:p>
            <w:pPr>
              <w:pStyle w:val="18"/>
              <w:adjustRightInd w:val="0"/>
              <w:snapToGrid w:val="0"/>
              <w:spacing w:line="400" w:lineRule="exact"/>
              <w:rPr>
                <w:rFonts w:hAnsi="宋体" w:cs="宋体"/>
              </w:rPr>
            </w:pPr>
            <w:r>
              <w:rPr>
                <w:rFonts w:hint="eastAsia" w:hAnsi="宋体" w:cs="宋体"/>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1.3.1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招标范围</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同招标公告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1.3.2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交货期</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预计交货期（分期分批供货）：见招标公告。</w:t>
            </w:r>
          </w:p>
          <w:p>
            <w:pPr>
              <w:adjustRightInd w:val="0"/>
              <w:snapToGrid w:val="0"/>
              <w:spacing w:line="400" w:lineRule="exact"/>
              <w:rPr>
                <w:rFonts w:ascii="宋体" w:hAnsi="宋体" w:cs="宋体"/>
                <w:szCs w:val="21"/>
              </w:rPr>
            </w:pPr>
            <w:r>
              <w:rPr>
                <w:rFonts w:hint="eastAsia" w:ascii="宋体" w:hAnsi="宋体" w:cs="宋体"/>
                <w:szCs w:val="21"/>
              </w:rPr>
              <w:t>计划开始交货日期：合同签订后由买方具体通知。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1.3.3</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交货地点</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见第五章供货要求。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1.3.4</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质量标准</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满足招标文件第五章供货要求。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1.4.1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投标人资质条件、能力、信誉</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1.资质最低要求：见附录1</w:t>
            </w:r>
          </w:p>
          <w:p>
            <w:pPr>
              <w:pStyle w:val="18"/>
              <w:adjustRightInd w:val="0"/>
              <w:snapToGrid w:val="0"/>
              <w:spacing w:line="400" w:lineRule="exact"/>
              <w:rPr>
                <w:rFonts w:hAnsi="宋体" w:cs="宋体"/>
              </w:rPr>
            </w:pPr>
            <w:r>
              <w:rPr>
                <w:rFonts w:hint="eastAsia" w:hAnsi="宋体" w:cs="宋体"/>
              </w:rPr>
              <w:t>2.财务最低要求：见附录2</w:t>
            </w:r>
          </w:p>
          <w:p>
            <w:pPr>
              <w:pStyle w:val="18"/>
              <w:adjustRightInd w:val="0"/>
              <w:snapToGrid w:val="0"/>
              <w:spacing w:line="400" w:lineRule="exact"/>
              <w:rPr>
                <w:rFonts w:hAnsi="宋体" w:cs="宋体"/>
              </w:rPr>
            </w:pPr>
            <w:r>
              <w:rPr>
                <w:rFonts w:hint="eastAsia" w:hAnsi="宋体" w:cs="宋体"/>
              </w:rPr>
              <w:t>3.业绩最低要求：</w:t>
            </w:r>
            <w:r>
              <w:rPr>
                <w:rFonts w:hint="eastAsia" w:hAnsi="宋体" w:cs="宋体"/>
                <w:kern w:val="0"/>
                <w:lang w:val="zh-CN" w:bidi="zh-CN"/>
              </w:rPr>
              <w:t>投标人销售业绩</w:t>
            </w:r>
            <w:r>
              <w:rPr>
                <w:rFonts w:hint="eastAsia" w:hAnsi="宋体" w:cs="宋体"/>
              </w:rPr>
              <w:t>：见附录3</w:t>
            </w:r>
          </w:p>
          <w:p>
            <w:pPr>
              <w:pStyle w:val="18"/>
              <w:adjustRightInd w:val="0"/>
              <w:snapToGrid w:val="0"/>
              <w:spacing w:line="400" w:lineRule="exact"/>
              <w:ind w:firstLine="1680" w:firstLineChars="800"/>
              <w:rPr>
                <w:rFonts w:hAnsi="宋体" w:cs="宋体"/>
              </w:rPr>
            </w:pPr>
            <w:r>
              <w:rPr>
                <w:rFonts w:hint="eastAsia" w:hAnsi="宋体" w:cs="宋体"/>
                <w:kern w:val="0"/>
                <w:lang w:val="zh-CN" w:bidi="zh-CN"/>
              </w:rPr>
              <w:t>拟投标</w:t>
            </w:r>
            <w:r>
              <w:rPr>
                <w:rFonts w:hint="eastAsia" w:hAnsi="宋体" w:cs="宋体"/>
                <w:bCs/>
              </w:rPr>
              <w:t>材料</w:t>
            </w:r>
            <w:r>
              <w:rPr>
                <w:rFonts w:hint="eastAsia" w:hAnsi="宋体" w:cs="宋体"/>
                <w:kern w:val="0"/>
                <w:lang w:val="zh-CN" w:bidi="zh-CN"/>
              </w:rPr>
              <w:t>品牌销售业绩</w:t>
            </w:r>
            <w:r>
              <w:rPr>
                <w:rFonts w:hint="eastAsia" w:hAnsi="宋体" w:cs="宋体"/>
              </w:rPr>
              <w:t>：见附录3</w:t>
            </w:r>
          </w:p>
          <w:p>
            <w:pPr>
              <w:pStyle w:val="18"/>
              <w:adjustRightInd w:val="0"/>
              <w:snapToGrid w:val="0"/>
              <w:spacing w:line="400" w:lineRule="exact"/>
              <w:ind w:firstLine="1680" w:firstLineChars="800"/>
              <w:rPr>
                <w:rFonts w:hAnsi="宋体" w:cs="宋体"/>
              </w:rPr>
            </w:pPr>
            <w:r>
              <w:rPr>
                <w:rFonts w:hint="eastAsia" w:hAnsi="宋体" w:cs="宋体"/>
              </w:rPr>
              <w:t>联合体投标的成员方运输</w:t>
            </w:r>
            <w:r>
              <w:rPr>
                <w:rFonts w:hAnsi="宋体" w:cs="宋体"/>
              </w:rPr>
              <w:t>业绩：</w:t>
            </w:r>
            <w:r>
              <w:rPr>
                <w:rFonts w:hint="eastAsia" w:hAnsi="宋体" w:cs="宋体"/>
              </w:rPr>
              <w:t>见附录3</w:t>
            </w:r>
          </w:p>
          <w:p>
            <w:pPr>
              <w:adjustRightInd w:val="0"/>
              <w:snapToGrid w:val="0"/>
              <w:spacing w:line="400" w:lineRule="exact"/>
              <w:rPr>
                <w:rFonts w:ascii="宋体" w:hAnsi="宋体" w:cs="宋体"/>
                <w:szCs w:val="21"/>
              </w:rPr>
            </w:pPr>
            <w:r>
              <w:rPr>
                <w:rFonts w:hint="eastAsia" w:ascii="宋体" w:hAnsi="宋体" w:cs="宋体"/>
                <w:szCs w:val="21"/>
              </w:rPr>
              <w:t>4.信誉最低要求：见附录4</w:t>
            </w:r>
          </w:p>
          <w:p>
            <w:pPr>
              <w:adjustRightInd w:val="0"/>
              <w:snapToGrid w:val="0"/>
              <w:spacing w:line="400" w:lineRule="exact"/>
              <w:rPr>
                <w:rFonts w:ascii="宋体" w:hAnsi="宋体" w:cs="宋体"/>
                <w:szCs w:val="21"/>
              </w:rPr>
            </w:pPr>
            <w:r>
              <w:rPr>
                <w:rFonts w:hint="eastAsia" w:ascii="宋体" w:hAnsi="宋体" w:cs="宋体"/>
                <w:szCs w:val="21"/>
              </w:rPr>
              <w:t>5.其他要求：</w:t>
            </w:r>
          </w:p>
          <w:p>
            <w:pPr>
              <w:adjustRightInd w:val="0"/>
              <w:snapToGrid w:val="0"/>
              <w:spacing w:line="400" w:lineRule="exact"/>
              <w:ind w:left="4620" w:leftChars="100" w:hanging="4410" w:hangingChars="2100"/>
              <w:rPr>
                <w:rFonts w:ascii="宋体" w:hAnsi="宋体" w:cs="宋体"/>
                <w:szCs w:val="21"/>
              </w:rPr>
            </w:pPr>
            <w:r>
              <w:rPr>
                <w:rFonts w:hint="eastAsia" w:ascii="宋体" w:hAnsi="宋体" w:cs="宋体"/>
                <w:szCs w:val="21"/>
              </w:rPr>
              <w:t>拟供材料技术指标要求及</w:t>
            </w:r>
            <w:r>
              <w:rPr>
                <w:rFonts w:ascii="宋体" w:hAnsi="宋体" w:cs="宋体"/>
                <w:szCs w:val="21"/>
              </w:rPr>
              <w:t>质量检验报告</w:t>
            </w:r>
            <w:r>
              <w:rPr>
                <w:rFonts w:hint="eastAsia" w:ascii="宋体" w:hAnsi="宋体" w:cs="宋体"/>
                <w:szCs w:val="21"/>
              </w:rPr>
              <w:t>、施工承包人要求：见附录5</w:t>
            </w:r>
            <w:r>
              <w:rPr>
                <w:rFonts w:ascii="宋体" w:hAnsi="宋体" w:cs="宋体"/>
                <w:szCs w:val="21"/>
              </w:rPr>
              <w:t>-1</w:t>
            </w:r>
          </w:p>
          <w:p>
            <w:pPr>
              <w:adjustRightInd w:val="0"/>
              <w:snapToGrid w:val="0"/>
              <w:spacing w:line="400" w:lineRule="exact"/>
              <w:ind w:firstLine="210" w:firstLineChars="100"/>
              <w:rPr>
                <w:rFonts w:ascii="宋体" w:hAnsi="宋体" w:cs="宋体"/>
                <w:szCs w:val="21"/>
              </w:rPr>
            </w:pPr>
            <w:r>
              <w:rPr>
                <w:rFonts w:hint="eastAsia" w:ascii="宋体" w:hAnsi="宋体" w:cs="宋体"/>
                <w:szCs w:val="21"/>
              </w:rPr>
              <w:t>投标人</w:t>
            </w:r>
            <w:r>
              <w:rPr>
                <w:rFonts w:ascii="宋体" w:hAnsi="宋体" w:cs="宋体"/>
                <w:szCs w:val="21"/>
              </w:rPr>
              <w:t>保供</w:t>
            </w:r>
            <w:r>
              <w:rPr>
                <w:rFonts w:hint="eastAsia" w:ascii="宋体" w:hAnsi="宋体" w:cs="宋体"/>
                <w:szCs w:val="21"/>
              </w:rPr>
              <w:t>服务</w:t>
            </w:r>
            <w:r>
              <w:rPr>
                <w:rFonts w:ascii="宋体" w:hAnsi="宋体" w:cs="宋体"/>
                <w:szCs w:val="21"/>
              </w:rPr>
              <w:t>能力要求</w:t>
            </w:r>
            <w:r>
              <w:rPr>
                <w:rFonts w:hint="eastAsia" w:ascii="宋体" w:hAnsi="宋体" w:cs="宋体"/>
                <w:szCs w:val="21"/>
              </w:rPr>
              <w:t>：见附录5-2</w:t>
            </w:r>
          </w:p>
          <w:p>
            <w:pPr>
              <w:adjustRightInd w:val="0"/>
              <w:snapToGrid w:val="0"/>
              <w:spacing w:line="400" w:lineRule="exact"/>
              <w:rPr>
                <w:rFonts w:ascii="宋体" w:hAnsi="宋体" w:cs="宋体"/>
                <w:szCs w:val="21"/>
              </w:rPr>
            </w:pPr>
            <w:r>
              <w:rPr>
                <w:rFonts w:hint="eastAsia" w:ascii="宋体" w:hAnsi="宋体" w:cs="宋体"/>
                <w:szCs w:val="21"/>
              </w:rPr>
              <w:t>注：上述要求应附相关证明材料，证明材料以“第六章投标文件格式”中要求为准。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1.4.2</w:t>
            </w:r>
          </w:p>
        </w:tc>
        <w:tc>
          <w:tcPr>
            <w:tcW w:w="1843" w:type="dxa"/>
            <w:vAlign w:val="center"/>
          </w:tcPr>
          <w:p>
            <w:pPr>
              <w:pStyle w:val="18"/>
              <w:adjustRightInd w:val="0"/>
              <w:snapToGrid w:val="0"/>
              <w:spacing w:line="400" w:lineRule="exact"/>
              <w:ind w:left="-105" w:leftChars="-50" w:right="-105" w:rightChars="-50"/>
              <w:jc w:val="center"/>
              <w:rPr>
                <w:rFonts w:hAnsi="宋体" w:cs="宋体"/>
              </w:rPr>
            </w:pPr>
            <w:r>
              <w:rPr>
                <w:rFonts w:hint="eastAsia" w:hAnsi="宋体" w:cs="宋体"/>
              </w:rPr>
              <w:t>是否接受联合体</w:t>
            </w:r>
          </w:p>
          <w:p>
            <w:pPr>
              <w:pStyle w:val="18"/>
              <w:adjustRightInd w:val="0"/>
              <w:snapToGrid w:val="0"/>
              <w:spacing w:line="400" w:lineRule="exact"/>
              <w:ind w:left="-105" w:leftChars="-50" w:right="-105" w:rightChars="-50"/>
              <w:jc w:val="center"/>
              <w:rPr>
                <w:rFonts w:hAnsi="宋体" w:cs="宋体"/>
              </w:rPr>
            </w:pPr>
            <w:r>
              <w:rPr>
                <w:rFonts w:hint="eastAsia" w:hAnsi="宋体" w:cs="宋体"/>
              </w:rPr>
              <w:t>投标</w:t>
            </w:r>
          </w:p>
        </w:tc>
        <w:tc>
          <w:tcPr>
            <w:tcW w:w="6189" w:type="dxa"/>
            <w:vAlign w:val="center"/>
          </w:tcPr>
          <w:p>
            <w:pPr>
              <w:pStyle w:val="18"/>
              <w:adjustRightInd w:val="0"/>
              <w:snapToGrid w:val="0"/>
              <w:spacing w:line="400" w:lineRule="exact"/>
              <w:rPr>
                <w:rFonts w:cs="宋体" w:asciiTheme="minorEastAsia" w:hAnsiTheme="minorEastAsia" w:eastAsiaTheme="minorEastAsia"/>
                <w:kern w:val="0"/>
              </w:rPr>
            </w:pPr>
            <w:r>
              <w:rPr>
                <w:rFonts w:hint="eastAsia" w:hAnsi="宋体" w:cs="宋体"/>
                <w:kern w:val="0"/>
                <w:lang w:val="zh-CN" w:bidi="zh-CN"/>
              </w:rPr>
              <w:t>接受联合体投标。</w:t>
            </w:r>
            <w:r>
              <w:rPr>
                <w:rFonts w:hint="eastAsia" w:cs="宋体" w:asciiTheme="minorEastAsia" w:hAnsiTheme="minorEastAsia" w:eastAsiaTheme="minorEastAsia"/>
                <w:kern w:val="0"/>
              </w:rPr>
              <w:t>联合体投标的应满足下列要求：</w:t>
            </w:r>
          </w:p>
          <w:p>
            <w:pPr>
              <w:pStyle w:val="18"/>
              <w:adjustRightInd w:val="0"/>
              <w:snapToGrid w:val="0"/>
              <w:spacing w:line="400" w:lineRule="exact"/>
              <w:rPr>
                <w:rFonts w:cs="宋体" w:asciiTheme="minorEastAsia" w:hAnsiTheme="minorEastAsia" w:eastAsiaTheme="minorEastAsia"/>
                <w:kern w:val="0"/>
              </w:rPr>
            </w:pPr>
            <w:r>
              <w:rPr>
                <w:rFonts w:hint="eastAsia" w:cs="宋体" w:asciiTheme="minorEastAsia" w:hAnsiTheme="minorEastAsia" w:eastAsiaTheme="minorEastAsia"/>
                <w:kern w:val="0"/>
              </w:rPr>
              <w:t>（1）投标人须知</w:t>
            </w:r>
            <w:r>
              <w:rPr>
                <w:rFonts w:cs="宋体" w:asciiTheme="minorEastAsia" w:hAnsiTheme="minorEastAsia" w:eastAsiaTheme="minorEastAsia"/>
                <w:kern w:val="0"/>
              </w:rPr>
              <w:t>正文第</w:t>
            </w:r>
            <w:r>
              <w:rPr>
                <w:rFonts w:hint="eastAsia" w:cs="宋体" w:asciiTheme="minorEastAsia" w:hAnsiTheme="minorEastAsia" w:eastAsiaTheme="minorEastAsia"/>
                <w:kern w:val="0"/>
              </w:rPr>
              <w:t>1.4.2项要求；</w:t>
            </w:r>
          </w:p>
          <w:p>
            <w:pPr>
              <w:pStyle w:val="18"/>
              <w:adjustRightInd w:val="0"/>
              <w:snapToGrid w:val="0"/>
              <w:spacing w:line="400" w:lineRule="exact"/>
              <w:rPr>
                <w:rFonts w:hAnsi="宋体" w:cs="宋体"/>
              </w:rPr>
            </w:pPr>
            <w:r>
              <w:rPr>
                <w:rFonts w:hint="eastAsia" w:cs="宋体" w:asciiTheme="minorEastAsia" w:hAnsiTheme="minorEastAsia" w:eastAsiaTheme="minorEastAsia"/>
                <w:kern w:val="0"/>
              </w:rPr>
              <w:t>（</w:t>
            </w:r>
            <w:r>
              <w:rPr>
                <w:rFonts w:cs="宋体" w:asciiTheme="minorEastAsia" w:hAnsiTheme="minorEastAsia" w:eastAsiaTheme="minorEastAsia"/>
                <w:kern w:val="0"/>
              </w:rPr>
              <w:t>2</w:t>
            </w:r>
            <w:r>
              <w:rPr>
                <w:rFonts w:hint="eastAsia" w:cs="宋体" w:asciiTheme="minorEastAsia" w:hAnsiTheme="minorEastAsia" w:eastAsiaTheme="minorEastAsia"/>
                <w:kern w:val="0"/>
              </w:rPr>
              <w:t>）招标公告</w:t>
            </w:r>
            <w:r>
              <w:rPr>
                <w:rFonts w:cs="宋体" w:asciiTheme="minorEastAsia" w:hAnsiTheme="minorEastAsia" w:eastAsiaTheme="minorEastAsia"/>
                <w:kern w:val="0"/>
              </w:rPr>
              <w:t>第</w:t>
            </w:r>
            <w:r>
              <w:rPr>
                <w:rFonts w:hint="eastAsia" w:cs="宋体" w:asciiTheme="minorEastAsia" w:hAnsiTheme="minorEastAsia" w:eastAsiaTheme="minorEastAsia"/>
                <w:kern w:val="0"/>
              </w:rPr>
              <w:t>3.</w:t>
            </w:r>
            <w:r>
              <w:rPr>
                <w:rFonts w:cs="宋体" w:asciiTheme="minorEastAsia" w:hAnsiTheme="minorEastAsia" w:eastAsiaTheme="minorEastAsia"/>
                <w:kern w:val="0"/>
              </w:rPr>
              <w:t>4</w:t>
            </w:r>
            <w:r>
              <w:rPr>
                <w:rFonts w:hint="eastAsia" w:cs="宋体" w:asciiTheme="minorEastAsia" w:hAnsiTheme="minorEastAsia" w:eastAsiaTheme="minorEastAsia"/>
                <w:kern w:val="0"/>
              </w:rPr>
              <w:t>款</w:t>
            </w:r>
            <w:r>
              <w:rPr>
                <w:rFonts w:cs="宋体" w:asciiTheme="minorEastAsia" w:hAnsiTheme="minorEastAsia" w:eastAsiaTheme="minorEastAsia"/>
                <w:kern w:val="0"/>
              </w:rPr>
              <w:t>要求</w:t>
            </w:r>
            <w:r>
              <w:rPr>
                <w:rFonts w:hint="eastAsia" w:cs="宋体" w:asciiTheme="minorEastAsia" w:hAnsiTheme="minorEastAsia" w:eastAsiaTheme="minor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1.4.3</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投标人不得存在的其他情形</w:t>
            </w:r>
          </w:p>
        </w:tc>
        <w:tc>
          <w:tcPr>
            <w:tcW w:w="6189" w:type="dxa"/>
            <w:vAlign w:val="center"/>
          </w:tcPr>
          <w:p>
            <w:pPr>
              <w:pStyle w:val="18"/>
              <w:adjustRightInd w:val="0"/>
              <w:snapToGrid w:val="0"/>
              <w:spacing w:line="400" w:lineRule="exact"/>
              <w:rPr>
                <w:rFonts w:hAnsi="宋体" w:cs="宋体"/>
              </w:rPr>
            </w:pPr>
            <w:r>
              <w:rPr>
                <w:rFonts w:hint="eastAsia" w:hAnsi="宋体" w:cs="宋体"/>
              </w:rPr>
              <w:t>1.第（2）项补充：</w:t>
            </w:r>
            <w:r>
              <w:rPr>
                <w:rFonts w:hint="eastAsia" w:hAnsi="宋体" w:cs="宋体"/>
                <w:bCs/>
              </w:rPr>
              <w:t>单位负责人</w:t>
            </w:r>
            <w:r>
              <w:rPr>
                <w:rFonts w:hint="eastAsia" w:hAnsi="宋体" w:cs="宋体"/>
              </w:rPr>
              <w:t>，是指单位法定代表人或者法律、行政法规规定代表单位行使职权的主要负责人。</w:t>
            </w:r>
          </w:p>
          <w:p>
            <w:pPr>
              <w:pStyle w:val="18"/>
              <w:adjustRightInd w:val="0"/>
              <w:snapToGrid w:val="0"/>
              <w:spacing w:line="400" w:lineRule="exact"/>
              <w:rPr>
                <w:rFonts w:hAnsi="宋体" w:cs="宋体"/>
              </w:rPr>
            </w:pPr>
            <w:r>
              <w:rPr>
                <w:rFonts w:hint="eastAsia" w:hAnsi="宋体" w:cs="宋体"/>
              </w:rPr>
              <w:t>2.第（3）项补充：控股关系，是指其出资额占有限责任公司资本总额百分之五十以上或者其持有的股份占股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它单位之间存在的管理与被管理关系，如一些事业单位。</w:t>
            </w:r>
          </w:p>
          <w:p>
            <w:pPr>
              <w:pStyle w:val="18"/>
              <w:adjustRightInd w:val="0"/>
              <w:snapToGrid w:val="0"/>
              <w:spacing w:line="400" w:lineRule="exact"/>
              <w:rPr>
                <w:rFonts w:hAnsi="宋体" w:cs="宋体"/>
              </w:rPr>
            </w:pPr>
            <w:r>
              <w:rPr>
                <w:rFonts w:hint="eastAsia" w:hAnsi="宋体" w:cs="宋体"/>
              </w:rPr>
              <w:t>3.本项第（15）、（16）、（17）目要求见本须知前附表第1.4.1（4）资格审查信誉要求。</w:t>
            </w:r>
          </w:p>
          <w:p>
            <w:pPr>
              <w:pStyle w:val="18"/>
              <w:adjustRightInd w:val="0"/>
              <w:snapToGrid w:val="0"/>
              <w:spacing w:line="400" w:lineRule="exact"/>
              <w:rPr>
                <w:rFonts w:hAnsi="宋体" w:cs="宋体"/>
              </w:rPr>
            </w:pPr>
            <w:r>
              <w:rPr>
                <w:rFonts w:hint="eastAsia" w:hAnsi="宋体" w:cs="宋体"/>
              </w:rPr>
              <w:t>4.投标人不得存在的其他情形：无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1.9</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投标预备会</w:t>
            </w:r>
          </w:p>
        </w:tc>
        <w:tc>
          <w:tcPr>
            <w:tcW w:w="6189" w:type="dxa"/>
            <w:vAlign w:val="center"/>
          </w:tcPr>
          <w:p>
            <w:pPr>
              <w:pStyle w:val="18"/>
              <w:adjustRightInd w:val="0"/>
              <w:snapToGrid w:val="0"/>
              <w:spacing w:line="400" w:lineRule="exact"/>
              <w:rPr>
                <w:rFonts w:hAnsi="宋体" w:cs="宋体"/>
              </w:rPr>
            </w:pPr>
            <w:r>
              <w:rPr>
                <w:rFonts w:hint="eastAsia"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1.10</w:t>
            </w:r>
            <w:r>
              <w:rPr>
                <w:rFonts w:hAnsi="宋体" w:cs="宋体"/>
              </w:rPr>
              <w:t>.1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分包</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szCs w:val="21"/>
              </w:rPr>
              <w:t>本项目严禁转包，不允许违法分包。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1.11.1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实质性要求和条件</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cs="宋体"/>
                <w:szCs w:val="21"/>
              </w:rPr>
              <w:t>见投标人须知前附表第1.4.1项投标人资质条件、能力、信誉。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1.11.3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其他可以被接受的技术支持资料</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cs="宋体"/>
                <w:bCs/>
                <w:szCs w:val="21"/>
              </w:rPr>
              <w:t>技术支持资料为：见投标人须知前附表第1.4.1项其他要求（投标人须知附录5</w:t>
            </w:r>
            <w:r>
              <w:rPr>
                <w:rFonts w:ascii="宋体" w:hAnsi="宋体" w:cs="宋体"/>
                <w:bCs/>
                <w:szCs w:val="21"/>
              </w:rPr>
              <w:t>-1</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1.11.4</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偏差</w:t>
            </w:r>
          </w:p>
        </w:tc>
        <w:tc>
          <w:tcPr>
            <w:tcW w:w="6189" w:type="dxa"/>
            <w:vAlign w:val="center"/>
          </w:tcPr>
          <w:p>
            <w:pPr>
              <w:pStyle w:val="18"/>
              <w:adjustRightInd w:val="0"/>
              <w:snapToGrid w:val="0"/>
              <w:spacing w:line="400" w:lineRule="exact"/>
              <w:rPr>
                <w:rFonts w:hAnsi="宋体" w:cs="宋体"/>
              </w:rPr>
            </w:pPr>
            <w:r>
              <w:rPr>
                <w:rFonts w:hint="eastAsia" w:hAnsi="宋体" w:cs="宋体"/>
              </w:rPr>
              <w:t>允许细微偏差，不允许重大偏差。</w:t>
            </w:r>
          </w:p>
          <w:p>
            <w:pPr>
              <w:pStyle w:val="18"/>
              <w:adjustRightInd w:val="0"/>
              <w:snapToGrid w:val="0"/>
              <w:spacing w:line="400" w:lineRule="exact"/>
              <w:rPr>
                <w:rFonts w:hAnsi="宋体" w:cs="宋体"/>
              </w:rPr>
            </w:pPr>
            <w:r>
              <w:rPr>
                <w:rFonts w:hint="eastAsia" w:hAnsi="宋体"/>
              </w:rPr>
              <w:t>投标文件存在第三章“评标办法前附表”中所列任一否决投标情形的</w:t>
            </w:r>
            <w:r>
              <w:rPr>
                <w:rFonts w:hAnsi="宋体"/>
              </w:rPr>
              <w:t>视为</w:t>
            </w:r>
            <w:r>
              <w:rPr>
                <w:rFonts w:hint="eastAsia" w:hAnsi="宋体"/>
              </w:rPr>
              <w:t>重大偏差</w:t>
            </w:r>
            <w:r>
              <w:rPr>
                <w:rFonts w:hAnsi="宋体"/>
              </w:rPr>
              <w:t>，其投标将被否决。</w:t>
            </w:r>
            <w:r>
              <w:rPr>
                <w:rFonts w:hint="eastAsia" w:hAnsi="宋体"/>
              </w:rPr>
              <w:t>除此之外的</w:t>
            </w:r>
            <w:r>
              <w:rPr>
                <w:rFonts w:hAnsi="宋体"/>
              </w:rPr>
              <w:t>均</w:t>
            </w:r>
            <w:r>
              <w:rPr>
                <w:rFonts w:hint="eastAsia" w:hAnsi="宋体"/>
              </w:rPr>
              <w:t>视为细微偏差</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2.1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构成招标文件的其他资料</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招标文件补遗书（如有）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2.2.1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投标人要求澄清招标文件</w:t>
            </w:r>
          </w:p>
        </w:tc>
        <w:tc>
          <w:tcPr>
            <w:tcW w:w="6189" w:type="dxa"/>
            <w:vAlign w:val="center"/>
          </w:tcPr>
          <w:p>
            <w:pPr>
              <w:pStyle w:val="18"/>
              <w:adjustRightInd w:val="0"/>
              <w:snapToGrid w:val="0"/>
              <w:spacing w:line="400" w:lineRule="exact"/>
              <w:rPr>
                <w:rFonts w:hAnsi="宋体" w:cs="宋体"/>
              </w:rPr>
            </w:pPr>
            <w:r>
              <w:rPr>
                <w:rFonts w:hint="eastAsia" w:hAnsi="宋体" w:cs="宋体"/>
              </w:rPr>
              <w:t>递交投标文件截止之日</w:t>
            </w:r>
            <w:r>
              <w:rPr>
                <w:rFonts w:hAnsi="宋体" w:cs="宋体"/>
                <w:u w:val="single"/>
              </w:rPr>
              <w:t>16</w:t>
            </w:r>
            <w:r>
              <w:rPr>
                <w:rFonts w:hint="eastAsia" w:hAnsi="宋体" w:cs="宋体"/>
              </w:rPr>
              <w:t>日前，以匿名方式在“智采平台”以书面形式要求招标人对招标文件予以澄清，或以</w:t>
            </w:r>
            <w:r>
              <w:rPr>
                <w:rFonts w:hAnsi="宋体" w:cs="宋体"/>
              </w:rPr>
              <w:t>电邮</w:t>
            </w:r>
            <w:r>
              <w:rPr>
                <w:rFonts w:hint="eastAsia" w:hAnsi="宋体" w:cs="宋体"/>
              </w:rPr>
              <w:t>方式提出。</w:t>
            </w:r>
          </w:p>
          <w:p>
            <w:pPr>
              <w:pStyle w:val="18"/>
              <w:adjustRightInd w:val="0"/>
              <w:snapToGrid w:val="0"/>
              <w:spacing w:line="400" w:lineRule="exact"/>
              <w:rPr>
                <w:rFonts w:hAnsi="宋体" w:cs="宋体"/>
              </w:rPr>
            </w:pPr>
            <w:r>
              <w:rPr>
                <w:rFonts w:hint="eastAsia" w:hAnsi="宋体" w:cs="宋体"/>
              </w:rPr>
              <w:t>邮件地址：</w:t>
            </w:r>
            <w:r>
              <w:t>scjtwljgb@163.com</w:t>
            </w:r>
          </w:p>
          <w:p>
            <w:pPr>
              <w:pStyle w:val="18"/>
              <w:adjustRightInd w:val="0"/>
              <w:snapToGrid w:val="0"/>
              <w:spacing w:line="400" w:lineRule="exact"/>
              <w:rPr>
                <w:rFonts w:hAnsi="宋体" w:cs="宋体"/>
                <w:b/>
                <w:i/>
              </w:rPr>
            </w:pPr>
            <w:r>
              <w:rPr>
                <w:rFonts w:hint="eastAsia" w:hAnsi="宋体" w:cs="宋体"/>
              </w:rPr>
              <w:t>（注：投标人要求澄清招标文件时，不提供投标人的信息）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2.2.2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招标文件澄清发出的形式</w:t>
            </w:r>
          </w:p>
        </w:tc>
        <w:tc>
          <w:tcPr>
            <w:tcW w:w="6189" w:type="dxa"/>
            <w:vAlign w:val="center"/>
          </w:tcPr>
          <w:p>
            <w:pPr>
              <w:pStyle w:val="18"/>
              <w:adjustRightInd w:val="0"/>
              <w:snapToGrid w:val="0"/>
              <w:spacing w:line="360" w:lineRule="exact"/>
              <w:rPr>
                <w:rFonts w:hAnsi="宋体" w:cs="宋体"/>
              </w:rPr>
            </w:pPr>
            <w:r>
              <w:rPr>
                <w:rFonts w:hint="eastAsia" w:hAnsi="宋体" w:cs="宋体"/>
              </w:rPr>
              <w:t>投标截止时间见招标公告。</w:t>
            </w:r>
          </w:p>
          <w:p>
            <w:pPr>
              <w:autoSpaceDE w:val="0"/>
              <w:autoSpaceDN w:val="0"/>
              <w:adjustRightInd w:val="0"/>
              <w:snapToGrid w:val="0"/>
              <w:spacing w:line="360" w:lineRule="exact"/>
              <w:jc w:val="left"/>
              <w:rPr>
                <w:rFonts w:ascii="宋体" w:hAnsi="宋体" w:cs="宋体"/>
                <w:szCs w:val="21"/>
              </w:rPr>
            </w:pPr>
            <w:r>
              <w:rPr>
                <w:rFonts w:ascii="宋体" w:hAnsi="宋体" w:cs="宋体"/>
                <w:szCs w:val="21"/>
              </w:rPr>
              <w:t>投标截止时间</w:t>
            </w:r>
            <w:r>
              <w:rPr>
                <w:rFonts w:ascii="宋体" w:hAnsi="宋体" w:cs="宋体"/>
                <w:szCs w:val="21"/>
                <w:u w:val="single"/>
              </w:rPr>
              <w:t>15</w:t>
            </w:r>
            <w:r>
              <w:rPr>
                <w:rFonts w:hint="eastAsia" w:ascii="宋体" w:hAnsi="宋体" w:cs="宋体"/>
                <w:szCs w:val="21"/>
              </w:rPr>
              <w:t>日前，</w:t>
            </w:r>
            <w:r>
              <w:rPr>
                <w:rFonts w:ascii="宋体" w:hAnsi="宋体" w:cs="宋体"/>
                <w:szCs w:val="21"/>
              </w:rPr>
              <w:t>招标人将以补遗书形式对招标文件进</w:t>
            </w:r>
            <w:r>
              <w:rPr>
                <w:rFonts w:hint="eastAsia" w:ascii="宋体" w:hAnsi="宋体" w:cs="宋体"/>
                <w:szCs w:val="21"/>
              </w:rPr>
              <w:t>行</w:t>
            </w:r>
            <w:r>
              <w:rPr>
                <w:rFonts w:ascii="宋体" w:hAnsi="宋体" w:cs="宋体"/>
                <w:szCs w:val="21"/>
              </w:rPr>
              <w:t>澄</w:t>
            </w:r>
            <w:r>
              <w:rPr>
                <w:rFonts w:hint="eastAsia" w:ascii="宋体" w:hAnsi="宋体" w:cs="宋体"/>
                <w:szCs w:val="21"/>
              </w:rPr>
              <w:t>清</w:t>
            </w:r>
            <w:r>
              <w:rPr>
                <w:rFonts w:ascii="宋体" w:hAnsi="宋体" w:cs="宋体"/>
                <w:szCs w:val="21"/>
              </w:rPr>
              <w:t>， 补遗书公布在</w:t>
            </w:r>
            <w:r>
              <w:rPr>
                <w:rFonts w:hint="eastAsia" w:ascii="宋体" w:hAnsi="宋体" w:cs="宋体"/>
                <w:szCs w:val="21"/>
              </w:rPr>
              <w:t>四川交通投资集团有限责任公司(</w:t>
            </w:r>
            <w:r>
              <w:fldChar w:fldCharType="begin"/>
            </w:r>
            <w:r>
              <w:instrText xml:space="preserve"> HYPERLINK "http://www.scjtgroup.com" </w:instrText>
            </w:r>
            <w:r>
              <w:fldChar w:fldCharType="separate"/>
            </w:r>
            <w:r>
              <w:rPr>
                <w:rStyle w:val="39"/>
                <w:rFonts w:hint="eastAsia" w:ascii="宋体" w:hAnsi="宋体" w:cs="宋体"/>
                <w:color w:val="auto"/>
                <w:szCs w:val="21"/>
              </w:rPr>
              <w:t>http://www.scjtgroup.com</w:t>
            </w:r>
            <w:r>
              <w:rPr>
                <w:rStyle w:val="39"/>
                <w:rFonts w:hint="eastAsia" w:ascii="宋体" w:hAnsi="宋体" w:cs="宋体"/>
                <w:color w:val="auto"/>
                <w:szCs w:val="21"/>
              </w:rPr>
              <w:fldChar w:fldCharType="end"/>
            </w:r>
            <w:r>
              <w:rPr>
                <w:rFonts w:hint="eastAsia" w:ascii="宋体" w:hAnsi="宋体" w:cs="宋体"/>
                <w:szCs w:val="21"/>
              </w:rPr>
              <w:t>)、四川交投物流有限公司网站（http://www.scjt-wl.com/）和</w:t>
            </w:r>
            <w:r>
              <w:rPr>
                <w:rFonts w:hint="eastAsia" w:ascii="宋体" w:hAnsi="宋体" w:cs="宋体"/>
                <w:kern w:val="0"/>
                <w:szCs w:val="21"/>
                <w:lang w:val="zh-CN" w:bidi="zh-CN"/>
              </w:rPr>
              <w:t>四川交投智</w:t>
            </w:r>
            <w:r>
              <w:rPr>
                <w:rFonts w:ascii="宋体" w:hAnsi="宋体" w:cs="宋体"/>
                <w:kern w:val="0"/>
                <w:szCs w:val="21"/>
                <w:lang w:val="zh-CN" w:bidi="zh-CN"/>
              </w:rPr>
              <w:t>采</w:t>
            </w:r>
            <w:r>
              <w:rPr>
                <w:rFonts w:hint="eastAsia" w:ascii="宋体" w:hAnsi="宋体" w:cs="宋体"/>
                <w:kern w:val="0"/>
                <w:szCs w:val="21"/>
                <w:lang w:val="zh-CN" w:bidi="zh-CN"/>
              </w:rPr>
              <w:t>平台（</w:t>
            </w:r>
            <w:r>
              <w:rPr>
                <w:rFonts w:hint="eastAsia"/>
              </w:rPr>
              <w:t>http：// scjt</w:t>
            </w:r>
            <w:r>
              <w:t>.pauct</w:t>
            </w:r>
            <w:r>
              <w:rPr>
                <w:rFonts w:hint="eastAsia"/>
              </w:rPr>
              <w:t>.com/</w:t>
            </w:r>
            <w:r>
              <w:rPr>
                <w:rFonts w:hint="eastAsia" w:ascii="宋体" w:hAnsi="宋体" w:cs="宋体"/>
                <w:kern w:val="0"/>
                <w:szCs w:val="21"/>
                <w:lang w:val="zh-CN" w:bidi="zh-CN"/>
              </w:rPr>
              <w:t>）</w:t>
            </w:r>
            <w:r>
              <w:rPr>
                <w:rFonts w:ascii="宋体" w:hAnsi="宋体" w:cs="宋体"/>
                <w:szCs w:val="21"/>
              </w:rPr>
              <w:t>上发布。由投标人自行下载。</w:t>
            </w:r>
          </w:p>
          <w:p>
            <w:pPr>
              <w:pStyle w:val="18"/>
              <w:adjustRightInd w:val="0"/>
              <w:snapToGrid w:val="0"/>
              <w:spacing w:line="360" w:lineRule="exact"/>
              <w:rPr>
                <w:rFonts w:hAnsi="宋体" w:cs="宋体"/>
              </w:rPr>
            </w:pPr>
            <w:r>
              <w:rPr>
                <w:rFonts w:hint="eastAsia" w:hAnsi="宋体" w:cs="宋体"/>
              </w:rPr>
              <w:t>投标人应在投标期间实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2.2.3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投标人确认收到招标文件澄清</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由投标人从招标人网站上自行查阅与下载，不要求投标人向招标人发出确认。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2.3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招标文件的修改</w:t>
            </w:r>
          </w:p>
        </w:tc>
        <w:tc>
          <w:tcPr>
            <w:tcW w:w="6189" w:type="dxa"/>
            <w:vAlign w:val="center"/>
          </w:tcPr>
          <w:p>
            <w:pPr>
              <w:pStyle w:val="18"/>
              <w:adjustRightInd w:val="0"/>
              <w:snapToGrid w:val="0"/>
              <w:spacing w:line="400" w:lineRule="exact"/>
              <w:rPr>
                <w:rFonts w:hAnsi="宋体" w:cs="宋体"/>
              </w:rPr>
            </w:pPr>
            <w:r>
              <w:rPr>
                <w:rFonts w:hint="eastAsia" w:hAnsi="宋体" w:cs="宋体"/>
              </w:rPr>
              <w:t>同本须知前附表第2.2.2款、2.2.3款。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3.1.1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投标文件的组成</w:t>
            </w:r>
          </w:p>
        </w:tc>
        <w:tc>
          <w:tcPr>
            <w:tcW w:w="6189" w:type="dxa"/>
            <w:vAlign w:val="center"/>
          </w:tcPr>
          <w:p>
            <w:pPr>
              <w:pStyle w:val="10"/>
              <w:rPr>
                <w:rFonts w:ascii="宋体" w:hAnsi="宋体"/>
                <w:szCs w:val="21"/>
              </w:rPr>
            </w:pPr>
            <w:r>
              <w:rPr>
                <w:rFonts w:hint="eastAsia" w:ascii="宋体" w:hAnsi="宋体"/>
                <w:szCs w:val="21"/>
              </w:rPr>
              <w:t>本项修改为：</w:t>
            </w:r>
          </w:p>
          <w:p>
            <w:pPr>
              <w:adjustRightInd w:val="0"/>
              <w:snapToGrid w:val="0"/>
              <w:spacing w:line="400" w:lineRule="exact"/>
              <w:rPr>
                <w:rFonts w:ascii="宋体" w:hAnsi="宋体" w:cs="宋体"/>
                <w:szCs w:val="21"/>
              </w:rPr>
            </w:pPr>
            <w:r>
              <w:rPr>
                <w:rFonts w:hint="eastAsia" w:ascii="宋体" w:hAnsi="宋体" w:cs="宋体"/>
                <w:szCs w:val="21"/>
              </w:rPr>
              <w:t>（一）投标函</w:t>
            </w:r>
          </w:p>
          <w:p>
            <w:pPr>
              <w:adjustRightInd w:val="0"/>
              <w:snapToGrid w:val="0"/>
              <w:spacing w:line="400" w:lineRule="exact"/>
              <w:rPr>
                <w:rFonts w:ascii="宋体" w:hAnsi="宋体" w:cs="宋体"/>
                <w:szCs w:val="21"/>
              </w:rPr>
            </w:pPr>
            <w:r>
              <w:rPr>
                <w:rFonts w:hint="eastAsia" w:ascii="宋体" w:hAnsi="宋体" w:cs="宋体"/>
                <w:szCs w:val="21"/>
              </w:rPr>
              <w:t>（二）授权委托书或法定代表人身份证明</w:t>
            </w:r>
          </w:p>
          <w:p>
            <w:pPr>
              <w:adjustRightInd w:val="0"/>
              <w:snapToGrid w:val="0"/>
              <w:spacing w:line="400" w:lineRule="exact"/>
              <w:rPr>
                <w:rFonts w:ascii="宋体" w:hAnsi="宋体" w:cs="宋体"/>
                <w:szCs w:val="21"/>
              </w:rPr>
            </w:pPr>
            <w:r>
              <w:rPr>
                <w:rFonts w:hint="eastAsia" w:ascii="宋体" w:hAnsi="宋体" w:cs="宋体"/>
                <w:szCs w:val="21"/>
              </w:rPr>
              <w:t>（三）联合体协议书</w:t>
            </w:r>
            <w:r>
              <w:rPr>
                <w:rFonts w:ascii="宋体" w:hAnsi="宋体" w:cs="宋体"/>
                <w:szCs w:val="21"/>
              </w:rPr>
              <w:t>（</w:t>
            </w:r>
            <w:r>
              <w:rPr>
                <w:rFonts w:hint="eastAsia" w:ascii="宋体" w:hAnsi="宋体" w:cs="宋体"/>
                <w:szCs w:val="21"/>
              </w:rPr>
              <w:t>如有</w:t>
            </w:r>
            <w:r>
              <w:rPr>
                <w:rFonts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（四）投标保证金</w:t>
            </w:r>
          </w:p>
          <w:p>
            <w:pPr>
              <w:adjustRightInd w:val="0"/>
              <w:snapToGrid w:val="0"/>
              <w:spacing w:line="400" w:lineRule="exact"/>
              <w:rPr>
                <w:rFonts w:ascii="宋体" w:hAnsi="宋体" w:cs="宋体"/>
                <w:szCs w:val="21"/>
              </w:rPr>
            </w:pPr>
            <w:r>
              <w:rPr>
                <w:rFonts w:hint="eastAsia" w:ascii="宋体" w:hAnsi="宋体" w:cs="宋体"/>
                <w:szCs w:val="21"/>
              </w:rPr>
              <w:t>（五）资格审查资料</w:t>
            </w:r>
          </w:p>
          <w:p>
            <w:pPr>
              <w:adjustRightInd w:val="0"/>
              <w:snapToGrid w:val="0"/>
              <w:spacing w:line="400" w:lineRule="exact"/>
              <w:rPr>
                <w:rFonts w:ascii="宋体" w:hAnsi="宋体" w:cs="宋体"/>
                <w:szCs w:val="21"/>
              </w:rPr>
            </w:pPr>
            <w:r>
              <w:rPr>
                <w:rFonts w:hint="eastAsia" w:ascii="宋体" w:hAnsi="宋体" w:cs="宋体"/>
                <w:szCs w:val="21"/>
              </w:rPr>
              <w:t>（六）已标价报价清单（含报价清单说明）</w:t>
            </w:r>
          </w:p>
          <w:p>
            <w:pPr>
              <w:adjustRightInd w:val="0"/>
              <w:snapToGrid w:val="0"/>
              <w:spacing w:line="400" w:lineRule="exact"/>
              <w:rPr>
                <w:rFonts w:ascii="宋体" w:hAnsi="宋体" w:cs="宋体"/>
                <w:szCs w:val="21"/>
              </w:rPr>
            </w:pPr>
            <w:r>
              <w:rPr>
                <w:rFonts w:hint="eastAsia" w:ascii="宋体" w:hAnsi="宋体" w:cs="宋体"/>
                <w:szCs w:val="21"/>
              </w:rPr>
              <w:t>（七）相关服务计划</w:t>
            </w:r>
          </w:p>
          <w:p>
            <w:pPr>
              <w:adjustRightInd w:val="0"/>
              <w:snapToGrid w:val="0"/>
              <w:spacing w:line="400" w:lineRule="exact"/>
              <w:rPr>
                <w:rFonts w:ascii="宋体" w:hAnsi="宋体" w:cs="宋体"/>
                <w:szCs w:val="21"/>
              </w:rPr>
            </w:pPr>
            <w:r>
              <w:rPr>
                <w:rFonts w:hint="eastAsia" w:ascii="宋体" w:hAnsi="宋体" w:cs="宋体"/>
                <w:szCs w:val="21"/>
              </w:rPr>
              <w:t>（八）其他资料（如有）</w:t>
            </w:r>
          </w:p>
          <w:p>
            <w:pPr>
              <w:pStyle w:val="23"/>
              <w:adjustRightInd w:val="0"/>
              <w:snapToGrid w:val="0"/>
              <w:spacing w:after="0" w:line="400" w:lineRule="exact"/>
              <w:ind w:left="0" w:leftChars="0" w:firstLine="0"/>
              <w:rPr>
                <w:rFonts w:ascii="宋体" w:hAnsi="宋体"/>
                <w:szCs w:val="21"/>
              </w:rPr>
            </w:pPr>
            <w:r>
              <w:rPr>
                <w:rFonts w:hint="eastAsia" w:ascii="宋体" w:hAnsi="宋体" w:cs="宋体"/>
                <w:szCs w:val="21"/>
              </w:rPr>
              <w:t>注：其他资料为投标人认为需要补充的资料（如有）。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3.2.1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增值税税金的计算方法</w:t>
            </w:r>
          </w:p>
        </w:tc>
        <w:tc>
          <w:tcPr>
            <w:tcW w:w="6189" w:type="dxa"/>
            <w:vAlign w:val="center"/>
          </w:tcPr>
          <w:p>
            <w:pPr>
              <w:pStyle w:val="10"/>
              <w:adjustRightInd w:val="0"/>
              <w:snapToGrid w:val="0"/>
              <w:spacing w:line="400" w:lineRule="exact"/>
              <w:rPr>
                <w:rFonts w:ascii="宋体" w:hAnsi="宋体"/>
                <w:szCs w:val="21"/>
              </w:rPr>
            </w:pPr>
            <w:r>
              <w:rPr>
                <w:rFonts w:hint="eastAsia" w:ascii="宋体" w:hAnsi="宋体"/>
                <w:szCs w:val="21"/>
              </w:rPr>
              <w:t>材料增值税=材料单价（不含税）×增值税率</w:t>
            </w:r>
          </w:p>
          <w:p>
            <w:pPr>
              <w:pStyle w:val="10"/>
              <w:adjustRightInd w:val="0"/>
              <w:snapToGrid w:val="0"/>
              <w:spacing w:line="400" w:lineRule="exact"/>
              <w:rPr>
                <w:rFonts w:ascii="宋体" w:hAnsi="宋体"/>
                <w:szCs w:val="21"/>
              </w:rPr>
            </w:pPr>
            <w:r>
              <w:rPr>
                <w:rFonts w:hint="eastAsia" w:ascii="宋体" w:hAnsi="宋体"/>
                <w:szCs w:val="21"/>
              </w:rPr>
              <w:t>运输增值税=运输单价（不含税）×增值税率</w:t>
            </w:r>
          </w:p>
          <w:p>
            <w:pPr>
              <w:pStyle w:val="10"/>
              <w:adjustRightInd w:val="0"/>
              <w:snapToGrid w:val="0"/>
              <w:spacing w:line="400" w:lineRule="exact"/>
              <w:rPr>
                <w:rFonts w:ascii="宋体" w:hAnsi="宋体"/>
                <w:szCs w:val="21"/>
              </w:rPr>
            </w:pPr>
            <w:r>
              <w:rPr>
                <w:rFonts w:hint="eastAsia" w:ascii="宋体" w:hAnsi="宋体"/>
                <w:szCs w:val="21"/>
              </w:rPr>
              <w:t>增值税率按照国家税率执行，</w:t>
            </w:r>
            <w:r>
              <w:rPr>
                <w:rFonts w:ascii="宋体" w:hAnsi="宋体"/>
                <w:szCs w:val="21"/>
              </w:rPr>
              <w:t>若后期国家相关政策调整增值</w:t>
            </w:r>
            <w:r>
              <w:rPr>
                <w:rFonts w:hint="eastAsia" w:ascii="宋体" w:hAnsi="宋体"/>
                <w:szCs w:val="21"/>
              </w:rPr>
              <w:t>税率</w:t>
            </w:r>
            <w:r>
              <w:rPr>
                <w:rFonts w:ascii="宋体" w:hAnsi="宋体"/>
                <w:szCs w:val="21"/>
              </w:rPr>
              <w:t>的</w:t>
            </w:r>
            <w:r>
              <w:rPr>
                <w:rFonts w:hint="eastAsia" w:ascii="宋体" w:hAnsi="宋体"/>
                <w:szCs w:val="21"/>
              </w:rPr>
              <w:t>，</w:t>
            </w:r>
            <w:r>
              <w:rPr>
                <w:rFonts w:ascii="宋体" w:hAnsi="宋体"/>
                <w:szCs w:val="21"/>
              </w:rPr>
              <w:t>按照新的</w:t>
            </w:r>
            <w:r>
              <w:rPr>
                <w:rFonts w:hint="eastAsia" w:ascii="宋体" w:hAnsi="宋体"/>
                <w:szCs w:val="21"/>
              </w:rPr>
              <w:t>增值税率调整结算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3.2.4</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最高投标限价</w:t>
            </w:r>
          </w:p>
        </w:tc>
        <w:tc>
          <w:tcPr>
            <w:tcW w:w="6189" w:type="dxa"/>
            <w:vAlign w:val="center"/>
          </w:tcPr>
          <w:p>
            <w:pPr>
              <w:pStyle w:val="18"/>
              <w:adjustRightInd w:val="0"/>
              <w:snapToGrid w:val="0"/>
              <w:spacing w:line="400" w:lineRule="exact"/>
              <w:ind w:left="420" w:hanging="420"/>
              <w:rPr>
                <w:rFonts w:hAnsi="宋体" w:cs="宋体"/>
                <w:b/>
                <w:bCs/>
              </w:rPr>
            </w:pPr>
            <w:r>
              <w:rPr>
                <w:rFonts w:hint="eastAsia" w:hAnsi="宋体" w:cs="宋体"/>
                <w:b/>
                <w:bCs/>
              </w:rPr>
              <w:t xml:space="preserve">最高投标限价在招标文件中公布如下： </w:t>
            </w:r>
          </w:p>
          <w:tbl>
            <w:tblPr>
              <w:tblStyle w:val="42"/>
              <w:tblW w:w="49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jc w:val="center"/>
              </w:trPr>
              <w:tc>
                <w:tcPr>
                  <w:tcW w:w="1216" w:type="dxa"/>
                  <w:vAlign w:val="center"/>
                </w:tcPr>
                <w:p>
                  <w:pPr>
                    <w:jc w:val="center"/>
                  </w:pPr>
                  <w:bookmarkStart w:id="11" w:name="_Hlk18843915"/>
                  <w:r>
                    <w:rPr>
                      <w:rFonts w:hint="eastAsia"/>
                    </w:rPr>
                    <w:t>标段号</w:t>
                  </w:r>
                </w:p>
              </w:tc>
              <w:tc>
                <w:tcPr>
                  <w:tcW w:w="3765" w:type="dxa"/>
                  <w:vAlign w:val="center"/>
                </w:tcPr>
                <w:p>
                  <w:pPr>
                    <w:jc w:val="center"/>
                  </w:pPr>
                  <w:r>
                    <w:rPr>
                      <w:rFonts w:hint="eastAsia"/>
                    </w:rPr>
                    <w:t>最高投标限价（万元）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SN1</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SN2</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29425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SN3</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SN4</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SN5</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asciiTheme="minorEastAsia" w:hAnsiTheme="minorEastAsia" w:eastAsiaTheme="minorEastAsia"/>
                      <w:b/>
                      <w:sz w:val="24"/>
                      <w:szCs w:val="24"/>
                    </w:rPr>
                    <w:t>SN6</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SN7</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2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SN8</w:t>
                  </w:r>
                </w:p>
              </w:tc>
              <w:tc>
                <w:tcPr>
                  <w:tcW w:w="3765" w:type="dxa"/>
                  <w:vAlign w:val="bottom"/>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26000</w:t>
                  </w:r>
                </w:p>
              </w:tc>
            </w:tr>
            <w:bookmarkEnd w:id="11"/>
          </w:tbl>
          <w:p>
            <w:pPr>
              <w:autoSpaceDE w:val="0"/>
              <w:autoSpaceDN w:val="0"/>
              <w:spacing w:line="360" w:lineRule="exact"/>
              <w:jc w:val="left"/>
              <w:rPr>
                <w:rFonts w:ascii="宋体" w:hAnsi="宋体" w:cs="宋体"/>
                <w:kern w:val="0"/>
                <w:szCs w:val="21"/>
                <w:lang w:bidi="zh-CN"/>
              </w:rPr>
            </w:pPr>
            <w:r>
              <w:rPr>
                <w:rFonts w:hint="eastAsia" w:ascii="宋体" w:hAnsi="宋体" w:cs="宋体"/>
                <w:kern w:val="0"/>
                <w:szCs w:val="21"/>
                <w:lang w:bidi="zh-CN"/>
              </w:rPr>
              <w:t>注：1.最高投标限价的计算依据为含税综合单价。</w:t>
            </w:r>
          </w:p>
          <w:p>
            <w:pPr>
              <w:autoSpaceDE w:val="0"/>
              <w:autoSpaceDN w:val="0"/>
              <w:spacing w:line="360" w:lineRule="exact"/>
              <w:ind w:firstLine="420" w:firstLineChars="200"/>
              <w:jc w:val="left"/>
              <w:rPr>
                <w:rFonts w:ascii="宋体" w:hAnsi="宋体" w:cs="宋体"/>
                <w:kern w:val="0"/>
                <w:szCs w:val="21"/>
                <w:lang w:bidi="zh-CN"/>
              </w:rPr>
            </w:pPr>
            <w:r>
              <w:rPr>
                <w:rFonts w:hint="eastAsia" w:ascii="宋体" w:hAnsi="宋体" w:cs="宋体"/>
                <w:kern w:val="0"/>
                <w:szCs w:val="21"/>
                <w:lang w:bidi="zh-CN"/>
              </w:rPr>
              <w:t>2.实际结算单价参见专用合同条款</w:t>
            </w:r>
            <w:r>
              <w:rPr>
                <w:rFonts w:hint="eastAsia" w:ascii="宋体" w:hAnsi="宋体" w:cs="宋体"/>
                <w:kern w:val="0"/>
                <w:szCs w:val="21"/>
                <w:lang w:val="zh-CN" w:bidi="zh-CN"/>
              </w:rPr>
              <w:t>第3.1</w:t>
            </w:r>
            <w:r>
              <w:rPr>
                <w:rFonts w:ascii="宋体" w:hAnsi="宋体" w:cs="宋体"/>
                <w:kern w:val="0"/>
                <w:szCs w:val="21"/>
                <w:lang w:val="zh-CN" w:bidi="zh-CN"/>
              </w:rPr>
              <w:t>项</w:t>
            </w:r>
            <w:r>
              <w:rPr>
                <w:rFonts w:hint="eastAsia" w:ascii="宋体" w:hAnsi="宋体" w:cs="宋体"/>
                <w:kern w:val="0"/>
                <w:szCs w:val="21"/>
                <w:lang w:val="zh-CN" w:bidi="zh-CN"/>
              </w:rPr>
              <w:t>。</w:t>
            </w:r>
          </w:p>
          <w:p>
            <w:pPr>
              <w:pStyle w:val="18"/>
              <w:adjustRightInd w:val="0"/>
              <w:snapToGrid w:val="0"/>
              <w:spacing w:line="360" w:lineRule="exact"/>
              <w:ind w:firstLine="420" w:firstLineChars="200"/>
              <w:rPr>
                <w:rFonts w:hAnsi="宋体" w:cs="宋体"/>
              </w:rPr>
            </w:pPr>
            <w:r>
              <w:rPr>
                <w:rFonts w:hint="eastAsia" w:hAnsi="宋体" w:cs="宋体"/>
                <w:kern w:val="0"/>
                <w:lang w:bidi="zh-CN"/>
              </w:rPr>
              <w:t>3.</w:t>
            </w:r>
            <w:r>
              <w:rPr>
                <w:rFonts w:hint="eastAsia" w:hAnsi="宋体" w:cs="宋体"/>
                <w:kern w:val="0"/>
                <w:lang w:val="zh-CN" w:bidi="zh-CN"/>
              </w:rPr>
              <w:t>公布的最高投标限价作为投标人投标报价的控制上限，凡是投标报价超过最高投标限价的，其投标将被否决。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3.2.5</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投标报价的</w:t>
            </w:r>
          </w:p>
          <w:p>
            <w:pPr>
              <w:pStyle w:val="18"/>
              <w:adjustRightInd w:val="0"/>
              <w:snapToGrid w:val="0"/>
              <w:spacing w:line="400" w:lineRule="exact"/>
              <w:jc w:val="center"/>
              <w:rPr>
                <w:rFonts w:hAnsi="宋体" w:cs="宋体"/>
              </w:rPr>
            </w:pPr>
            <w:r>
              <w:rPr>
                <w:rFonts w:hint="eastAsia" w:hAnsi="宋体" w:cs="宋体"/>
              </w:rPr>
              <w:t>其他要求</w:t>
            </w:r>
          </w:p>
        </w:tc>
        <w:tc>
          <w:tcPr>
            <w:tcW w:w="6189" w:type="dxa"/>
            <w:vAlign w:val="center"/>
          </w:tcPr>
          <w:p>
            <w:pPr>
              <w:pStyle w:val="18"/>
              <w:adjustRightInd w:val="0"/>
              <w:snapToGrid w:val="0"/>
              <w:spacing w:line="360" w:lineRule="exact"/>
              <w:rPr>
                <w:rFonts w:hAnsi="宋体" w:cs="宋体"/>
              </w:rPr>
            </w:pPr>
            <w:r>
              <w:rPr>
                <w:rFonts w:hint="eastAsia" w:hAnsi="宋体" w:cs="宋体"/>
              </w:rPr>
              <w:t>1.</w:t>
            </w:r>
            <w:r>
              <w:rPr>
                <w:rFonts w:hAnsi="宋体" w:cs="宋体"/>
              </w:rPr>
              <w:t>投标报价要求</w:t>
            </w:r>
          </w:p>
          <w:p>
            <w:pPr>
              <w:pStyle w:val="18"/>
              <w:adjustRightInd w:val="0"/>
              <w:snapToGrid w:val="0"/>
              <w:spacing w:line="360" w:lineRule="exact"/>
              <w:rPr>
                <w:rFonts w:hAnsi="宋体" w:cs="宋体"/>
              </w:rPr>
            </w:pPr>
            <w:r>
              <w:rPr>
                <w:rFonts w:hint="eastAsia" w:hAnsi="宋体" w:cs="宋体"/>
              </w:rPr>
              <w:t>（1）已标价报价清单的填写方式：投标人按照招标人“第六章投标文件格式”提供的报价清单格式填写。</w:t>
            </w:r>
          </w:p>
          <w:p>
            <w:pPr>
              <w:adjustRightInd w:val="0"/>
              <w:snapToGrid w:val="0"/>
              <w:spacing w:line="400" w:lineRule="exact"/>
              <w:rPr>
                <w:rFonts w:hAnsi="宋体" w:cs="宋体"/>
              </w:rPr>
            </w:pPr>
            <w:r>
              <w:rPr>
                <w:rFonts w:hint="eastAsia" w:hAnsi="宋体" w:cs="宋体"/>
              </w:rPr>
              <w:t>（</w:t>
            </w:r>
            <w:r>
              <w:rPr>
                <w:rFonts w:hAnsi="宋体" w:cs="宋体"/>
              </w:rPr>
              <w:t>2</w:t>
            </w:r>
            <w:r>
              <w:rPr>
                <w:rFonts w:hint="eastAsia" w:hAnsi="宋体" w:cs="宋体"/>
              </w:rPr>
              <w:t>）具体</w:t>
            </w:r>
            <w:r>
              <w:rPr>
                <w:rFonts w:hAnsi="宋体" w:cs="宋体"/>
              </w:rPr>
              <w:t>要求</w:t>
            </w:r>
            <w:r>
              <w:rPr>
                <w:rFonts w:hint="eastAsia" w:ascii="宋体" w:hAnsi="宋体"/>
                <w:color w:val="000000"/>
                <w:szCs w:val="21"/>
              </w:rPr>
              <w:t>见报价清单</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3.3.1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投标有效期</w:t>
            </w:r>
          </w:p>
        </w:tc>
        <w:tc>
          <w:tcPr>
            <w:tcW w:w="6189" w:type="dxa"/>
            <w:vAlign w:val="center"/>
          </w:tcPr>
          <w:p>
            <w:pPr>
              <w:pStyle w:val="18"/>
              <w:adjustRightInd w:val="0"/>
              <w:snapToGrid w:val="0"/>
              <w:spacing w:line="400" w:lineRule="exact"/>
              <w:rPr>
                <w:rFonts w:hAnsi="宋体" w:cs="宋体"/>
              </w:rPr>
            </w:pPr>
            <w:r>
              <w:rPr>
                <w:rFonts w:hint="eastAsia" w:hAnsi="宋体" w:cs="宋体"/>
              </w:rPr>
              <w:t>自投标人提交投标文件截止之日期起计算</w:t>
            </w:r>
            <w:r>
              <w:rPr>
                <w:rFonts w:hAnsi="宋体" w:cs="宋体"/>
                <w:u w:val="single"/>
              </w:rPr>
              <w:t>9</w:t>
            </w:r>
            <w:r>
              <w:rPr>
                <w:rFonts w:hint="eastAsia" w:hAnsi="宋体" w:cs="宋体"/>
                <w:u w:val="single"/>
              </w:rPr>
              <w:t>0</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3.4.1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投标保证金</w:t>
            </w:r>
          </w:p>
        </w:tc>
        <w:tc>
          <w:tcPr>
            <w:tcW w:w="6189" w:type="dxa"/>
            <w:vAlign w:val="center"/>
          </w:tcPr>
          <w:p>
            <w:pPr>
              <w:pStyle w:val="18"/>
              <w:adjustRightInd w:val="0"/>
              <w:snapToGrid w:val="0"/>
              <w:spacing w:line="400" w:lineRule="exact"/>
              <w:rPr>
                <w:rFonts w:hAnsi="宋体" w:cs="宋体"/>
              </w:rPr>
            </w:pPr>
            <w:r>
              <w:rPr>
                <w:rFonts w:hint="eastAsia" w:hAnsi="宋体" w:cs="宋体"/>
              </w:rPr>
              <w:t>（1）投标保证金的金额：人民币50万元整</w:t>
            </w:r>
          </w:p>
          <w:p>
            <w:pPr>
              <w:pStyle w:val="18"/>
              <w:adjustRightInd w:val="0"/>
              <w:snapToGrid w:val="0"/>
              <w:spacing w:line="400" w:lineRule="exact"/>
              <w:rPr>
                <w:rFonts w:hAnsi="宋体" w:cs="宋体"/>
              </w:rPr>
            </w:pPr>
            <w:bookmarkStart w:id="12" w:name="_Toc429828935"/>
            <w:r>
              <w:rPr>
                <w:rFonts w:hint="eastAsia" w:hAnsi="宋体" w:cs="宋体"/>
              </w:rPr>
              <w:t>（2）投标保证金的形式：现金或保函形式</w:t>
            </w:r>
            <w:bookmarkEnd w:id="12"/>
          </w:p>
          <w:p>
            <w:pPr>
              <w:pStyle w:val="18"/>
              <w:adjustRightInd w:val="0"/>
              <w:snapToGrid w:val="0"/>
              <w:spacing w:line="400" w:lineRule="exact"/>
              <w:ind w:firstLine="420" w:firstLineChars="200"/>
              <w:rPr>
                <w:rFonts w:hAnsi="宋体" w:cs="宋体"/>
              </w:rPr>
            </w:pPr>
            <w:r>
              <w:rPr>
                <w:rFonts w:hint="eastAsia" w:hAnsi="宋体" w:cs="宋体"/>
              </w:rPr>
              <w:t>A.采用现金</w:t>
            </w:r>
            <w:r>
              <w:rPr>
                <w:rFonts w:hAnsi="宋体" w:cs="宋体"/>
              </w:rPr>
              <w:t>方式的</w:t>
            </w:r>
            <w:r>
              <w:rPr>
                <w:rFonts w:hint="eastAsia" w:hAnsi="宋体" w:cs="宋体"/>
              </w:rPr>
              <w:t>：投标人应通过银行电汇或现金转账方式由投标人的基本账户转入招标人指定的账户，且须在投标截止时间前（宜在投标截止期前一天）到账。投标人须将电汇回执单或现金转账凭证扫描件装入投标文件。汇款时请注明：G4216线屏山新市至金阳段、</w:t>
            </w:r>
            <w:r>
              <w:rPr>
                <w:rFonts w:hAnsi="宋体" w:cs="宋体"/>
              </w:rPr>
              <w:t>金阳至宁南段</w:t>
            </w:r>
            <w:r>
              <w:rPr>
                <w:rFonts w:hint="eastAsia" w:hAnsi="宋体" w:cs="宋体"/>
              </w:rPr>
              <w:t>高速公路项目水泥材料采购招标</w:t>
            </w:r>
            <w:r>
              <w:rPr>
                <w:rFonts w:hAnsi="宋体" w:cs="宋体"/>
              </w:rPr>
              <w:t>**</w:t>
            </w:r>
            <w:r>
              <w:rPr>
                <w:rFonts w:hint="eastAsia" w:hAnsi="宋体" w:cs="宋体"/>
              </w:rPr>
              <w:t>标段投标保证金。</w:t>
            </w:r>
          </w:p>
          <w:p>
            <w:pPr>
              <w:pStyle w:val="18"/>
              <w:adjustRightInd w:val="0"/>
              <w:snapToGrid w:val="0"/>
              <w:spacing w:line="400" w:lineRule="exact"/>
              <w:ind w:firstLine="420" w:firstLineChars="200"/>
              <w:rPr>
                <w:rFonts w:hAnsi="宋体" w:cs="宋体"/>
              </w:rPr>
            </w:pPr>
            <w:r>
              <w:rPr>
                <w:rFonts w:hint="eastAsia" w:hAnsi="宋体" w:cs="宋体"/>
              </w:rPr>
              <w:t>招标人指定的开户银行及账号如下：</w:t>
            </w:r>
          </w:p>
          <w:p>
            <w:pPr>
              <w:pStyle w:val="18"/>
              <w:adjustRightInd w:val="0"/>
              <w:snapToGrid w:val="0"/>
              <w:spacing w:line="400" w:lineRule="exact"/>
              <w:ind w:firstLine="420" w:firstLineChars="200"/>
              <w:rPr>
                <w:rFonts w:hAnsi="宋体" w:cs="宋体"/>
              </w:rPr>
            </w:pPr>
            <w:r>
              <w:rPr>
                <w:rFonts w:hint="eastAsia" w:hAnsi="宋体" w:cs="宋体"/>
              </w:rPr>
              <w:t xml:space="preserve">户    名：四川交投物流有限公司 </w:t>
            </w:r>
          </w:p>
          <w:p>
            <w:pPr>
              <w:pStyle w:val="18"/>
              <w:adjustRightInd w:val="0"/>
              <w:snapToGrid w:val="0"/>
              <w:spacing w:line="400" w:lineRule="exact"/>
              <w:ind w:firstLine="420" w:firstLineChars="200"/>
              <w:rPr>
                <w:rFonts w:hAnsi="宋体" w:cs="宋体"/>
              </w:rPr>
            </w:pPr>
            <w:r>
              <w:rPr>
                <w:rFonts w:hint="eastAsia" w:hAnsi="宋体" w:cs="宋体"/>
              </w:rPr>
              <w:t>开户银行：交通银行成都磨子桥支行</w:t>
            </w:r>
          </w:p>
          <w:p>
            <w:pPr>
              <w:pStyle w:val="18"/>
              <w:adjustRightInd w:val="0"/>
              <w:snapToGrid w:val="0"/>
              <w:spacing w:line="400" w:lineRule="exact"/>
              <w:ind w:firstLine="420" w:firstLineChars="200"/>
              <w:rPr>
                <w:rFonts w:hAnsi="宋体" w:cs="宋体"/>
              </w:rPr>
            </w:pPr>
            <w:r>
              <w:rPr>
                <w:rFonts w:hint="eastAsia" w:hAnsi="宋体" w:cs="宋体"/>
              </w:rPr>
              <w:t>账    号：</w:t>
            </w:r>
            <w:r>
              <w:rPr>
                <w:rFonts w:hAnsi="宋体" w:cs="宋体"/>
              </w:rPr>
              <w:t>511899991010003174516</w:t>
            </w:r>
          </w:p>
          <w:p>
            <w:pPr>
              <w:pStyle w:val="18"/>
              <w:adjustRightInd w:val="0"/>
              <w:snapToGrid w:val="0"/>
              <w:spacing w:line="400" w:lineRule="exact"/>
              <w:ind w:firstLine="420" w:firstLineChars="200"/>
              <w:rPr>
                <w:rFonts w:hAnsi="宋体" w:cs="宋体"/>
              </w:rPr>
            </w:pPr>
            <w:bookmarkStart w:id="13" w:name="_Toc429828937"/>
            <w:r>
              <w:rPr>
                <w:rFonts w:hint="eastAsia" w:hAnsi="宋体" w:cs="宋体"/>
              </w:rPr>
              <w:t>B.投标保证金采用银行保函形式的，银行保函由投标人开立基本账户的银行出具。如投标人开立基本账户的银行不能出具银行保函，则由该银行系统内其他支行及以上银行出具。</w:t>
            </w:r>
          </w:p>
          <w:p>
            <w:pPr>
              <w:autoSpaceDE w:val="0"/>
              <w:autoSpaceDN w:val="0"/>
              <w:adjustRightInd w:val="0"/>
              <w:snapToGrid w:val="0"/>
              <w:spacing w:line="400" w:lineRule="exact"/>
              <w:ind w:firstLine="420" w:firstLineChars="200"/>
              <w:jc w:val="left"/>
              <w:rPr>
                <w:rFonts w:ascii="宋体" w:hAnsi="宋体" w:cs="宋体"/>
                <w:szCs w:val="21"/>
              </w:rPr>
            </w:pPr>
            <w:r>
              <w:rPr>
                <w:rFonts w:hint="eastAsia" w:hAnsi="宋体" w:cs="宋体"/>
                <w:szCs w:val="21"/>
              </w:rPr>
              <w:t>银行保函应采用招标文件提供的格式，若采用银行自有格式，其提交的银行保函内容不得对担保金额、担保范围、担保期限、担保内容作出实质性修改。保函有效期至少应包含投标有效期。招标人如果按本章正文第3.3.</w:t>
            </w:r>
            <w:r>
              <w:rPr>
                <w:rFonts w:hAnsi="宋体" w:cs="宋体"/>
                <w:szCs w:val="21"/>
              </w:rPr>
              <w:t>3</w:t>
            </w:r>
            <w:r>
              <w:rPr>
                <w:rFonts w:hint="eastAsia" w:hAnsi="宋体" w:cs="宋体"/>
                <w:szCs w:val="21"/>
              </w:rPr>
              <w:t>项的规定延长了投标有效期，则投标保证金的有效期也相应延长。</w:t>
            </w:r>
          </w:p>
          <w:p>
            <w:pPr>
              <w:autoSpaceDE w:val="0"/>
              <w:autoSpaceDN w:val="0"/>
              <w:adjustRightInd w:val="0"/>
              <w:snapToGrid w:val="0"/>
              <w:spacing w:line="400" w:lineRule="exact"/>
              <w:jc w:val="left"/>
              <w:rPr>
                <w:rFonts w:ascii="宋体" w:hAnsi="宋体" w:cs="宋体"/>
                <w:szCs w:val="21"/>
              </w:rPr>
            </w:pPr>
            <w:r>
              <w:rPr>
                <w:rFonts w:hint="eastAsia" w:ascii="宋体" w:hAnsi="宋体" w:cs="宋体"/>
                <w:szCs w:val="21"/>
              </w:rPr>
              <w:t>（3）</w:t>
            </w:r>
            <w:bookmarkEnd w:id="13"/>
            <w:r>
              <w:rPr>
                <w:rFonts w:hint="eastAsia" w:ascii="宋体" w:hAnsi="宋体" w:cs="宋体"/>
                <w:szCs w:val="21"/>
              </w:rPr>
              <w:t>投标保证金的提交：银行保函原件单独密封，统一装入投标文件外包封内，与投标文件一起开封；银行保函的影印件（彩色或黑白）应装订在投标文件正本之中。</w:t>
            </w:r>
          </w:p>
          <w:p>
            <w:pPr>
              <w:autoSpaceDE w:val="0"/>
              <w:autoSpaceDN w:val="0"/>
              <w:adjustRightInd w:val="0"/>
              <w:snapToGrid w:val="0"/>
              <w:spacing w:line="400" w:lineRule="exact"/>
              <w:ind w:firstLine="422" w:firstLineChars="200"/>
              <w:jc w:val="left"/>
              <w:rPr>
                <w:rFonts w:ascii="宋体" w:hAnsi="宋体" w:cs="宋体"/>
                <w:b/>
                <w:szCs w:val="21"/>
              </w:rPr>
            </w:pPr>
            <w:r>
              <w:rPr>
                <w:rFonts w:hint="eastAsia" w:ascii="宋体" w:hAnsi="宋体" w:cs="宋体"/>
                <w:b/>
                <w:szCs w:val="21"/>
              </w:rPr>
              <w:t>投标人</w:t>
            </w:r>
            <w:r>
              <w:rPr>
                <w:rFonts w:ascii="宋体" w:hAnsi="宋体" w:cs="宋体"/>
                <w:b/>
                <w:szCs w:val="21"/>
              </w:rPr>
              <w:t>同时投</w:t>
            </w:r>
            <w:r>
              <w:rPr>
                <w:rFonts w:hint="eastAsia" w:ascii="宋体" w:hAnsi="宋体" w:cs="宋体"/>
                <w:b/>
                <w:szCs w:val="21"/>
              </w:rPr>
              <w:t>多</w:t>
            </w:r>
            <w:r>
              <w:rPr>
                <w:rFonts w:ascii="宋体" w:hAnsi="宋体" w:cs="宋体"/>
                <w:b/>
                <w:szCs w:val="21"/>
              </w:rPr>
              <w:t>个标段的，如采用现金方式，可不分投标的标段，</w:t>
            </w:r>
            <w:r>
              <w:rPr>
                <w:rFonts w:hint="eastAsia" w:ascii="宋体" w:hAnsi="宋体" w:cs="宋体"/>
                <w:b/>
                <w:szCs w:val="21"/>
              </w:rPr>
              <w:t>其</w:t>
            </w:r>
            <w:r>
              <w:rPr>
                <w:rFonts w:ascii="宋体" w:hAnsi="宋体" w:cs="宋体"/>
                <w:b/>
                <w:szCs w:val="21"/>
              </w:rPr>
              <w:t>总金额</w:t>
            </w:r>
            <w:r>
              <w:rPr>
                <w:rFonts w:hint="eastAsia" w:ascii="宋体" w:hAnsi="宋体" w:cs="宋体"/>
                <w:b/>
                <w:szCs w:val="21"/>
              </w:rPr>
              <w:t>应符合</w:t>
            </w:r>
            <w:r>
              <w:rPr>
                <w:rFonts w:ascii="宋体" w:hAnsi="宋体" w:cs="宋体"/>
                <w:b/>
                <w:szCs w:val="21"/>
              </w:rPr>
              <w:t>标段数量</w:t>
            </w:r>
            <w:r>
              <w:rPr>
                <w:rFonts w:hint="eastAsia" w:ascii="宋体" w:hAnsi="宋体" w:cs="宋体"/>
                <w:b/>
                <w:szCs w:val="21"/>
              </w:rPr>
              <w:t>×</w:t>
            </w:r>
            <w:r>
              <w:rPr>
                <w:rFonts w:ascii="宋体" w:hAnsi="宋体" w:cs="宋体"/>
                <w:b/>
                <w:szCs w:val="21"/>
              </w:rPr>
              <w:t>5</w:t>
            </w:r>
            <w:r>
              <w:rPr>
                <w:rFonts w:hint="eastAsia" w:ascii="宋体" w:hAnsi="宋体" w:cs="宋体"/>
                <w:b/>
                <w:szCs w:val="21"/>
              </w:rPr>
              <w:t>0万元即可。</w:t>
            </w:r>
            <w:r>
              <w:rPr>
                <w:rFonts w:ascii="宋体" w:hAnsi="宋体" w:cs="宋体"/>
                <w:b/>
                <w:szCs w:val="21"/>
              </w:rPr>
              <w:t>采用银行保函的</w:t>
            </w:r>
            <w:r>
              <w:rPr>
                <w:rFonts w:hint="eastAsia" w:ascii="宋体" w:hAnsi="宋体" w:cs="宋体"/>
                <w:b/>
                <w:szCs w:val="21"/>
              </w:rPr>
              <w:t>，</w:t>
            </w:r>
            <w:r>
              <w:rPr>
                <w:rFonts w:ascii="宋体" w:hAnsi="宋体" w:cs="宋体"/>
                <w:b/>
                <w:szCs w:val="21"/>
              </w:rPr>
              <w:t>应按所投标段分别递交。</w:t>
            </w:r>
          </w:p>
          <w:p>
            <w:pPr>
              <w:autoSpaceDE w:val="0"/>
              <w:autoSpaceDN w:val="0"/>
              <w:adjustRightInd w:val="0"/>
              <w:snapToGrid w:val="0"/>
              <w:spacing w:line="400" w:lineRule="exact"/>
              <w:jc w:val="left"/>
              <w:rPr>
                <w:rFonts w:ascii="宋体" w:hAnsi="宋体" w:cs="宋体"/>
                <w:b/>
                <w:szCs w:val="21"/>
              </w:rPr>
            </w:pPr>
            <w:r>
              <w:rPr>
                <w:rFonts w:hint="eastAsia" w:ascii="宋体" w:hAnsi="宋体" w:cs="宋体"/>
                <w:b/>
                <w:szCs w:val="21"/>
              </w:rPr>
              <w:t>（4）</w:t>
            </w:r>
            <w:r>
              <w:rPr>
                <w:rFonts w:hint="eastAsia" w:asciiTheme="minorEastAsia" w:hAnsiTheme="minorEastAsia" w:eastAsiaTheme="minorEastAsia"/>
                <w:bCs/>
              </w:rPr>
              <w:t>联合体投标</w:t>
            </w:r>
            <w:r>
              <w:rPr>
                <w:rFonts w:asciiTheme="minorEastAsia" w:hAnsiTheme="minorEastAsia" w:eastAsiaTheme="minorEastAsia"/>
                <w:bCs/>
              </w:rPr>
              <w:t>的</w:t>
            </w:r>
            <w:r>
              <w:rPr>
                <w:rFonts w:hint="eastAsia" w:asciiTheme="minorEastAsia" w:hAnsiTheme="minorEastAsia" w:eastAsiaTheme="minorEastAsia"/>
                <w:bCs/>
              </w:rPr>
              <w:t>，</w:t>
            </w:r>
            <w:r>
              <w:rPr>
                <w:rFonts w:asciiTheme="minorEastAsia" w:hAnsiTheme="minorEastAsia" w:eastAsiaTheme="minorEastAsia"/>
                <w:bCs/>
              </w:rPr>
              <w:t>投标保证金由联合体牵头人提交。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3.4.3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投标保证金的退还</w:t>
            </w:r>
          </w:p>
        </w:tc>
        <w:tc>
          <w:tcPr>
            <w:tcW w:w="6189" w:type="dxa"/>
            <w:vAlign w:val="center"/>
          </w:tcPr>
          <w:p>
            <w:pPr>
              <w:pStyle w:val="18"/>
              <w:adjustRightInd w:val="0"/>
              <w:snapToGrid w:val="0"/>
              <w:spacing w:line="380" w:lineRule="exact"/>
              <w:rPr>
                <w:rFonts w:hAnsi="宋体" w:cs="宋体"/>
              </w:rPr>
            </w:pPr>
            <w:r>
              <w:rPr>
                <w:rFonts w:hint="eastAsia" w:hAnsi="宋体" w:cs="宋体"/>
              </w:rPr>
              <w:t>（1）退还时间：招标人最迟应当在书面合同签订后 5 日内向中标人和未中标的投标人退还投标保证金。</w:t>
            </w:r>
          </w:p>
          <w:p>
            <w:pPr>
              <w:pStyle w:val="18"/>
              <w:adjustRightInd w:val="0"/>
              <w:snapToGrid w:val="0"/>
              <w:spacing w:line="380" w:lineRule="exact"/>
              <w:rPr>
                <w:rFonts w:hAnsi="宋体" w:cs="宋体"/>
              </w:rPr>
            </w:pPr>
            <w:r>
              <w:rPr>
                <w:rFonts w:hint="eastAsia" w:hAnsi="宋体" w:cs="宋体"/>
              </w:rPr>
              <w:t>（2）退还方式：</w:t>
            </w:r>
          </w:p>
          <w:p>
            <w:pPr>
              <w:pStyle w:val="18"/>
              <w:adjustRightInd w:val="0"/>
              <w:snapToGrid w:val="0"/>
              <w:spacing w:line="380" w:lineRule="exact"/>
              <w:ind w:firstLine="420" w:firstLineChars="200"/>
              <w:rPr>
                <w:rFonts w:hAnsi="宋体" w:cs="宋体"/>
              </w:rPr>
            </w:pPr>
            <w:r>
              <w:rPr>
                <w:rFonts w:hint="eastAsia" w:hAnsi="宋体" w:cs="宋体"/>
              </w:rPr>
              <w:t>银行保函由投标人法定代表人或其委托代理人本人凭单位介绍信、身份证原件、加盖投标人单位章的银行保函收条在招标人处领取。</w:t>
            </w:r>
          </w:p>
          <w:p>
            <w:pPr>
              <w:pStyle w:val="18"/>
              <w:adjustRightInd w:val="0"/>
              <w:snapToGrid w:val="0"/>
              <w:spacing w:line="380" w:lineRule="exact"/>
              <w:ind w:firstLine="420" w:firstLineChars="200"/>
              <w:rPr>
                <w:rFonts w:hAnsi="宋体" w:cs="宋体"/>
                <w:color w:val="000000"/>
                <w:kern w:val="0"/>
              </w:rPr>
            </w:pPr>
            <w:r>
              <w:rPr>
                <w:rFonts w:hint="eastAsia" w:hAnsi="宋体" w:cs="宋体"/>
              </w:rPr>
              <w:t>采用现金形式的：</w:t>
            </w:r>
            <w:r>
              <w:rPr>
                <w:rFonts w:hint="eastAsia" w:hAnsi="宋体" w:cs="宋体"/>
                <w:color w:val="000000"/>
                <w:kern w:val="0"/>
              </w:rPr>
              <w:t>凭投标人单位介绍信（或申请函）和收据，退还至投标人的汇款帐户；</w:t>
            </w:r>
          </w:p>
          <w:p>
            <w:pPr>
              <w:adjustRightInd w:val="0"/>
              <w:snapToGrid w:val="0"/>
              <w:spacing w:line="380" w:lineRule="exact"/>
              <w:rPr>
                <w:rFonts w:ascii="宋体" w:hAnsi="宋体" w:cs="宋体"/>
                <w:szCs w:val="21"/>
              </w:rPr>
            </w:pPr>
            <w:r>
              <w:rPr>
                <w:rFonts w:hint="eastAsia" w:ascii="宋体" w:hAnsi="宋体" w:cs="宋体"/>
                <w:szCs w:val="21"/>
              </w:rPr>
              <w:t>（3）退还地址：成都市锦江区三色路银海芯座B栋22层2223室</w:t>
            </w:r>
          </w:p>
          <w:p>
            <w:pPr>
              <w:adjustRightInd w:val="0"/>
              <w:snapToGrid w:val="0"/>
              <w:spacing w:line="380" w:lineRule="exact"/>
              <w:rPr>
                <w:rFonts w:ascii="宋体" w:hAnsi="宋体" w:cs="宋体"/>
                <w:b/>
                <w:szCs w:val="21"/>
              </w:rPr>
            </w:pPr>
            <w:r>
              <w:rPr>
                <w:rFonts w:hint="eastAsia" w:ascii="宋体" w:hAnsi="宋体" w:cs="宋体"/>
                <w:szCs w:val="21"/>
              </w:rPr>
              <w:t>（4）因投标人自身原因造成的保证金延迟退还，招标人不承担相应责任。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3.4.4</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投标保证金不予退还的其他情形</w:t>
            </w:r>
          </w:p>
        </w:tc>
        <w:tc>
          <w:tcPr>
            <w:tcW w:w="6189" w:type="dxa"/>
            <w:vAlign w:val="center"/>
          </w:tcPr>
          <w:p>
            <w:pPr>
              <w:adjustRightInd w:val="0"/>
              <w:snapToGrid w:val="0"/>
              <w:spacing w:line="380" w:lineRule="exact"/>
              <w:rPr>
                <w:szCs w:val="21"/>
              </w:rPr>
            </w:pPr>
            <w:r>
              <w:rPr>
                <w:rFonts w:hint="eastAsia" w:hAnsi="宋体"/>
                <w:szCs w:val="21"/>
              </w:rPr>
              <w:t>（3）</w:t>
            </w:r>
            <w:r>
              <w:rPr>
                <w:rFonts w:hint="eastAsia" w:ascii="宋体" w:hAnsi="宋体" w:cs="Arial"/>
                <w:szCs w:val="21"/>
              </w:rPr>
              <w:t>其他可以不予退还投标保证金的情形：</w:t>
            </w:r>
            <w:r>
              <w:rPr>
                <w:szCs w:val="21"/>
              </w:rPr>
              <w:t>投标人</w:t>
            </w:r>
            <w:r>
              <w:rPr>
                <w:rFonts w:hint="eastAsia"/>
                <w:szCs w:val="21"/>
              </w:rPr>
              <w:t>存在</w:t>
            </w:r>
            <w:r>
              <w:rPr>
                <w:szCs w:val="21"/>
              </w:rPr>
              <w:t>弄虚作假</w:t>
            </w:r>
            <w:r>
              <w:rPr>
                <w:rFonts w:hint="eastAsia"/>
                <w:szCs w:val="21"/>
              </w:rPr>
              <w:t>且对</w:t>
            </w:r>
            <w:r>
              <w:rPr>
                <w:szCs w:val="21"/>
              </w:rPr>
              <w:t>评标结果产生实质性</w:t>
            </w:r>
            <w:r>
              <w:rPr>
                <w:rFonts w:hint="eastAsia"/>
                <w:szCs w:val="21"/>
              </w:rPr>
              <w:t>影响的行为</w:t>
            </w:r>
            <w:r>
              <w:rPr>
                <w:szCs w:val="21"/>
              </w:rPr>
              <w:t>，</w:t>
            </w:r>
            <w:r>
              <w:rPr>
                <w:rFonts w:hint="eastAsia"/>
                <w:szCs w:val="21"/>
              </w:rPr>
              <w:t>以及</w:t>
            </w:r>
            <w:r>
              <w:rPr>
                <w:szCs w:val="21"/>
              </w:rPr>
              <w:t>串通投标</w:t>
            </w:r>
            <w:r>
              <w:rPr>
                <w:rFonts w:hint="eastAsia"/>
                <w:szCs w:val="21"/>
              </w:rPr>
              <w:t>、</w:t>
            </w:r>
            <w:r>
              <w:rPr>
                <w:szCs w:val="21"/>
              </w:rPr>
              <w:t>行贿等行为。</w:t>
            </w:r>
          </w:p>
          <w:p>
            <w:pPr>
              <w:adjustRightInd w:val="0"/>
              <w:snapToGrid w:val="0"/>
              <w:spacing w:line="380" w:lineRule="exact"/>
              <w:rPr>
                <w:rFonts w:hAnsi="宋体" w:cs="宋体"/>
              </w:rPr>
            </w:pPr>
            <w:r>
              <w:rPr>
                <w:b/>
              </w:rPr>
              <w:t>注：</w:t>
            </w:r>
            <w:r>
              <w:t>串通投标、弄虚作假</w:t>
            </w:r>
            <w:r>
              <w:rPr>
                <w:rFonts w:hint="eastAsia"/>
              </w:rPr>
              <w:t>具体情形</w:t>
            </w:r>
            <w:r>
              <w:t>同</w:t>
            </w:r>
            <w:r>
              <w:rPr>
                <w:rFonts w:hint="eastAsia"/>
              </w:rPr>
              <w:t>“</w:t>
            </w:r>
            <w:r>
              <w:t>第三章评标办法</w:t>
            </w:r>
            <w:r>
              <w:rPr>
                <w:rFonts w:hint="eastAsia"/>
              </w:rPr>
              <w:t>第3.</w:t>
            </w:r>
            <w:r>
              <w:t>3</w:t>
            </w:r>
            <w:r>
              <w:rPr>
                <w:rFonts w:hint="eastAsia"/>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3.5</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资格审查资料的特殊要求</w:t>
            </w:r>
          </w:p>
        </w:tc>
        <w:tc>
          <w:tcPr>
            <w:tcW w:w="6189" w:type="dxa"/>
            <w:vAlign w:val="center"/>
          </w:tcPr>
          <w:p>
            <w:pPr>
              <w:pStyle w:val="16"/>
              <w:topLinePunct/>
              <w:adjustRightInd w:val="0"/>
              <w:snapToGrid w:val="0"/>
              <w:spacing w:line="400" w:lineRule="exact"/>
              <w:rPr>
                <w:rFonts w:hAnsi="宋体" w:cs="宋体"/>
                <w:sz w:val="21"/>
                <w:szCs w:val="21"/>
              </w:rPr>
            </w:pPr>
            <w:r>
              <w:rPr>
                <w:rFonts w:hint="eastAsia"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3.5.1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投标人基本情况表</w:t>
            </w:r>
          </w:p>
        </w:tc>
        <w:tc>
          <w:tcPr>
            <w:tcW w:w="6189" w:type="dxa"/>
            <w:vAlign w:val="center"/>
          </w:tcPr>
          <w:p>
            <w:pPr>
              <w:pStyle w:val="18"/>
              <w:adjustRightInd w:val="0"/>
              <w:snapToGrid w:val="0"/>
              <w:spacing w:line="400" w:lineRule="exact"/>
              <w:rPr>
                <w:rFonts w:hAnsi="宋体" w:cs="宋体"/>
              </w:rPr>
            </w:pPr>
            <w:r>
              <w:rPr>
                <w:rFonts w:hint="eastAsia" w:hAnsi="宋体" w:cs="宋体"/>
              </w:rPr>
              <w:t>“投标人基本情况表”应附证明材料的具体要求以“第六章 投标文件格式”中要求为准。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3.5.2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近年财务状况的</w:t>
            </w:r>
          </w:p>
          <w:p>
            <w:pPr>
              <w:pStyle w:val="18"/>
              <w:adjustRightInd w:val="0"/>
              <w:snapToGrid w:val="0"/>
              <w:spacing w:line="400" w:lineRule="exact"/>
              <w:jc w:val="center"/>
              <w:rPr>
                <w:rFonts w:hAnsi="宋体" w:cs="宋体"/>
              </w:rPr>
            </w:pPr>
            <w:r>
              <w:rPr>
                <w:rFonts w:hint="eastAsia" w:hAnsi="宋体" w:cs="宋体"/>
              </w:rPr>
              <w:t>年份要求</w:t>
            </w:r>
          </w:p>
        </w:tc>
        <w:tc>
          <w:tcPr>
            <w:tcW w:w="6189" w:type="dxa"/>
            <w:vAlign w:val="center"/>
          </w:tcPr>
          <w:p>
            <w:pPr>
              <w:pStyle w:val="18"/>
              <w:adjustRightInd w:val="0"/>
              <w:snapToGrid w:val="0"/>
              <w:spacing w:line="400" w:lineRule="exact"/>
              <w:rPr>
                <w:rFonts w:hAnsi="宋体" w:cs="宋体"/>
              </w:rPr>
            </w:pPr>
            <w:r>
              <w:rPr>
                <w:rFonts w:hint="eastAsia" w:hAnsi="宋体" w:cs="宋体"/>
              </w:rPr>
              <w:t>年份要求</w:t>
            </w:r>
            <w:r>
              <w:rPr>
                <w:rFonts w:hAnsi="宋体" w:cs="宋体"/>
              </w:rPr>
              <w:t>：</w:t>
            </w:r>
            <w:r>
              <w:rPr>
                <w:rFonts w:hint="eastAsia" w:hAnsi="宋体" w:cs="宋体"/>
              </w:rPr>
              <w:t>近一年（201</w:t>
            </w:r>
            <w:r>
              <w:rPr>
                <w:rFonts w:hAnsi="宋体" w:cs="宋体"/>
              </w:rPr>
              <w:t>9</w:t>
            </w:r>
            <w:r>
              <w:rPr>
                <w:rFonts w:hint="eastAsia" w:hAnsi="宋体" w:cs="宋体"/>
              </w:rPr>
              <w:t>年）</w:t>
            </w:r>
          </w:p>
          <w:p>
            <w:pPr>
              <w:pStyle w:val="18"/>
              <w:adjustRightInd w:val="0"/>
              <w:snapToGrid w:val="0"/>
              <w:spacing w:line="400" w:lineRule="exact"/>
              <w:rPr>
                <w:rFonts w:hAnsi="宋体" w:cs="宋体"/>
              </w:rPr>
            </w:pPr>
            <w:r>
              <w:rPr>
                <w:rFonts w:hint="eastAsia" w:hAnsi="宋体" w:cs="宋体"/>
              </w:rPr>
              <w:t>证明材料</w:t>
            </w:r>
            <w:r>
              <w:rPr>
                <w:rFonts w:hAnsi="宋体" w:cs="宋体"/>
              </w:rPr>
              <w:t>为</w:t>
            </w:r>
            <w:r>
              <w:rPr>
                <w:rFonts w:hint="eastAsia" w:hAnsi="宋体" w:cs="宋体"/>
              </w:rPr>
              <w:t>：“财务状况表”应附的相关证明材料以“第六章投标文件格式”要求为准。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3.5.3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近年完成的类似</w:t>
            </w:r>
          </w:p>
          <w:p>
            <w:pPr>
              <w:pStyle w:val="18"/>
              <w:adjustRightInd w:val="0"/>
              <w:snapToGrid w:val="0"/>
              <w:spacing w:line="400" w:lineRule="exact"/>
              <w:jc w:val="center"/>
              <w:rPr>
                <w:rFonts w:hAnsi="宋体" w:cs="宋体"/>
              </w:rPr>
            </w:pPr>
            <w:r>
              <w:rPr>
                <w:rFonts w:hint="eastAsia" w:hAnsi="宋体" w:cs="宋体"/>
              </w:rPr>
              <w:t>项目的年份要求</w:t>
            </w:r>
          </w:p>
        </w:tc>
        <w:tc>
          <w:tcPr>
            <w:tcW w:w="6189" w:type="dxa"/>
            <w:vAlign w:val="center"/>
          </w:tcPr>
          <w:p>
            <w:pPr>
              <w:pStyle w:val="18"/>
              <w:adjustRightInd w:val="0"/>
              <w:snapToGrid w:val="0"/>
              <w:spacing w:line="400" w:lineRule="exact"/>
              <w:rPr>
                <w:rFonts w:hAnsi="宋体" w:cs="宋体"/>
              </w:rPr>
            </w:pPr>
            <w:r>
              <w:rPr>
                <w:rFonts w:hint="eastAsia" w:hAnsi="宋体" w:cs="宋体"/>
              </w:rPr>
              <w:t>时间要求</w:t>
            </w:r>
            <w:r>
              <w:rPr>
                <w:rFonts w:hAnsi="宋体" w:cs="宋体"/>
              </w:rPr>
              <w:t>：</w:t>
            </w:r>
            <w:r>
              <w:rPr>
                <w:rFonts w:hint="eastAsia" w:hAnsi="宋体" w:cs="宋体"/>
              </w:rPr>
              <w:t>近三年（自201</w:t>
            </w:r>
            <w:r>
              <w:rPr>
                <w:rFonts w:hAnsi="宋体" w:cs="宋体"/>
              </w:rPr>
              <w:t>7</w:t>
            </w:r>
            <w:r>
              <w:rPr>
                <w:rFonts w:hint="eastAsia" w:hAnsi="宋体" w:cs="宋体"/>
              </w:rPr>
              <w:t>年1月1日起至投标截止日</w:t>
            </w:r>
            <w:r>
              <w:rPr>
                <w:rFonts w:hAnsi="宋体" w:cs="宋体"/>
              </w:rPr>
              <w:t>止</w:t>
            </w:r>
            <w:r>
              <w:rPr>
                <w:rFonts w:hint="eastAsia" w:hAnsi="宋体" w:cs="宋体"/>
              </w:rPr>
              <w:t>）</w:t>
            </w:r>
          </w:p>
          <w:p>
            <w:pPr>
              <w:pStyle w:val="18"/>
              <w:adjustRightInd w:val="0"/>
              <w:snapToGrid w:val="0"/>
              <w:spacing w:line="400" w:lineRule="exact"/>
              <w:rPr>
                <w:rFonts w:hAnsi="宋体" w:cs="宋体"/>
              </w:rPr>
            </w:pPr>
            <w:r>
              <w:rPr>
                <w:rFonts w:hint="eastAsia" w:hAnsi="宋体" w:cs="宋体"/>
              </w:rPr>
              <w:t>证明材料</w:t>
            </w:r>
            <w:r>
              <w:rPr>
                <w:rFonts w:hAnsi="宋体" w:cs="宋体"/>
              </w:rPr>
              <w:t>为：</w:t>
            </w:r>
            <w:r>
              <w:rPr>
                <w:rFonts w:hint="eastAsia" w:hAnsi="宋体" w:cs="宋体"/>
              </w:rPr>
              <w:t>“近年完成的类似项目情况表”应附的相关证明材料以“第六章投标文件格式”要求为准。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3.5.4</w:t>
            </w:r>
          </w:p>
        </w:tc>
        <w:tc>
          <w:tcPr>
            <w:tcW w:w="1843" w:type="dxa"/>
            <w:vAlign w:val="center"/>
          </w:tcPr>
          <w:p>
            <w:pPr>
              <w:pStyle w:val="18"/>
              <w:adjustRightInd w:val="0"/>
              <w:snapToGrid w:val="0"/>
              <w:spacing w:line="400" w:lineRule="exact"/>
              <w:ind w:left="-105" w:leftChars="-50" w:right="-105" w:rightChars="-50"/>
              <w:jc w:val="center"/>
              <w:rPr>
                <w:rFonts w:hAnsi="宋体" w:cs="宋体"/>
              </w:rPr>
            </w:pPr>
            <w:r>
              <w:rPr>
                <w:rFonts w:hint="eastAsia" w:hAnsi="宋体" w:cs="宋体"/>
              </w:rPr>
              <w:t>正在供货和新承接的项目情况表</w:t>
            </w:r>
          </w:p>
        </w:tc>
        <w:tc>
          <w:tcPr>
            <w:tcW w:w="6189" w:type="dxa"/>
            <w:vAlign w:val="center"/>
          </w:tcPr>
          <w:p>
            <w:pPr>
              <w:pStyle w:val="18"/>
              <w:adjustRightInd w:val="0"/>
              <w:snapToGrid w:val="0"/>
              <w:spacing w:line="400" w:lineRule="exact"/>
              <w:rPr>
                <w:rFonts w:hAnsi="宋体" w:cs="宋体"/>
              </w:rPr>
            </w:pPr>
            <w:r>
              <w:rPr>
                <w:rFonts w:hint="eastAsia" w:hAnsi="宋体" w:cs="宋体"/>
              </w:rPr>
              <w:t>无要求，不提供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3.5.5</w:t>
            </w:r>
          </w:p>
        </w:tc>
        <w:tc>
          <w:tcPr>
            <w:tcW w:w="1843" w:type="dxa"/>
            <w:vAlign w:val="center"/>
          </w:tcPr>
          <w:p>
            <w:pPr>
              <w:pStyle w:val="18"/>
              <w:adjustRightInd w:val="0"/>
              <w:snapToGrid w:val="0"/>
              <w:spacing w:line="400" w:lineRule="exact"/>
              <w:ind w:left="-105" w:leftChars="-50" w:right="-105" w:rightChars="-50"/>
              <w:jc w:val="center"/>
              <w:rPr>
                <w:rFonts w:hAnsi="宋体" w:cs="宋体"/>
              </w:rPr>
            </w:pPr>
            <w:r>
              <w:rPr>
                <w:rFonts w:hint="eastAsia" w:hAnsi="宋体" w:cs="宋体"/>
              </w:rPr>
              <w:t>近年发生的诉讼及仲裁情况</w:t>
            </w:r>
          </w:p>
        </w:tc>
        <w:tc>
          <w:tcPr>
            <w:tcW w:w="6189" w:type="dxa"/>
            <w:vAlign w:val="center"/>
          </w:tcPr>
          <w:p>
            <w:pPr>
              <w:pStyle w:val="18"/>
              <w:adjustRightInd w:val="0"/>
              <w:snapToGrid w:val="0"/>
              <w:spacing w:line="400" w:lineRule="exact"/>
              <w:rPr>
                <w:rFonts w:hAnsi="宋体" w:cs="宋体"/>
              </w:rPr>
            </w:pPr>
            <w:r>
              <w:rPr>
                <w:rFonts w:hint="eastAsia" w:hAnsi="宋体" w:cs="宋体"/>
              </w:rPr>
              <w:t>近年发生的诉讼及仲裁情况：不要求提供</w:t>
            </w:r>
          </w:p>
          <w:p>
            <w:pPr>
              <w:pStyle w:val="18"/>
              <w:adjustRightInd w:val="0"/>
              <w:snapToGrid w:val="0"/>
              <w:spacing w:line="400" w:lineRule="exact"/>
              <w:rPr>
                <w:rFonts w:hAnsi="宋体" w:cs="宋体"/>
              </w:rPr>
            </w:pPr>
            <w:r>
              <w:rPr>
                <w:rFonts w:hint="eastAsia" w:hAnsi="宋体" w:cs="宋体"/>
              </w:rPr>
              <w:t>本项补充</w:t>
            </w:r>
            <w:r>
              <w:rPr>
                <w:rFonts w:hAnsi="宋体" w:cs="宋体"/>
              </w:rPr>
              <w:t>：</w:t>
            </w:r>
            <w:r>
              <w:rPr>
                <w:rFonts w:hint="eastAsia" w:hAnsi="宋体" w:cs="宋体"/>
              </w:rPr>
              <w:t>“投标人的信誉情况表”，且</w:t>
            </w:r>
            <w:r>
              <w:rPr>
                <w:rFonts w:hAnsi="宋体" w:cs="宋体"/>
              </w:rPr>
              <w:t>要求的</w:t>
            </w:r>
            <w:r>
              <w:rPr>
                <w:rFonts w:hint="eastAsia" w:hAnsi="宋体" w:cs="宋体"/>
              </w:rPr>
              <w:t>内容必须满足本须知附录4资格审查条件最低要求，应附证明材料以“第六章投标文件格式”中要求为准。”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3.6.1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是否允许递交</w:t>
            </w:r>
          </w:p>
          <w:p>
            <w:pPr>
              <w:pStyle w:val="18"/>
              <w:adjustRightInd w:val="0"/>
              <w:snapToGrid w:val="0"/>
              <w:spacing w:line="400" w:lineRule="exact"/>
              <w:jc w:val="center"/>
              <w:rPr>
                <w:rFonts w:hAnsi="宋体" w:cs="宋体"/>
              </w:rPr>
            </w:pPr>
            <w:r>
              <w:rPr>
                <w:rFonts w:hint="eastAsia" w:hAnsi="宋体" w:cs="宋体"/>
              </w:rPr>
              <w:t>备选投标方案</w:t>
            </w:r>
          </w:p>
        </w:tc>
        <w:tc>
          <w:tcPr>
            <w:tcW w:w="6189" w:type="dxa"/>
            <w:vAlign w:val="center"/>
          </w:tcPr>
          <w:p>
            <w:pPr>
              <w:pStyle w:val="18"/>
              <w:adjustRightInd w:val="0"/>
              <w:snapToGrid w:val="0"/>
              <w:spacing w:line="400" w:lineRule="exact"/>
              <w:rPr>
                <w:rFonts w:hAnsi="宋体" w:cs="宋体"/>
              </w:rPr>
            </w:pPr>
            <w:r>
              <w:rPr>
                <w:rFonts w:hint="eastAsia"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3.7.3（A）（1）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投标文件签字或盖章要求</w:t>
            </w:r>
          </w:p>
        </w:tc>
        <w:tc>
          <w:tcPr>
            <w:tcW w:w="6189" w:type="dxa"/>
            <w:vAlign w:val="center"/>
          </w:tcPr>
          <w:p>
            <w:pPr>
              <w:pStyle w:val="18"/>
              <w:adjustRightInd w:val="0"/>
              <w:snapToGrid w:val="0"/>
              <w:spacing w:line="400" w:lineRule="exact"/>
              <w:rPr>
                <w:rFonts w:hAnsi="宋体" w:cs="宋体"/>
              </w:rPr>
            </w:pPr>
            <w:r>
              <w:rPr>
                <w:rFonts w:hint="eastAsia" w:hAnsi="宋体" w:cs="宋体"/>
              </w:rPr>
              <w:t>本项细化为：</w:t>
            </w:r>
          </w:p>
          <w:p>
            <w:pPr>
              <w:pStyle w:val="18"/>
              <w:adjustRightInd w:val="0"/>
              <w:snapToGrid w:val="0"/>
              <w:spacing w:line="400" w:lineRule="exact"/>
              <w:rPr>
                <w:rFonts w:hAnsi="宋体" w:cs="宋体"/>
              </w:rPr>
            </w:pPr>
            <w:r>
              <w:rPr>
                <w:rFonts w:hint="eastAsia" w:hAnsi="宋体" w:cs="宋体"/>
              </w:rPr>
              <w:t>（1）现场递交投标文件：</w:t>
            </w:r>
          </w:p>
          <w:p>
            <w:pPr>
              <w:pStyle w:val="18"/>
              <w:adjustRightInd w:val="0"/>
              <w:snapToGrid w:val="0"/>
              <w:spacing w:line="400" w:lineRule="exact"/>
              <w:rPr>
                <w:rFonts w:hAnsi="宋体" w:cs="宋体"/>
              </w:rPr>
            </w:pPr>
            <w:r>
              <w:rPr>
                <w:rFonts w:hint="eastAsia" w:hAnsi="宋体" w:cs="宋体"/>
              </w:rPr>
              <w:t>A</w:t>
            </w:r>
            <w:r>
              <w:rPr>
                <w:rFonts w:hAnsi="宋体" w:cs="宋体"/>
              </w:rPr>
              <w:t>.</w:t>
            </w:r>
            <w:r>
              <w:rPr>
                <w:rFonts w:hint="eastAsia" w:hAnsi="宋体" w:cs="宋体"/>
              </w:rPr>
              <w:t>在第六章投标文件格式中规定法定代表人签字或者规定法定代表人或其委托代理人签字、或者仅有委托代理人签字的地方，投标人的法定代表人或其委托代理人均按照对应要求亲笔签署姓名，未使用印章、签字章或电子制版签字；</w:t>
            </w:r>
          </w:p>
          <w:p>
            <w:pPr>
              <w:pStyle w:val="18"/>
              <w:adjustRightInd w:val="0"/>
              <w:snapToGrid w:val="0"/>
              <w:spacing w:line="400" w:lineRule="exact"/>
              <w:rPr>
                <w:rFonts w:hAnsi="宋体" w:cs="宋体"/>
              </w:rPr>
            </w:pPr>
            <w:r>
              <w:rPr>
                <w:rFonts w:hint="eastAsia" w:hAnsi="宋体" w:cs="宋体"/>
              </w:rPr>
              <w:t>B</w:t>
            </w:r>
            <w:r>
              <w:rPr>
                <w:rFonts w:hAnsi="宋体" w:cs="宋体"/>
              </w:rPr>
              <w:t>.</w:t>
            </w:r>
            <w:r>
              <w:rPr>
                <w:rFonts w:hint="eastAsia" w:hAnsi="宋体" w:cs="宋体"/>
              </w:rPr>
              <w:t>在第六章投标文件格式中规定加盖投标人单位章的地方均加盖投标人单位章，单位章内容与单位营业执照名称一致，且未使用专用印章替代；</w:t>
            </w:r>
          </w:p>
          <w:p>
            <w:pPr>
              <w:pStyle w:val="18"/>
              <w:adjustRightInd w:val="0"/>
              <w:snapToGrid w:val="0"/>
              <w:spacing w:line="400" w:lineRule="exact"/>
              <w:rPr>
                <w:rFonts w:hAnsi="宋体" w:cs="宋体"/>
              </w:rPr>
            </w:pPr>
            <w:r>
              <w:rPr>
                <w:rFonts w:hint="eastAsia" w:hAnsi="宋体" w:cs="宋体"/>
              </w:rPr>
              <w:t>C</w:t>
            </w:r>
            <w:r>
              <w:rPr>
                <w:rFonts w:hAnsi="宋体" w:cs="宋体"/>
              </w:rPr>
              <w:t>.</w:t>
            </w:r>
            <w:r>
              <w:rPr>
                <w:rFonts w:hint="eastAsia" w:hAnsi="宋体" w:cs="宋体"/>
              </w:rPr>
              <w:t>投标人提供的投标文件中有改动之处均加盖单位章或由投标人的法定代表人或其委托代理人签字确认；</w:t>
            </w:r>
          </w:p>
          <w:p>
            <w:pPr>
              <w:pStyle w:val="18"/>
              <w:adjustRightInd w:val="0"/>
              <w:snapToGrid w:val="0"/>
              <w:spacing w:line="400" w:lineRule="exact"/>
              <w:rPr>
                <w:rFonts w:hAnsi="宋体" w:cs="宋体"/>
              </w:rPr>
            </w:pPr>
            <w:r>
              <w:rPr>
                <w:rFonts w:hint="eastAsia" w:hAnsi="宋体" w:cs="宋体"/>
              </w:rPr>
              <w:t>D</w:t>
            </w:r>
            <w:r>
              <w:rPr>
                <w:rFonts w:hAnsi="宋体" w:cs="宋体"/>
              </w:rPr>
              <w:t>.</w:t>
            </w:r>
            <w:r>
              <w:rPr>
                <w:rFonts w:hint="eastAsia" w:hAnsi="宋体" w:cs="宋体"/>
              </w:rPr>
              <w:t xml:space="preserve"> 授权委托书或法定代表人身份证明具体要求见“第六章投标文件格式”。</w:t>
            </w:r>
          </w:p>
          <w:p>
            <w:pPr>
              <w:pStyle w:val="18"/>
              <w:adjustRightInd w:val="0"/>
              <w:snapToGrid w:val="0"/>
              <w:spacing w:line="400" w:lineRule="exact"/>
              <w:rPr>
                <w:rFonts w:hAnsi="宋体" w:cs="宋体"/>
              </w:rPr>
            </w:pPr>
            <w:r>
              <w:rPr>
                <w:rFonts w:hAnsi="宋体" w:cs="宋体"/>
              </w:rPr>
              <w:t>E.</w:t>
            </w:r>
            <w:r>
              <w:rPr>
                <w:rFonts w:hint="eastAsia" w:hAnsi="宋体" w:cs="宋体"/>
              </w:rPr>
              <w:t>若投标保证金采用银行保函形式的其签字盖章符合“第六章投标文件格式“三、投标保证金””中的具体要求（采用银行固定格式的从其规定），并使得投标保证金满足投标人须知前附表3.4.1要求。</w:t>
            </w:r>
          </w:p>
          <w:p>
            <w:pPr>
              <w:pStyle w:val="18"/>
              <w:adjustRightInd w:val="0"/>
              <w:snapToGrid w:val="0"/>
              <w:spacing w:line="400" w:lineRule="exact"/>
              <w:rPr>
                <w:rFonts w:hAnsi="宋体" w:cs="宋体"/>
              </w:rPr>
            </w:pPr>
            <w:r>
              <w:rPr>
                <w:rFonts w:hint="eastAsia" w:hAnsi="宋体" w:cs="宋体"/>
              </w:rPr>
              <w:t>F.</w:t>
            </w:r>
            <w:r>
              <w:rPr>
                <w:rFonts w:hint="eastAsia" w:asciiTheme="minorEastAsia" w:hAnsiTheme="minorEastAsia" w:eastAsiaTheme="minorEastAsia"/>
                <w:color w:val="000000"/>
              </w:rPr>
              <w:t>以联合体形式参与投标的，除联合体协议书外，投标文件由联合体牵头人的法定代表人或其委托代理人按上述规定签署并加盖联合体牵头人单位章。法定代表人授权委托书（如有）须由联合体牵头人按上述D目规定出具。</w:t>
            </w:r>
          </w:p>
          <w:p>
            <w:pPr>
              <w:pStyle w:val="18"/>
              <w:adjustRightInd w:val="0"/>
              <w:snapToGrid w:val="0"/>
              <w:spacing w:line="400" w:lineRule="exact"/>
              <w:rPr>
                <w:rFonts w:hAnsi="宋体" w:cs="宋体"/>
              </w:rPr>
            </w:pPr>
            <w:r>
              <w:rPr>
                <w:rFonts w:hint="eastAsia" w:hAnsi="宋体" w:cs="宋体"/>
              </w:rPr>
              <w:t>（</w:t>
            </w:r>
            <w:r>
              <w:rPr>
                <w:rFonts w:hAnsi="宋体" w:cs="宋体"/>
              </w:rPr>
              <w:t>2</w:t>
            </w:r>
            <w:r>
              <w:rPr>
                <w:rFonts w:hint="eastAsia" w:hAnsi="宋体" w:cs="宋体"/>
              </w:rPr>
              <w:t>）电子</w:t>
            </w:r>
            <w:r>
              <w:rPr>
                <w:rFonts w:hAnsi="宋体" w:cs="宋体"/>
              </w:rPr>
              <w:t>投标文件：</w:t>
            </w:r>
          </w:p>
          <w:p>
            <w:pPr>
              <w:pStyle w:val="18"/>
              <w:adjustRightInd w:val="0"/>
              <w:snapToGrid w:val="0"/>
              <w:spacing w:line="400" w:lineRule="exact"/>
              <w:ind w:firstLine="420" w:firstLineChars="200"/>
              <w:rPr>
                <w:rFonts w:hAnsi="宋体" w:cs="宋体"/>
              </w:rPr>
            </w:pPr>
            <w:r>
              <w:rPr>
                <w:rFonts w:hint="eastAsia" w:hAnsi="宋体" w:cs="宋体"/>
              </w:rPr>
              <w:t>为投标人递交的纸质</w:t>
            </w:r>
            <w:r>
              <w:rPr>
                <w:rFonts w:hAnsi="宋体" w:cs="宋体"/>
              </w:rPr>
              <w:t>投标文件的</w:t>
            </w:r>
            <w:r>
              <w:rPr>
                <w:rFonts w:hint="eastAsia" w:hAnsi="宋体" w:cs="宋体"/>
              </w:rPr>
              <w:t>原样</w:t>
            </w:r>
            <w:r>
              <w:rPr>
                <w:rFonts w:hAnsi="宋体" w:cs="宋体"/>
              </w:rPr>
              <w:t>投标文件</w:t>
            </w:r>
            <w:r>
              <w:rPr>
                <w:rFonts w:hint="eastAsia" w:hAnsi="宋体" w:cs="宋体"/>
              </w:rPr>
              <w:t>的PDF格式。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3.7.3</w:t>
            </w:r>
          </w:p>
          <w:p>
            <w:pPr>
              <w:pStyle w:val="18"/>
              <w:adjustRightInd w:val="0"/>
              <w:snapToGrid w:val="0"/>
              <w:spacing w:line="400" w:lineRule="exact"/>
              <w:jc w:val="center"/>
              <w:rPr>
                <w:rFonts w:hAnsi="宋体" w:cs="宋体"/>
              </w:rPr>
            </w:pPr>
            <w:r>
              <w:rPr>
                <w:rFonts w:hint="eastAsia" w:hAnsi="宋体" w:cs="宋体"/>
              </w:rPr>
              <w:t>（A）（2）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投标文件份数</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（1）电子投标文件:</w:t>
            </w:r>
          </w:p>
          <w:p>
            <w:pPr>
              <w:spacing w:line="400" w:lineRule="exact"/>
              <w:ind w:firstLine="420" w:firstLineChars="200"/>
              <w:rPr>
                <w:rFonts w:ascii="宋体" w:hAnsi="宋体"/>
                <w:szCs w:val="21"/>
              </w:rPr>
            </w:pPr>
            <w:r>
              <w:rPr>
                <w:rFonts w:hint="eastAsia" w:ascii="宋体" w:hAnsi="宋体"/>
                <w:szCs w:val="21"/>
              </w:rPr>
              <w:t>在招</w:t>
            </w:r>
            <w:r>
              <w:rPr>
                <w:rFonts w:ascii="宋体" w:hAnsi="宋体"/>
                <w:szCs w:val="21"/>
              </w:rPr>
              <w:t>标公告</w:t>
            </w:r>
            <w:r>
              <w:rPr>
                <w:rFonts w:hint="eastAsia" w:ascii="宋体" w:hAnsi="宋体"/>
                <w:szCs w:val="21"/>
              </w:rPr>
              <w:t>规定的投标截止时间前投标人上传投标文件至“智采平台”。</w:t>
            </w:r>
          </w:p>
          <w:p>
            <w:pPr>
              <w:adjustRightInd w:val="0"/>
              <w:snapToGrid w:val="0"/>
              <w:spacing w:line="400" w:lineRule="exact"/>
              <w:rPr>
                <w:rFonts w:ascii="宋体" w:hAnsi="宋体" w:cs="宋体"/>
                <w:szCs w:val="21"/>
              </w:rPr>
            </w:pPr>
            <w:r>
              <w:rPr>
                <w:rFonts w:hint="eastAsia" w:ascii="宋体" w:hAnsi="宋体" w:cs="宋体"/>
                <w:szCs w:val="21"/>
              </w:rPr>
              <w:t>（2）现场递交的投标文件：</w:t>
            </w:r>
          </w:p>
          <w:p>
            <w:pPr>
              <w:adjustRightInd w:val="0"/>
              <w:snapToGrid w:val="0"/>
              <w:spacing w:line="400" w:lineRule="exact"/>
              <w:rPr>
                <w:rFonts w:ascii="宋体" w:hAnsi="宋体" w:cs="宋体"/>
                <w:szCs w:val="21"/>
              </w:rPr>
            </w:pPr>
            <w:r>
              <w:rPr>
                <w:rFonts w:hint="eastAsia" w:ascii="宋体" w:hAnsi="宋体" w:cs="宋体"/>
                <w:szCs w:val="21"/>
              </w:rPr>
              <w:t>A.投标文件纸质文件</w:t>
            </w:r>
            <w:r>
              <w:rPr>
                <w:rFonts w:ascii="宋体" w:hAnsi="宋体" w:cs="宋体"/>
                <w:b/>
                <w:szCs w:val="21"/>
              </w:rPr>
              <w:t>正本1份、副本 2</w:t>
            </w:r>
            <w:r>
              <w:rPr>
                <w:rFonts w:hint="eastAsia" w:ascii="宋体" w:hAnsi="宋体" w:cs="宋体"/>
                <w:b/>
                <w:szCs w:val="21"/>
              </w:rPr>
              <w:t>份</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B</w:t>
            </w:r>
            <w:r>
              <w:rPr>
                <w:rFonts w:ascii="宋体" w:hAnsi="宋体" w:cs="宋体"/>
                <w:szCs w:val="21"/>
              </w:rPr>
              <w:t>.</w:t>
            </w:r>
            <w:r>
              <w:rPr>
                <w:rFonts w:hint="eastAsia" w:hAnsi="宋体" w:cs="宋体"/>
                <w:szCs w:val="21"/>
              </w:rPr>
              <w:t>投标保证金银行保函（如有）原件：</w:t>
            </w:r>
            <w:r>
              <w:rPr>
                <w:rFonts w:hAnsi="宋体" w:cs="宋体"/>
                <w:b/>
                <w:szCs w:val="21"/>
              </w:rPr>
              <w:t>1</w:t>
            </w:r>
            <w:r>
              <w:rPr>
                <w:rFonts w:hint="eastAsia" w:hAnsi="宋体" w:cs="宋体"/>
                <w:b/>
                <w:szCs w:val="21"/>
              </w:rPr>
              <w:t>份</w:t>
            </w:r>
            <w:r>
              <w:rPr>
                <w:rFonts w:hint="eastAsia" w:hAnsi="宋体" w:cs="宋体"/>
                <w:szCs w:val="21"/>
              </w:rPr>
              <w:t>。</w:t>
            </w:r>
          </w:p>
          <w:p>
            <w:pPr>
              <w:spacing w:line="400" w:lineRule="exact"/>
              <w:rPr>
                <w:rFonts w:ascii="宋体" w:hAnsi="宋体" w:cs="宋体"/>
                <w:szCs w:val="21"/>
              </w:rPr>
            </w:pPr>
            <w:r>
              <w:rPr>
                <w:rFonts w:hint="eastAsia" w:ascii="宋体" w:hAnsi="宋体" w:cs="宋体"/>
                <w:szCs w:val="21"/>
              </w:rPr>
              <w:t>注</w:t>
            </w:r>
            <w:r>
              <w:rPr>
                <w:rFonts w:ascii="宋体" w:hAnsi="宋体" w:cs="宋体"/>
                <w:szCs w:val="21"/>
              </w:rPr>
              <w:t>：</w:t>
            </w:r>
            <w:r>
              <w:rPr>
                <w:rFonts w:hint="eastAsia" w:ascii="宋体" w:hAnsi="宋体"/>
                <w:szCs w:val="21"/>
              </w:rPr>
              <w:t>当</w:t>
            </w:r>
            <w:r>
              <w:rPr>
                <w:rFonts w:ascii="宋体" w:hAnsi="宋体"/>
                <w:szCs w:val="21"/>
              </w:rPr>
              <w:t>电子投标文件与现场</w:t>
            </w:r>
            <w:r>
              <w:rPr>
                <w:rFonts w:hint="eastAsia" w:ascii="宋体" w:hAnsi="宋体" w:cs="宋体"/>
                <w:szCs w:val="21"/>
              </w:rPr>
              <w:t>提交的纸质投标文件出现不一致时，以纸质投标文件为准。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3.7.3（A）（3）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投标文件的</w:t>
            </w:r>
          </w:p>
          <w:p>
            <w:pPr>
              <w:pStyle w:val="18"/>
              <w:adjustRightInd w:val="0"/>
              <w:snapToGrid w:val="0"/>
              <w:spacing w:line="400" w:lineRule="exact"/>
              <w:jc w:val="center"/>
              <w:rPr>
                <w:rFonts w:hAnsi="宋体" w:cs="宋体"/>
              </w:rPr>
            </w:pPr>
            <w:r>
              <w:rPr>
                <w:rFonts w:hint="eastAsia" w:hAnsi="宋体" w:cs="宋体"/>
              </w:rPr>
              <w:t>装订要求</w:t>
            </w:r>
          </w:p>
        </w:tc>
        <w:tc>
          <w:tcPr>
            <w:tcW w:w="6189" w:type="dxa"/>
            <w:vAlign w:val="center"/>
          </w:tcPr>
          <w:p>
            <w:pPr>
              <w:pStyle w:val="18"/>
              <w:adjustRightInd w:val="0"/>
              <w:snapToGrid w:val="0"/>
              <w:spacing w:line="400" w:lineRule="exact"/>
              <w:rPr>
                <w:rFonts w:hAnsi="宋体" w:cs="宋体"/>
              </w:rPr>
            </w:pPr>
            <w:r>
              <w:rPr>
                <w:rFonts w:hint="eastAsia" w:hAnsi="宋体" w:cs="宋体"/>
              </w:rPr>
              <w:t>现场递交的</w:t>
            </w:r>
            <w:r>
              <w:rPr>
                <w:rFonts w:hAnsi="宋体" w:cs="宋体"/>
              </w:rPr>
              <w:t>投标文件：</w:t>
            </w:r>
          </w:p>
          <w:p>
            <w:pPr>
              <w:pStyle w:val="18"/>
              <w:adjustRightInd w:val="0"/>
              <w:snapToGrid w:val="0"/>
              <w:spacing w:line="400" w:lineRule="exact"/>
              <w:ind w:firstLine="420" w:firstLineChars="200"/>
              <w:rPr>
                <w:rFonts w:hAnsi="宋体" w:cs="宋体"/>
              </w:rPr>
            </w:pPr>
            <w:r>
              <w:rPr>
                <w:rFonts w:hint="eastAsia" w:hAnsi="宋体" w:cs="宋体"/>
              </w:rPr>
              <w:t>A.投标文件其正本、副本应分别</w:t>
            </w:r>
            <w:r>
              <w:rPr>
                <w:rFonts w:hAnsi="宋体" w:cs="宋体"/>
              </w:rPr>
              <w:t>装订，并</w:t>
            </w:r>
            <w:r>
              <w:rPr>
                <w:rFonts w:hint="eastAsia" w:hAnsi="宋体" w:cs="宋体"/>
              </w:rPr>
              <w:t>编制目录。招标文件要求投标文件中附原件的，应一律附于投标文件“正本”内。</w:t>
            </w:r>
            <w:r>
              <w:rPr>
                <w:rFonts w:hint="eastAsia" w:hAnsi="宋体"/>
              </w:rPr>
              <w:t>正本和副本的封面右上角上应清楚地标记“正本”或“副本”字样。当“副本”与“正本”不一致时，以“正本”为准。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3.7.3</w:t>
            </w:r>
          </w:p>
          <w:p>
            <w:pPr>
              <w:pStyle w:val="18"/>
              <w:adjustRightInd w:val="0"/>
              <w:snapToGrid w:val="0"/>
              <w:spacing w:line="400" w:lineRule="exact"/>
              <w:jc w:val="center"/>
              <w:rPr>
                <w:rFonts w:hAnsi="宋体" w:cs="宋体"/>
              </w:rPr>
            </w:pPr>
            <w:r>
              <w:rPr>
                <w:rFonts w:hAnsi="宋体" w:cs="宋体"/>
              </w:rPr>
              <w:t>(B)</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投标文件的编制</w:t>
            </w:r>
            <w:r>
              <w:rPr>
                <w:rFonts w:hAnsi="宋体" w:cs="宋体"/>
              </w:rPr>
              <w:t>方式</w:t>
            </w:r>
          </w:p>
        </w:tc>
        <w:tc>
          <w:tcPr>
            <w:tcW w:w="6189" w:type="dxa"/>
            <w:vAlign w:val="center"/>
          </w:tcPr>
          <w:p>
            <w:pPr>
              <w:pStyle w:val="18"/>
              <w:adjustRightInd w:val="0"/>
              <w:snapToGrid w:val="0"/>
              <w:spacing w:line="400" w:lineRule="exact"/>
              <w:rPr>
                <w:rFonts w:hAnsi="宋体" w:cs="宋体"/>
              </w:rPr>
            </w:pPr>
            <w:r>
              <w:rPr>
                <w:rFonts w:hint="eastAsia" w:hAnsi="宋体" w:cs="宋体"/>
              </w:rPr>
              <w:t>电子投标文件：</w:t>
            </w:r>
          </w:p>
          <w:p>
            <w:pPr>
              <w:pStyle w:val="18"/>
              <w:adjustRightInd w:val="0"/>
              <w:snapToGrid w:val="0"/>
              <w:spacing w:line="400" w:lineRule="exact"/>
              <w:ind w:firstLine="420" w:firstLineChars="200"/>
              <w:rPr>
                <w:rFonts w:hAnsi="宋体" w:cs="宋体"/>
              </w:rPr>
            </w:pPr>
            <w:r>
              <w:rPr>
                <w:rFonts w:hint="eastAsia" w:hAnsi="宋体" w:cs="宋体"/>
              </w:rPr>
              <w:t>投标人上传的</w:t>
            </w:r>
            <w:r>
              <w:rPr>
                <w:rFonts w:hAnsi="宋体" w:cs="宋体"/>
              </w:rPr>
              <w:t>投标文件</w:t>
            </w:r>
            <w:r>
              <w:rPr>
                <w:rFonts w:hint="eastAsia" w:hAnsi="宋体" w:cs="宋体"/>
              </w:rPr>
              <w:t>为</w:t>
            </w:r>
            <w:r>
              <w:rPr>
                <w:rFonts w:hAnsi="宋体" w:cs="宋体"/>
              </w:rPr>
              <w:t>其提交的纸质投标文件</w:t>
            </w:r>
            <w:r>
              <w:rPr>
                <w:rFonts w:hint="eastAsia" w:hAnsi="宋体" w:cs="宋体"/>
              </w:rPr>
              <w:t>原样</w:t>
            </w:r>
            <w:r>
              <w:rPr>
                <w:rFonts w:hAnsi="宋体" w:cs="宋体"/>
              </w:rPr>
              <w:t>的</w:t>
            </w:r>
            <w:r>
              <w:rPr>
                <w:rFonts w:hint="eastAsia" w:hAnsi="宋体" w:cs="宋体"/>
              </w:rPr>
              <w:t>PDF版本</w:t>
            </w:r>
            <w:r>
              <w:rPr>
                <w:rFonts w:hAnsi="宋体" w:cs="宋体"/>
              </w:rPr>
              <w:t>文件</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959" w:type="dxa"/>
            <w:vAlign w:val="center"/>
          </w:tcPr>
          <w:p>
            <w:pPr>
              <w:pStyle w:val="32"/>
              <w:adjustRightInd w:val="0"/>
              <w:snapToGrid w:val="0"/>
              <w:spacing w:before="0" w:after="0" w:line="400" w:lineRule="exact"/>
              <w:rPr>
                <w:rFonts w:ascii="宋体" w:hAnsi="宋体" w:cs="宋体"/>
                <w:b w:val="0"/>
                <w:kern w:val="2"/>
                <w:sz w:val="21"/>
                <w:szCs w:val="21"/>
              </w:rPr>
            </w:pPr>
            <w:r>
              <w:rPr>
                <w:rFonts w:hint="eastAsia" w:ascii="宋体" w:hAnsi="宋体" w:cs="宋体"/>
                <w:b w:val="0"/>
                <w:kern w:val="2"/>
                <w:sz w:val="21"/>
                <w:szCs w:val="21"/>
              </w:rPr>
              <w:t>4.1.1（A）</w:t>
            </w:r>
          </w:p>
        </w:tc>
        <w:tc>
          <w:tcPr>
            <w:tcW w:w="1843" w:type="dxa"/>
            <w:vAlign w:val="center"/>
          </w:tcPr>
          <w:p>
            <w:pPr>
              <w:pStyle w:val="32"/>
              <w:adjustRightInd w:val="0"/>
              <w:snapToGrid w:val="0"/>
              <w:spacing w:before="0" w:after="0" w:line="400" w:lineRule="exact"/>
              <w:rPr>
                <w:rFonts w:ascii="宋体" w:hAnsi="宋体" w:cs="宋体"/>
                <w:b w:val="0"/>
                <w:bCs w:val="0"/>
                <w:kern w:val="2"/>
                <w:sz w:val="21"/>
                <w:szCs w:val="21"/>
              </w:rPr>
            </w:pPr>
            <w:r>
              <w:rPr>
                <w:rFonts w:hint="eastAsia" w:ascii="宋体" w:hAnsi="宋体" w:cs="宋体"/>
                <w:b w:val="0"/>
                <w:bCs w:val="0"/>
                <w:kern w:val="2"/>
                <w:sz w:val="21"/>
                <w:szCs w:val="21"/>
              </w:rPr>
              <w:t>现场</w:t>
            </w:r>
            <w:r>
              <w:rPr>
                <w:rFonts w:ascii="宋体" w:hAnsi="宋体" w:cs="宋体"/>
                <w:b w:val="0"/>
                <w:bCs w:val="0"/>
                <w:kern w:val="2"/>
                <w:sz w:val="21"/>
                <w:szCs w:val="21"/>
              </w:rPr>
              <w:t>递交</w:t>
            </w:r>
            <w:r>
              <w:rPr>
                <w:rFonts w:hint="eastAsia" w:ascii="宋体" w:hAnsi="宋体" w:cs="宋体"/>
                <w:b w:val="0"/>
                <w:bCs w:val="0"/>
                <w:kern w:val="2"/>
                <w:sz w:val="21"/>
                <w:szCs w:val="21"/>
              </w:rPr>
              <w:t>投标文件的密封</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 xml:space="preserve">本项细化为： </w:t>
            </w:r>
          </w:p>
          <w:p>
            <w:pPr>
              <w:adjustRightInd w:val="0"/>
              <w:snapToGrid w:val="0"/>
              <w:spacing w:line="400" w:lineRule="exact"/>
              <w:rPr>
                <w:rFonts w:ascii="宋体" w:hAnsi="宋体" w:cs="宋体"/>
                <w:szCs w:val="21"/>
              </w:rPr>
            </w:pPr>
            <w:r>
              <w:rPr>
                <w:rFonts w:hint="eastAsia" w:ascii="宋体" w:hAnsi="宋体" w:cs="宋体"/>
                <w:szCs w:val="21"/>
              </w:rPr>
              <w:t>现场递交投标文件外包封密封完好，封套应加贴封条或加盖密封章。</w:t>
            </w:r>
          </w:p>
          <w:p>
            <w:pPr>
              <w:pStyle w:val="18"/>
              <w:adjustRightInd w:val="0"/>
              <w:snapToGrid w:val="0"/>
              <w:spacing w:line="400" w:lineRule="exact"/>
              <w:rPr>
                <w:rFonts w:hAnsi="宋体" w:cs="宋体"/>
              </w:rPr>
            </w:pPr>
            <w:r>
              <w:rPr>
                <w:rFonts w:hint="eastAsia" w:hAnsi="宋体" w:cs="宋体"/>
              </w:rPr>
              <w:t>封套包封内包含：投标文件(正本、副本) 、</w:t>
            </w:r>
            <w:r>
              <w:rPr>
                <w:rFonts w:hAnsi="宋体" w:cs="宋体"/>
              </w:rPr>
              <w:t>投标</w:t>
            </w:r>
            <w:r>
              <w:rPr>
                <w:rFonts w:hint="eastAsia" w:hAnsi="宋体" w:cs="宋体"/>
              </w:rPr>
              <w:t>保证金</w:t>
            </w:r>
            <w:r>
              <w:rPr>
                <w:rFonts w:hAnsi="宋体" w:cs="宋体"/>
              </w:rPr>
              <w:t>银行保函（</w:t>
            </w:r>
            <w:r>
              <w:rPr>
                <w:rFonts w:hint="eastAsia" w:hAnsi="宋体" w:cs="宋体"/>
              </w:rPr>
              <w:t>如有</w:t>
            </w:r>
            <w:r>
              <w:rPr>
                <w:rFonts w:hAnsi="宋体" w:cs="宋体"/>
              </w:rPr>
              <w:t>）</w:t>
            </w:r>
            <w:r>
              <w:rPr>
                <w:rFonts w:hint="eastAsia" w:hAnsi="宋体" w:cs="宋体"/>
              </w:rPr>
              <w:t>原件（保函原件单独密封后</w:t>
            </w:r>
            <w:r>
              <w:rPr>
                <w:rFonts w:hAnsi="宋体" w:cs="宋体"/>
              </w:rPr>
              <w:t>放在封套内</w:t>
            </w:r>
            <w:r>
              <w:rPr>
                <w:rFonts w:hint="eastAsia" w:hAnsi="宋体" w:cs="宋体"/>
              </w:rPr>
              <w:t>）</w:t>
            </w:r>
            <w:r>
              <w:rPr>
                <w:rFonts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4.1.1</w:t>
            </w:r>
          </w:p>
          <w:p>
            <w:pPr>
              <w:adjustRightInd w:val="0"/>
              <w:snapToGrid w:val="0"/>
              <w:spacing w:line="400" w:lineRule="exact"/>
              <w:jc w:val="center"/>
              <w:rPr>
                <w:rFonts w:ascii="宋体" w:hAnsi="宋体" w:cs="宋体"/>
                <w:szCs w:val="21"/>
              </w:rPr>
            </w:pPr>
            <w:r>
              <w:rPr>
                <w:rFonts w:hint="eastAsia" w:ascii="宋体" w:hAnsi="宋体" w:cs="宋体"/>
                <w:szCs w:val="21"/>
              </w:rPr>
              <w:t>（B）</w:t>
            </w:r>
          </w:p>
        </w:tc>
        <w:tc>
          <w:tcPr>
            <w:tcW w:w="1843" w:type="dxa"/>
            <w:vAlign w:val="center"/>
          </w:tcPr>
          <w:p>
            <w:pPr>
              <w:pStyle w:val="17"/>
              <w:adjustRightInd w:val="0"/>
              <w:snapToGrid w:val="0"/>
              <w:spacing w:line="400" w:lineRule="exact"/>
              <w:ind w:firstLine="0" w:firstLineChars="0"/>
              <w:jc w:val="center"/>
              <w:rPr>
                <w:rFonts w:cs="宋体"/>
                <w:sz w:val="21"/>
                <w:szCs w:val="21"/>
              </w:rPr>
            </w:pPr>
            <w:r>
              <w:rPr>
                <w:rFonts w:hint="eastAsia" w:cs="宋体"/>
                <w:sz w:val="21"/>
                <w:szCs w:val="21"/>
              </w:rPr>
              <w:t>电子投标文件的密封</w:t>
            </w:r>
          </w:p>
        </w:tc>
        <w:tc>
          <w:tcPr>
            <w:tcW w:w="6189" w:type="dxa"/>
            <w:vAlign w:val="center"/>
          </w:tcPr>
          <w:p>
            <w:pPr>
              <w:pStyle w:val="18"/>
              <w:adjustRightInd w:val="0"/>
              <w:snapToGrid w:val="0"/>
              <w:spacing w:line="400" w:lineRule="exact"/>
              <w:rPr>
                <w:rFonts w:hAnsi="宋体" w:cs="宋体"/>
                <w:b/>
              </w:rPr>
            </w:pPr>
            <w:r>
              <w:rPr>
                <w:rFonts w:hint="eastAsia" w:hAnsi="宋体" w:cs="宋体"/>
              </w:rPr>
              <w:t>投标人按“智采平台”要求上传</w:t>
            </w:r>
            <w:r>
              <w:rPr>
                <w:rFonts w:hAnsi="宋体" w:cs="宋体"/>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4.1.2</w:t>
            </w:r>
          </w:p>
        </w:tc>
        <w:tc>
          <w:tcPr>
            <w:tcW w:w="1843" w:type="dxa"/>
            <w:vAlign w:val="center"/>
          </w:tcPr>
          <w:p>
            <w:pPr>
              <w:pStyle w:val="17"/>
              <w:adjustRightInd w:val="0"/>
              <w:snapToGrid w:val="0"/>
              <w:spacing w:line="400" w:lineRule="exact"/>
              <w:ind w:firstLine="0" w:firstLineChars="0"/>
              <w:jc w:val="center"/>
              <w:rPr>
                <w:rFonts w:cs="宋体"/>
                <w:sz w:val="21"/>
                <w:szCs w:val="21"/>
              </w:rPr>
            </w:pPr>
            <w:r>
              <w:rPr>
                <w:rFonts w:hint="eastAsia" w:cs="宋体"/>
                <w:sz w:val="21"/>
                <w:szCs w:val="21"/>
              </w:rPr>
              <w:t>纸质投标文件封套上应载明的信息</w:t>
            </w:r>
          </w:p>
        </w:tc>
        <w:tc>
          <w:tcPr>
            <w:tcW w:w="6189" w:type="dxa"/>
            <w:vAlign w:val="center"/>
          </w:tcPr>
          <w:p>
            <w:pPr>
              <w:adjustRightInd w:val="0"/>
              <w:snapToGrid w:val="0"/>
              <w:spacing w:line="400" w:lineRule="exact"/>
              <w:rPr>
                <w:rFonts w:ascii="宋体" w:hAnsi="宋体" w:cs="宋体"/>
                <w:bCs/>
                <w:spacing w:val="-4"/>
                <w:szCs w:val="21"/>
              </w:rPr>
            </w:pPr>
            <w:r>
              <w:rPr>
                <w:rFonts w:hint="eastAsia" w:ascii="宋体" w:hAnsi="宋体" w:cs="宋体"/>
                <w:bCs/>
                <w:spacing w:val="-4"/>
                <w:szCs w:val="21"/>
              </w:rPr>
              <w:t>外封套（内装正、副本、</w:t>
            </w:r>
            <w:r>
              <w:rPr>
                <w:rFonts w:hAnsi="宋体" w:cs="宋体"/>
              </w:rPr>
              <w:t>投标</w:t>
            </w:r>
            <w:r>
              <w:rPr>
                <w:rFonts w:hint="eastAsia" w:hAnsi="宋体" w:cs="宋体"/>
              </w:rPr>
              <w:t>保证金</w:t>
            </w:r>
            <w:r>
              <w:rPr>
                <w:rFonts w:hAnsi="宋体" w:cs="宋体"/>
              </w:rPr>
              <w:t>银行保函（</w:t>
            </w:r>
            <w:r>
              <w:rPr>
                <w:rFonts w:hint="eastAsia" w:hAnsi="宋体" w:cs="宋体"/>
              </w:rPr>
              <w:t>如有</w:t>
            </w:r>
            <w:r>
              <w:rPr>
                <w:rFonts w:hAnsi="宋体" w:cs="宋体"/>
              </w:rPr>
              <w:t>）</w:t>
            </w:r>
            <w:r>
              <w:rPr>
                <w:rFonts w:hint="eastAsia" w:hAnsi="宋体" w:cs="宋体"/>
              </w:rPr>
              <w:t>原件</w:t>
            </w:r>
            <w:r>
              <w:rPr>
                <w:rFonts w:hint="eastAsia" w:ascii="宋体" w:hAnsi="宋体" w:cs="宋体"/>
                <w:bCs/>
                <w:spacing w:val="-4"/>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G4216线屏山新市至金阳段、</w:t>
            </w:r>
            <w:r>
              <w:rPr>
                <w:rFonts w:ascii="宋体" w:hAnsi="宋体" w:cs="宋体"/>
                <w:szCs w:val="21"/>
              </w:rPr>
              <w:t>金阳至宁南段</w:t>
            </w:r>
            <w:r>
              <w:rPr>
                <w:rFonts w:hint="eastAsia" w:ascii="宋体" w:hAnsi="宋体" w:cs="宋体"/>
                <w:szCs w:val="21"/>
              </w:rPr>
              <w:t>高速公路项目水泥材料采购第</w:t>
            </w:r>
            <w:r>
              <w:rPr>
                <w:rFonts w:ascii="宋体" w:hAnsi="宋体" w:cs="宋体"/>
                <w:szCs w:val="21"/>
                <w:u w:val="single"/>
              </w:rPr>
              <w:t xml:space="preserve">    </w:t>
            </w:r>
            <w:r>
              <w:rPr>
                <w:rFonts w:hint="eastAsia" w:ascii="宋体" w:hAnsi="宋体" w:cs="宋体"/>
                <w:szCs w:val="21"/>
              </w:rPr>
              <w:t>标段招标投标文件</w:t>
            </w:r>
          </w:p>
          <w:p>
            <w:pPr>
              <w:adjustRightInd w:val="0"/>
              <w:snapToGrid w:val="0"/>
              <w:spacing w:line="400" w:lineRule="exact"/>
              <w:rPr>
                <w:rFonts w:ascii="宋体" w:hAnsi="宋体" w:cs="宋体"/>
                <w:szCs w:val="21"/>
              </w:rPr>
            </w:pPr>
            <w:r>
              <w:rPr>
                <w:rFonts w:hint="eastAsia" w:ascii="宋体" w:hAnsi="宋体" w:cs="宋体"/>
                <w:szCs w:val="21"/>
              </w:rPr>
              <w:t>在</w:t>
            </w:r>
            <w:r>
              <w:rPr>
                <w:rFonts w:ascii="宋体" w:hAnsi="宋体" w:cs="宋体"/>
                <w:szCs w:val="21"/>
                <w:u w:val="single"/>
              </w:rPr>
              <w:t>2020</w:t>
            </w:r>
            <w:r>
              <w:rPr>
                <w:rFonts w:hint="eastAsia" w:ascii="宋体" w:hAnsi="宋体" w:cs="宋体"/>
                <w:szCs w:val="21"/>
                <w:u w:val="single"/>
              </w:rPr>
              <w:t>年</w:t>
            </w:r>
            <w:r>
              <w:rPr>
                <w:rFonts w:ascii="宋体" w:hAnsi="宋体" w:cs="宋体"/>
                <w:szCs w:val="21"/>
                <w:u w:val="single"/>
              </w:rPr>
              <w:t>1</w:t>
            </w:r>
            <w:r>
              <w:rPr>
                <w:rFonts w:hint="eastAsia" w:ascii="宋体" w:hAnsi="宋体" w:cs="宋体"/>
                <w:szCs w:val="21"/>
                <w:u w:val="single"/>
              </w:rPr>
              <w:t>1月 5 日</w:t>
            </w:r>
            <w:r>
              <w:rPr>
                <w:rFonts w:ascii="宋体" w:hAnsi="宋体" w:cs="宋体"/>
                <w:szCs w:val="21"/>
                <w:u w:val="single"/>
              </w:rPr>
              <w:t>10</w:t>
            </w:r>
            <w:r>
              <w:rPr>
                <w:rFonts w:hint="eastAsia" w:ascii="宋体" w:hAnsi="宋体" w:cs="宋体"/>
                <w:szCs w:val="21"/>
                <w:u w:val="single"/>
              </w:rPr>
              <w:t>时</w:t>
            </w:r>
            <w:r>
              <w:rPr>
                <w:rFonts w:ascii="宋体" w:hAnsi="宋体" w:cs="宋体"/>
                <w:szCs w:val="21"/>
                <w:u w:val="single"/>
              </w:rPr>
              <w:t>00</w:t>
            </w:r>
            <w:r>
              <w:rPr>
                <w:rFonts w:hint="eastAsia" w:ascii="宋体" w:hAnsi="宋体" w:cs="宋体"/>
                <w:szCs w:val="21"/>
                <w:u w:val="single"/>
              </w:rPr>
              <w:t>分</w:t>
            </w:r>
            <w:r>
              <w:rPr>
                <w:rFonts w:hint="eastAsia" w:ascii="宋体" w:hAnsi="宋体" w:cs="宋体"/>
                <w:szCs w:val="21"/>
              </w:rPr>
              <w:t>前不得开启</w:t>
            </w:r>
          </w:p>
          <w:p>
            <w:pPr>
              <w:adjustRightInd w:val="0"/>
              <w:snapToGrid w:val="0"/>
              <w:spacing w:line="400" w:lineRule="exact"/>
              <w:jc w:val="left"/>
              <w:rPr>
                <w:rFonts w:ascii="宋体" w:hAnsi="宋体" w:cs="宋体"/>
                <w:szCs w:val="21"/>
              </w:rPr>
            </w:pPr>
            <w:r>
              <w:rPr>
                <w:rFonts w:hint="eastAsia" w:ascii="宋体" w:hAnsi="宋体" w:cs="宋体"/>
                <w:szCs w:val="21"/>
              </w:rPr>
              <w:t>投标人名称：</w:t>
            </w:r>
          </w:p>
          <w:p>
            <w:pPr>
              <w:adjustRightInd w:val="0"/>
              <w:snapToGrid w:val="0"/>
              <w:spacing w:line="400" w:lineRule="exact"/>
              <w:rPr>
                <w:rFonts w:ascii="宋体" w:hAnsi="宋体" w:cs="宋体"/>
                <w:b/>
                <w:szCs w:val="21"/>
              </w:rPr>
            </w:pPr>
            <w:r>
              <w:rPr>
                <w:rFonts w:hint="eastAsia" w:ascii="宋体" w:hAnsi="宋体" w:cs="宋体"/>
                <w:b/>
                <w:szCs w:val="21"/>
              </w:rPr>
              <w:t>其中下述内容单独包封后再装入外封套内</w:t>
            </w:r>
            <w:r>
              <w:rPr>
                <w:rFonts w:ascii="宋体" w:hAnsi="宋体" w:cs="宋体"/>
                <w:b/>
                <w:szCs w:val="21"/>
              </w:rPr>
              <w:t>：</w:t>
            </w:r>
          </w:p>
          <w:p>
            <w:pPr>
              <w:adjustRightInd w:val="0"/>
              <w:snapToGrid w:val="0"/>
              <w:spacing w:line="400" w:lineRule="exact"/>
              <w:rPr>
                <w:rFonts w:ascii="宋体" w:hAnsi="宋体" w:cs="宋体"/>
                <w:b/>
                <w:spacing w:val="-4"/>
                <w:szCs w:val="21"/>
              </w:rPr>
            </w:pPr>
            <w:r>
              <w:rPr>
                <w:rFonts w:hint="eastAsia" w:ascii="宋体" w:hAnsi="宋体" w:cs="宋体"/>
                <w:b/>
                <w:szCs w:val="21"/>
              </w:rPr>
              <w:t>（1）</w:t>
            </w:r>
            <w:r>
              <w:rPr>
                <w:rFonts w:hint="eastAsia" w:ascii="宋体" w:hAnsi="宋体" w:cs="宋体"/>
                <w:b/>
                <w:spacing w:val="-4"/>
                <w:szCs w:val="21"/>
              </w:rPr>
              <w:t>投标保证金银行保函（如有）原件封套 ：</w:t>
            </w:r>
          </w:p>
          <w:p>
            <w:pPr>
              <w:adjustRightInd w:val="0"/>
              <w:snapToGrid w:val="0"/>
              <w:spacing w:line="400" w:lineRule="exact"/>
              <w:rPr>
                <w:rFonts w:ascii="宋体" w:hAnsi="宋体" w:cs="宋体"/>
                <w:b/>
                <w:szCs w:val="21"/>
              </w:rPr>
            </w:pPr>
            <w:r>
              <w:rPr>
                <w:rFonts w:hint="eastAsia" w:ascii="宋体" w:hAnsi="宋体" w:cs="宋体"/>
                <w:szCs w:val="21"/>
              </w:rPr>
              <w:t>G4216线屏山新市至金阳段、</w:t>
            </w:r>
            <w:r>
              <w:rPr>
                <w:rFonts w:ascii="宋体" w:hAnsi="宋体" w:cs="宋体"/>
                <w:szCs w:val="21"/>
              </w:rPr>
              <w:t>金阳至宁南段</w:t>
            </w:r>
            <w:r>
              <w:rPr>
                <w:rFonts w:hint="eastAsia" w:ascii="宋体" w:hAnsi="宋体" w:cs="宋体"/>
                <w:szCs w:val="21"/>
              </w:rPr>
              <w:t xml:space="preserve">高速公路项目水泥材料采购第 </w:t>
            </w:r>
            <w:r>
              <w:rPr>
                <w:rFonts w:ascii="宋体" w:hAnsi="宋体" w:cs="宋体"/>
                <w:szCs w:val="21"/>
                <w:u w:val="single"/>
              </w:rPr>
              <w:t xml:space="preserve">     </w:t>
            </w:r>
            <w:r>
              <w:rPr>
                <w:rFonts w:hint="eastAsia" w:ascii="宋体" w:hAnsi="宋体" w:cs="宋体"/>
                <w:szCs w:val="21"/>
              </w:rPr>
              <w:t>标段招标投标文件投标保证金</w:t>
            </w:r>
            <w:r>
              <w:rPr>
                <w:rFonts w:hint="eastAsia" w:ascii="宋体" w:hAnsi="宋体" w:cs="宋体"/>
                <w:spacing w:val="-4"/>
                <w:szCs w:val="21"/>
              </w:rPr>
              <w:t>银行保函原件</w:t>
            </w:r>
          </w:p>
          <w:p>
            <w:pPr>
              <w:adjustRightInd w:val="0"/>
              <w:snapToGrid w:val="0"/>
              <w:spacing w:line="400" w:lineRule="exact"/>
              <w:rPr>
                <w:rFonts w:ascii="宋体" w:hAnsi="宋体" w:cs="宋体"/>
                <w:szCs w:val="21"/>
                <w:u w:val="single"/>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4.2.1</w:t>
            </w:r>
          </w:p>
        </w:tc>
        <w:tc>
          <w:tcPr>
            <w:tcW w:w="1843" w:type="dxa"/>
            <w:vAlign w:val="center"/>
          </w:tcPr>
          <w:p>
            <w:pPr>
              <w:pStyle w:val="18"/>
              <w:adjustRightInd w:val="0"/>
              <w:snapToGrid w:val="0"/>
              <w:spacing w:line="400" w:lineRule="exact"/>
              <w:jc w:val="center"/>
              <w:rPr>
                <w:rFonts w:hAnsi="宋体" w:cs="宋体"/>
                <w:spacing w:val="-4"/>
              </w:rPr>
            </w:pPr>
            <w:r>
              <w:rPr>
                <w:rFonts w:hint="eastAsia" w:hAnsi="宋体" w:cs="宋体"/>
              </w:rPr>
              <w:t>投标截止时间</w:t>
            </w:r>
          </w:p>
        </w:tc>
        <w:tc>
          <w:tcPr>
            <w:tcW w:w="6189" w:type="dxa"/>
            <w:vAlign w:val="center"/>
          </w:tcPr>
          <w:p>
            <w:pPr>
              <w:pStyle w:val="18"/>
              <w:adjustRightInd w:val="0"/>
              <w:snapToGrid w:val="0"/>
              <w:spacing w:line="400" w:lineRule="exact"/>
              <w:rPr>
                <w:rFonts w:hAnsi="宋体" w:cs="宋体"/>
              </w:rPr>
            </w:pPr>
            <w:r>
              <w:rPr>
                <w:rFonts w:hint="eastAsia" w:hAnsi="宋体" w:cs="宋体"/>
              </w:rPr>
              <w:t>同招标公告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4.2.2（A）</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现场递交投标文件地点</w:t>
            </w:r>
          </w:p>
        </w:tc>
        <w:tc>
          <w:tcPr>
            <w:tcW w:w="6189" w:type="dxa"/>
            <w:vAlign w:val="center"/>
          </w:tcPr>
          <w:p>
            <w:pPr>
              <w:pStyle w:val="18"/>
              <w:adjustRightInd w:val="0"/>
              <w:snapToGrid w:val="0"/>
              <w:spacing w:line="400" w:lineRule="exact"/>
              <w:rPr>
                <w:rFonts w:hAnsi="宋体" w:cs="宋体"/>
              </w:rPr>
            </w:pPr>
            <w:r>
              <w:rPr>
                <w:rFonts w:hint="eastAsia" w:hAnsi="宋体" w:cs="Times New Roman"/>
              </w:rPr>
              <w:t>同招标公告第6.2（2）款</w:t>
            </w:r>
            <w:r>
              <w:rPr>
                <w:rFonts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4.2.2（B）</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线上</w:t>
            </w:r>
            <w:r>
              <w:rPr>
                <w:rFonts w:hAnsi="宋体" w:cs="宋体"/>
              </w:rPr>
              <w:t>递交</w:t>
            </w:r>
            <w:r>
              <w:rPr>
                <w:rFonts w:hint="eastAsia" w:hAnsi="宋体" w:cs="宋体"/>
              </w:rPr>
              <w:t>投标</w:t>
            </w:r>
            <w:r>
              <w:rPr>
                <w:rFonts w:hAnsi="宋体" w:cs="宋体"/>
              </w:rPr>
              <w:t>文件</w:t>
            </w:r>
          </w:p>
        </w:tc>
        <w:tc>
          <w:tcPr>
            <w:tcW w:w="6189" w:type="dxa"/>
            <w:vAlign w:val="center"/>
          </w:tcPr>
          <w:p>
            <w:pPr>
              <w:pStyle w:val="18"/>
              <w:adjustRightInd w:val="0"/>
              <w:snapToGrid w:val="0"/>
              <w:spacing w:line="400" w:lineRule="exact"/>
              <w:rPr>
                <w:rFonts w:hAnsi="宋体" w:cs="宋体"/>
              </w:rPr>
            </w:pPr>
            <w:r>
              <w:rPr>
                <w:rFonts w:hint="eastAsia" w:hAnsi="宋体"/>
              </w:rPr>
              <w:t>投标人应在第一章“招标公告”规定的投标截止时间前，按招标公告</w:t>
            </w:r>
            <w:r>
              <w:rPr>
                <w:rFonts w:hAnsi="宋体"/>
              </w:rPr>
              <w:t>第</w:t>
            </w:r>
            <w:r>
              <w:rPr>
                <w:rFonts w:hint="eastAsia" w:hAnsi="宋体"/>
              </w:rPr>
              <w:t>6.2（3）款</w:t>
            </w:r>
            <w:r>
              <w:rPr>
                <w:rFonts w:hAnsi="宋体"/>
              </w:rPr>
              <w:t>要求将</w:t>
            </w:r>
            <w:r>
              <w:rPr>
                <w:rFonts w:hint="eastAsia" w:hAnsi="宋体"/>
              </w:rPr>
              <w:t>投标文件上传。投标人应充分考虑上传文件时的不可预见因素，未在规定</w:t>
            </w:r>
            <w:r>
              <w:rPr>
                <w:rFonts w:hAnsi="宋体"/>
              </w:rPr>
              <w:t>的</w:t>
            </w:r>
            <w:r>
              <w:rPr>
                <w:rFonts w:hint="eastAsia" w:hAnsi="宋体"/>
              </w:rPr>
              <w:t>投标时间段完成上传的，视为逾期送达，招标人（“智采平台”）将拒绝接收。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59" w:type="dxa"/>
            <w:vAlign w:val="center"/>
          </w:tcPr>
          <w:p>
            <w:pPr>
              <w:pStyle w:val="18"/>
              <w:adjustRightInd w:val="0"/>
              <w:snapToGrid w:val="0"/>
              <w:spacing w:line="400" w:lineRule="exact"/>
              <w:jc w:val="center"/>
              <w:rPr>
                <w:rFonts w:hAnsi="宋体" w:cs="宋体"/>
                <w:spacing w:val="-4"/>
              </w:rPr>
            </w:pPr>
            <w:r>
              <w:rPr>
                <w:rFonts w:hint="eastAsia" w:hAnsi="宋体" w:cs="宋体"/>
                <w:spacing w:val="-4"/>
              </w:rPr>
              <w:t>4.2.3</w:t>
            </w:r>
          </w:p>
        </w:tc>
        <w:tc>
          <w:tcPr>
            <w:tcW w:w="1843" w:type="dxa"/>
            <w:vAlign w:val="center"/>
          </w:tcPr>
          <w:p>
            <w:pPr>
              <w:pStyle w:val="18"/>
              <w:adjustRightInd w:val="0"/>
              <w:snapToGrid w:val="0"/>
              <w:spacing w:line="400" w:lineRule="exact"/>
              <w:rPr>
                <w:rFonts w:hAnsi="宋体" w:cs="宋体"/>
                <w:spacing w:val="-4"/>
              </w:rPr>
            </w:pPr>
            <w:r>
              <w:rPr>
                <w:rFonts w:hint="eastAsia" w:hAnsi="宋体" w:cs="宋体"/>
                <w:spacing w:val="-4"/>
              </w:rPr>
              <w:t>投标文件是否退还</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否</w:t>
            </w:r>
          </w:p>
          <w:p>
            <w:pPr>
              <w:adjustRightInd w:val="0"/>
              <w:snapToGrid w:val="0"/>
              <w:spacing w:line="400" w:lineRule="exact"/>
              <w:rPr>
                <w:rFonts w:ascii="宋体" w:hAnsi="宋体" w:cs="宋体"/>
                <w:szCs w:val="21"/>
              </w:rPr>
            </w:pPr>
            <w:r>
              <w:rPr>
                <w:rFonts w:hint="eastAsia" w:ascii="宋体" w:hAnsi="宋体" w:cs="宋体"/>
                <w:szCs w:val="21"/>
              </w:rPr>
              <w:t>（1）</w:t>
            </w:r>
            <w:r>
              <w:rPr>
                <w:rFonts w:hint="eastAsia" w:ascii="宋体" w:hAnsi="宋体" w:cs="宋体"/>
                <w:bCs/>
                <w:szCs w:val="21"/>
              </w:rPr>
              <w:t>对在投标截止时间止前现场递交纸质投标文件的投标人和“智采平台”上的投标人名单进行比对，并在开标现场予以公布在投标截止时间按要求递交</w:t>
            </w:r>
            <w:r>
              <w:rPr>
                <w:rFonts w:hint="eastAsia" w:ascii="宋体" w:hAnsi="宋体" w:cs="宋体"/>
                <w:szCs w:val="21"/>
              </w:rPr>
              <w:t>投标文件的</w:t>
            </w:r>
            <w:r>
              <w:rPr>
                <w:rFonts w:hint="eastAsia" w:ascii="宋体" w:hAnsi="宋体" w:cs="宋体"/>
                <w:bCs/>
                <w:szCs w:val="21"/>
              </w:rPr>
              <w:t>投标人名单。未按要求递交的，</w:t>
            </w:r>
            <w:r>
              <w:rPr>
                <w:rFonts w:hint="eastAsia" w:ascii="宋体" w:hAnsi="宋体" w:cs="宋体"/>
                <w:szCs w:val="21"/>
              </w:rPr>
              <w:t>不予开标。</w:t>
            </w:r>
          </w:p>
          <w:p>
            <w:pPr>
              <w:adjustRightInd w:val="0"/>
              <w:snapToGrid w:val="0"/>
              <w:spacing w:line="400" w:lineRule="exact"/>
              <w:rPr>
                <w:rFonts w:ascii="宋体" w:hAnsi="宋体" w:cs="宋体"/>
                <w:szCs w:val="21"/>
              </w:rPr>
            </w:pPr>
            <w:r>
              <w:rPr>
                <w:rFonts w:hint="eastAsia" w:ascii="宋体" w:hAnsi="宋体" w:cs="宋体"/>
                <w:szCs w:val="21"/>
              </w:rPr>
              <w:t>（2）当投标人少于3个（不含3个）该标段将不予开标，原封退还。</w:t>
            </w:r>
          </w:p>
          <w:p>
            <w:pPr>
              <w:adjustRightInd w:val="0"/>
              <w:snapToGrid w:val="0"/>
              <w:spacing w:line="400" w:lineRule="exact"/>
              <w:rPr>
                <w:rFonts w:ascii="宋体" w:hAnsi="宋体" w:cs="宋体"/>
                <w:szCs w:val="21"/>
              </w:rPr>
            </w:pPr>
            <w:r>
              <w:rPr>
                <w:rFonts w:hint="eastAsia" w:ascii="宋体" w:hAnsi="宋体" w:cs="宋体"/>
                <w:szCs w:val="21"/>
              </w:rPr>
              <w:t>（3）当出现本须知前附表第5.2款第</w:t>
            </w:r>
            <w:r>
              <w:rPr>
                <w:rFonts w:ascii="宋体" w:hAnsi="宋体" w:cs="宋体"/>
                <w:szCs w:val="21"/>
              </w:rPr>
              <w:t>1</w:t>
            </w:r>
            <w:r>
              <w:rPr>
                <w:rFonts w:hint="eastAsia" w:ascii="宋体" w:hAnsi="宋体" w:cs="宋体"/>
                <w:szCs w:val="21"/>
              </w:rPr>
              <w:t>项（4）目情况的，按该条款执行。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959" w:type="dxa"/>
            <w:vAlign w:val="center"/>
          </w:tcPr>
          <w:p>
            <w:pPr>
              <w:pStyle w:val="18"/>
              <w:adjustRightInd w:val="0"/>
              <w:snapToGrid w:val="0"/>
              <w:spacing w:line="400" w:lineRule="exact"/>
              <w:jc w:val="center"/>
              <w:rPr>
                <w:rFonts w:hAnsi="宋体" w:cs="宋体"/>
                <w:spacing w:val="-4"/>
              </w:rPr>
            </w:pPr>
            <w:r>
              <w:rPr>
                <w:rFonts w:hint="eastAsia" w:hAnsi="宋体" w:cs="宋体"/>
              </w:rPr>
              <w:t>4.2.5（A）</w:t>
            </w:r>
          </w:p>
        </w:tc>
        <w:tc>
          <w:tcPr>
            <w:tcW w:w="1843" w:type="dxa"/>
            <w:vAlign w:val="center"/>
          </w:tcPr>
          <w:p>
            <w:pPr>
              <w:pStyle w:val="12"/>
              <w:adjustRightInd w:val="0"/>
              <w:snapToGrid w:val="0"/>
              <w:spacing w:line="400" w:lineRule="exact"/>
              <w:jc w:val="center"/>
              <w:rPr>
                <w:rFonts w:ascii="宋体" w:hAnsi="宋体" w:cs="宋体"/>
                <w:spacing w:val="-4"/>
                <w:sz w:val="21"/>
                <w:szCs w:val="21"/>
              </w:rPr>
            </w:pPr>
            <w:r>
              <w:rPr>
                <w:rFonts w:hint="eastAsia" w:ascii="宋体" w:hAnsi="宋体" w:cs="宋体"/>
                <w:sz w:val="21"/>
                <w:szCs w:val="21"/>
              </w:rPr>
              <w:t>投标文件的拒收</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现场递交的投标文件有下列情形之一的，招标人应当拒收：</w:t>
            </w:r>
          </w:p>
          <w:p>
            <w:pPr>
              <w:adjustRightInd w:val="0"/>
              <w:snapToGrid w:val="0"/>
              <w:spacing w:line="400" w:lineRule="exact"/>
              <w:rPr>
                <w:rFonts w:ascii="宋体" w:hAnsi="宋体" w:cs="宋体"/>
                <w:szCs w:val="21"/>
              </w:rPr>
            </w:pPr>
            <w:r>
              <w:rPr>
                <w:rFonts w:hint="eastAsia" w:ascii="宋体" w:hAnsi="宋体" w:cs="宋体"/>
                <w:szCs w:val="21"/>
              </w:rPr>
              <w:t>（1）逾期送达或者未送达指定地点；</w:t>
            </w:r>
          </w:p>
          <w:p>
            <w:pPr>
              <w:adjustRightInd w:val="0"/>
              <w:snapToGrid w:val="0"/>
              <w:spacing w:line="400" w:lineRule="exact"/>
              <w:rPr>
                <w:rFonts w:ascii="宋体" w:hAnsi="宋体" w:cs="宋体"/>
                <w:szCs w:val="21"/>
              </w:rPr>
            </w:pPr>
            <w:r>
              <w:rPr>
                <w:rFonts w:hint="eastAsia" w:ascii="宋体" w:hAnsi="宋体" w:cs="宋体"/>
                <w:szCs w:val="21"/>
              </w:rPr>
              <w:t>（2）未按投标人须知前附表4.1.1、4.1.2要求密封的。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4.2.5（</w:t>
            </w:r>
            <w:r>
              <w:rPr>
                <w:rFonts w:hAnsi="宋体" w:cs="宋体"/>
              </w:rPr>
              <w:t>B</w:t>
            </w:r>
            <w:r>
              <w:rPr>
                <w:rFonts w:hint="eastAsia" w:hAnsi="宋体" w:cs="宋体"/>
              </w:rPr>
              <w:t>）</w:t>
            </w:r>
          </w:p>
        </w:tc>
        <w:tc>
          <w:tcPr>
            <w:tcW w:w="1843" w:type="dxa"/>
            <w:vAlign w:val="center"/>
          </w:tcPr>
          <w:p>
            <w:pPr>
              <w:pStyle w:val="12"/>
              <w:adjustRightInd w:val="0"/>
              <w:snapToGrid w:val="0"/>
              <w:spacing w:line="400" w:lineRule="exact"/>
              <w:jc w:val="center"/>
              <w:rPr>
                <w:rFonts w:ascii="宋体" w:hAnsi="宋体" w:cs="宋体"/>
                <w:sz w:val="21"/>
                <w:szCs w:val="21"/>
              </w:rPr>
            </w:pPr>
            <w:r>
              <w:rPr>
                <w:rFonts w:hint="eastAsia" w:ascii="宋体" w:hAnsi="宋体" w:cs="宋体"/>
                <w:sz w:val="21"/>
                <w:szCs w:val="21"/>
              </w:rPr>
              <w:t>投标文件的拒收</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电子投标文件</w:t>
            </w:r>
            <w:r>
              <w:rPr>
                <w:rFonts w:ascii="宋体" w:hAnsi="宋体" w:cs="宋体"/>
                <w:szCs w:val="21"/>
              </w:rPr>
              <w:t>逾期送达的，</w:t>
            </w:r>
            <w:r>
              <w:rPr>
                <w:rFonts w:hint="eastAsia" w:ascii="宋体" w:hAnsi="宋体" w:cs="宋体"/>
                <w:szCs w:val="21"/>
              </w:rPr>
              <w:t>“智采</w:t>
            </w:r>
            <w:r>
              <w:rPr>
                <w:rFonts w:ascii="宋体" w:hAnsi="宋体" w:cs="宋体"/>
                <w:szCs w:val="21"/>
              </w:rPr>
              <w:t>平台</w:t>
            </w:r>
            <w:r>
              <w:rPr>
                <w:rFonts w:hint="eastAsia" w:ascii="宋体" w:hAnsi="宋体" w:cs="宋体"/>
                <w:szCs w:val="21"/>
              </w:rPr>
              <w:t>”</w:t>
            </w:r>
            <w:r>
              <w:rPr>
                <w:rFonts w:ascii="宋体" w:hAnsi="宋体" w:cs="宋体"/>
                <w:szCs w:val="21"/>
              </w:rPr>
              <w:t>将予以拒收</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rPr>
              <w:t>4.3.1</w:t>
            </w:r>
          </w:p>
        </w:tc>
        <w:tc>
          <w:tcPr>
            <w:tcW w:w="1843" w:type="dxa"/>
            <w:vAlign w:val="center"/>
          </w:tcPr>
          <w:p>
            <w:pPr>
              <w:pStyle w:val="12"/>
              <w:adjustRightInd w:val="0"/>
              <w:snapToGrid w:val="0"/>
              <w:spacing w:line="400" w:lineRule="exact"/>
              <w:jc w:val="center"/>
              <w:rPr>
                <w:rFonts w:ascii="宋体" w:hAnsi="宋体" w:cs="宋体"/>
                <w:sz w:val="21"/>
                <w:szCs w:val="21"/>
              </w:rPr>
            </w:pPr>
            <w:r>
              <w:rPr>
                <w:rFonts w:hint="eastAsia" w:ascii="宋体" w:hAnsi="宋体" w:cs="宋体"/>
                <w:sz w:val="21"/>
                <w:szCs w:val="21"/>
              </w:rPr>
              <w:t>投标文件的撤回</w:t>
            </w:r>
          </w:p>
        </w:tc>
        <w:tc>
          <w:tcPr>
            <w:tcW w:w="6189" w:type="dxa"/>
            <w:vAlign w:val="center"/>
          </w:tcPr>
          <w:p>
            <w:pPr>
              <w:spacing w:line="480" w:lineRule="exact"/>
              <w:rPr>
                <w:rFonts w:ascii="宋体" w:hAnsi="宋体" w:cs="宋体"/>
                <w:szCs w:val="21"/>
              </w:rPr>
            </w:pPr>
            <w:r>
              <w:rPr>
                <w:rFonts w:hint="eastAsia" w:ascii="宋体" w:hAnsi="宋体" w:cs="宋体"/>
                <w:szCs w:val="21"/>
              </w:rPr>
              <w:t>本项补充：</w:t>
            </w:r>
          </w:p>
          <w:p>
            <w:pPr>
              <w:adjustRightInd w:val="0"/>
              <w:snapToGrid w:val="0"/>
              <w:spacing w:line="400" w:lineRule="exact"/>
              <w:rPr>
                <w:rFonts w:ascii="宋体" w:hAnsi="宋体" w:cs="宋体"/>
                <w:szCs w:val="21"/>
              </w:rPr>
            </w:pPr>
            <w:r>
              <w:rPr>
                <w:rFonts w:hint="eastAsia" w:ascii="宋体" w:hAnsi="宋体" w:cs="宋体"/>
                <w:szCs w:val="21"/>
              </w:rPr>
              <w:t>电子投标文件在投标截止时间前未按要求上传，或现场要求递交的投标文件在投标截止时间前未</w:t>
            </w:r>
            <w:r>
              <w:rPr>
                <w:rFonts w:ascii="宋体" w:hAnsi="宋体" w:cs="宋体"/>
                <w:szCs w:val="21"/>
              </w:rPr>
              <w:t>递交的</w:t>
            </w:r>
            <w:r>
              <w:rPr>
                <w:rFonts w:hint="eastAsia" w:ascii="宋体" w:hAnsi="宋体" w:cs="宋体"/>
                <w:szCs w:val="21"/>
              </w:rPr>
              <w:t>都视为投标文件撤回。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5.1（A）</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开标时间和地点</w:t>
            </w:r>
          </w:p>
        </w:tc>
        <w:tc>
          <w:tcPr>
            <w:tcW w:w="6189" w:type="dxa"/>
            <w:vAlign w:val="center"/>
          </w:tcPr>
          <w:p>
            <w:pPr>
              <w:pStyle w:val="18"/>
              <w:adjustRightInd w:val="0"/>
              <w:snapToGrid w:val="0"/>
              <w:spacing w:line="400" w:lineRule="exact"/>
              <w:rPr>
                <w:rFonts w:hAnsi="宋体" w:cs="宋体"/>
              </w:rPr>
            </w:pPr>
            <w:r>
              <w:rPr>
                <w:rFonts w:hint="eastAsia" w:hAnsi="宋体" w:cs="宋体"/>
              </w:rPr>
              <w:t>开标时间及地点：同招标公告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5.2</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开标程序</w:t>
            </w:r>
          </w:p>
        </w:tc>
        <w:tc>
          <w:tcPr>
            <w:tcW w:w="6189" w:type="dxa"/>
          </w:tcPr>
          <w:p>
            <w:pPr>
              <w:adjustRightInd w:val="0"/>
              <w:snapToGrid w:val="0"/>
              <w:spacing w:line="400" w:lineRule="exact"/>
              <w:jc w:val="left"/>
              <w:rPr>
                <w:rFonts w:ascii="宋体" w:hAnsi="宋体" w:cs="宋体"/>
                <w:szCs w:val="21"/>
              </w:rPr>
            </w:pPr>
            <w:r>
              <w:rPr>
                <w:rFonts w:hint="eastAsia" w:ascii="宋体" w:hAnsi="宋体" w:cs="宋体"/>
                <w:szCs w:val="21"/>
              </w:rPr>
              <w:t>本款细化为：</w:t>
            </w:r>
          </w:p>
          <w:p>
            <w:pPr>
              <w:adjustRightInd w:val="0"/>
              <w:snapToGrid w:val="0"/>
              <w:spacing w:line="400" w:lineRule="exact"/>
              <w:ind w:left="8" w:leftChars="4" w:right="132" w:rightChars="63"/>
              <w:rPr>
                <w:rFonts w:ascii="宋体" w:hAnsi="宋体" w:cs="宋体"/>
                <w:szCs w:val="21"/>
              </w:rPr>
            </w:pPr>
            <w:r>
              <w:rPr>
                <w:rFonts w:hint="eastAsia" w:ascii="宋体" w:hAnsi="宋体" w:cs="宋体"/>
                <w:szCs w:val="21"/>
              </w:rPr>
              <w:t>1. 主持人按下列程序对投标文件进行开标：</w:t>
            </w:r>
          </w:p>
          <w:p>
            <w:pPr>
              <w:adjustRightInd w:val="0"/>
              <w:snapToGrid w:val="0"/>
              <w:spacing w:line="400" w:lineRule="exact"/>
              <w:ind w:right="132" w:rightChars="63"/>
              <w:jc w:val="left"/>
              <w:rPr>
                <w:rFonts w:ascii="宋体" w:hAnsi="宋体" w:cs="宋体"/>
                <w:szCs w:val="21"/>
              </w:rPr>
            </w:pPr>
            <w:r>
              <w:rPr>
                <w:rFonts w:hint="eastAsia" w:ascii="宋体" w:hAnsi="宋体" w:cs="宋体"/>
                <w:szCs w:val="21"/>
              </w:rPr>
              <w:t>(1）宣布开标纪律；</w:t>
            </w:r>
          </w:p>
          <w:p>
            <w:pPr>
              <w:adjustRightInd w:val="0"/>
              <w:snapToGrid w:val="0"/>
              <w:spacing w:line="400" w:lineRule="exact"/>
              <w:ind w:right="132" w:rightChars="63"/>
              <w:jc w:val="left"/>
              <w:rPr>
                <w:rFonts w:ascii="宋体" w:hAnsi="宋体" w:cs="宋体"/>
                <w:szCs w:val="21"/>
              </w:rPr>
            </w:pPr>
            <w:r>
              <w:rPr>
                <w:rFonts w:hint="eastAsia" w:ascii="宋体" w:hAnsi="宋体" w:cs="宋体"/>
                <w:szCs w:val="21"/>
              </w:rPr>
              <w:t>(2）对在投标截止时间前现场递交纸质投标文件的投标人和“智采平台”上的投标人名单进行比对，公布</w:t>
            </w:r>
            <w:r>
              <w:rPr>
                <w:rFonts w:hint="eastAsia" w:ascii="宋体" w:hAnsi="宋体" w:cs="宋体"/>
                <w:bCs/>
                <w:szCs w:val="21"/>
              </w:rPr>
              <w:t>在投标截止时间按要求递交</w:t>
            </w:r>
            <w:r>
              <w:rPr>
                <w:rFonts w:hint="eastAsia" w:ascii="宋体" w:hAnsi="宋体" w:cs="宋体"/>
                <w:szCs w:val="21"/>
              </w:rPr>
              <w:t>投标文件的</w:t>
            </w:r>
            <w:r>
              <w:rPr>
                <w:rFonts w:hint="eastAsia" w:ascii="宋体" w:hAnsi="宋体" w:cs="宋体"/>
                <w:bCs/>
                <w:szCs w:val="21"/>
              </w:rPr>
              <w:t>投标人名单</w:t>
            </w:r>
            <w:r>
              <w:rPr>
                <w:rFonts w:hint="eastAsia" w:ascii="宋体" w:hAnsi="宋体" w:cs="宋体"/>
                <w:szCs w:val="21"/>
              </w:rPr>
              <w:t>；</w:t>
            </w:r>
          </w:p>
          <w:p>
            <w:pPr>
              <w:adjustRightInd w:val="0"/>
              <w:snapToGrid w:val="0"/>
              <w:spacing w:line="400" w:lineRule="exact"/>
              <w:ind w:right="132" w:rightChars="63"/>
              <w:jc w:val="left"/>
              <w:rPr>
                <w:rFonts w:ascii="宋体" w:hAnsi="宋体" w:cs="宋体"/>
                <w:szCs w:val="21"/>
              </w:rPr>
            </w:pPr>
            <w:r>
              <w:rPr>
                <w:rFonts w:hint="eastAsia" w:ascii="宋体" w:hAnsi="宋体" w:cs="宋体"/>
                <w:szCs w:val="21"/>
              </w:rPr>
              <w:t>(3）宣布开标人、唱标人、记录人等有关人员姓名；</w:t>
            </w:r>
          </w:p>
          <w:p>
            <w:pPr>
              <w:adjustRightInd w:val="0"/>
              <w:snapToGrid w:val="0"/>
              <w:spacing w:line="400" w:lineRule="exact"/>
              <w:ind w:left="8" w:leftChars="4" w:right="132" w:rightChars="63"/>
              <w:jc w:val="left"/>
              <w:rPr>
                <w:rFonts w:ascii="宋体" w:hAnsi="宋体" w:cs="宋体"/>
                <w:szCs w:val="21"/>
              </w:rPr>
            </w:pPr>
            <w:r>
              <w:rPr>
                <w:rFonts w:hint="eastAsia" w:ascii="宋体" w:hAnsi="宋体" w:cs="宋体"/>
                <w:szCs w:val="21"/>
              </w:rPr>
              <w:t>(4）由监督人员或投标人代表检查现场</w:t>
            </w:r>
            <w:r>
              <w:rPr>
                <w:rFonts w:ascii="宋体" w:hAnsi="宋体" w:cs="宋体"/>
                <w:szCs w:val="21"/>
              </w:rPr>
              <w:t>递交的</w:t>
            </w:r>
            <w:r>
              <w:rPr>
                <w:rFonts w:hint="eastAsia" w:ascii="宋体" w:hAnsi="宋体" w:cs="宋体"/>
                <w:szCs w:val="21"/>
              </w:rPr>
              <w:t>投标文件外包封的密封情况，并当场予以确认；密封不符合4.1.</w:t>
            </w:r>
            <w:r>
              <w:rPr>
                <w:rFonts w:ascii="宋体" w:hAnsi="宋体" w:cs="宋体"/>
                <w:szCs w:val="21"/>
              </w:rPr>
              <w:t>1</w:t>
            </w:r>
            <w:r>
              <w:rPr>
                <w:rFonts w:hint="eastAsia" w:ascii="宋体" w:hAnsi="宋体" w:cs="宋体"/>
                <w:szCs w:val="21"/>
              </w:rPr>
              <w:t>（A）项要求的，</w:t>
            </w:r>
            <w:r>
              <w:rPr>
                <w:rFonts w:ascii="宋体" w:hAnsi="宋体" w:cs="宋体"/>
                <w:szCs w:val="21"/>
              </w:rPr>
              <w:t>原封退还</w:t>
            </w:r>
            <w:r>
              <w:rPr>
                <w:rFonts w:hint="eastAsia" w:ascii="宋体" w:hAnsi="宋体" w:cs="宋体"/>
                <w:szCs w:val="21"/>
              </w:rPr>
              <w:t>。</w:t>
            </w:r>
          </w:p>
          <w:p>
            <w:pPr>
              <w:adjustRightInd w:val="0"/>
              <w:snapToGrid w:val="0"/>
              <w:spacing w:line="400" w:lineRule="exact"/>
              <w:ind w:left="8" w:leftChars="4" w:right="132" w:rightChars="63"/>
              <w:jc w:val="left"/>
              <w:rPr>
                <w:rFonts w:ascii="宋体" w:hAnsi="宋体" w:cs="宋体"/>
                <w:szCs w:val="21"/>
              </w:rPr>
            </w:pPr>
            <w:r>
              <w:rPr>
                <w:rFonts w:hint="eastAsia" w:ascii="宋体" w:hAnsi="宋体" w:cs="宋体"/>
                <w:szCs w:val="21"/>
              </w:rPr>
              <w:t>(5）核查投标保证金递交情况</w:t>
            </w:r>
            <w:r>
              <w:rPr>
                <w:rFonts w:ascii="宋体" w:hAnsi="宋体" w:cs="宋体"/>
                <w:szCs w:val="21"/>
              </w:rPr>
              <w:t>；</w:t>
            </w:r>
          </w:p>
          <w:p>
            <w:pPr>
              <w:adjustRightInd w:val="0"/>
              <w:snapToGrid w:val="0"/>
              <w:spacing w:line="400" w:lineRule="exact"/>
              <w:ind w:right="132" w:rightChars="63"/>
              <w:jc w:val="lef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）按照随机的开标顺序当众开标，公布标段名称、投标人名称、投标保证金的递交情况、拟投标</w:t>
            </w:r>
            <w:r>
              <w:rPr>
                <w:rFonts w:ascii="宋体" w:hAnsi="宋体" w:cs="宋体"/>
                <w:szCs w:val="21"/>
              </w:rPr>
              <w:t>品牌、投标报价</w:t>
            </w:r>
            <w:r>
              <w:rPr>
                <w:rFonts w:hint="eastAsia" w:ascii="宋体" w:hAnsi="宋体" w:cs="宋体"/>
                <w:szCs w:val="21"/>
              </w:rPr>
              <w:t>及其他内容，并记录在案；公布的投标报价以纸质投标文件投标函中大写金额为准。</w:t>
            </w:r>
          </w:p>
          <w:p>
            <w:pPr>
              <w:adjustRightInd w:val="0"/>
              <w:snapToGrid w:val="0"/>
              <w:spacing w:line="400" w:lineRule="exact"/>
              <w:ind w:left="8" w:leftChars="4" w:right="132" w:rightChars="63"/>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）投标人代表、招标人代表、记录人等有关人员在开标记录上签字确认；</w:t>
            </w:r>
            <w:r>
              <w:rPr>
                <w:rFonts w:hint="eastAsia" w:ascii="宋体" w:hAnsi="宋体"/>
                <w:szCs w:val="21"/>
              </w:rPr>
              <w:t>参加了开标会但未进行签字确认的投标人视为默认开标结果；</w:t>
            </w:r>
          </w:p>
          <w:p>
            <w:pPr>
              <w:adjustRightInd w:val="0"/>
              <w:snapToGrid w:val="0"/>
              <w:spacing w:line="400" w:lineRule="exact"/>
              <w:ind w:right="132" w:rightChars="63"/>
              <w:jc w:val="left"/>
              <w:rPr>
                <w:rFonts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）开标结束。</w:t>
            </w:r>
          </w:p>
          <w:p>
            <w:pPr>
              <w:adjustRightInd w:val="0"/>
              <w:snapToGrid w:val="0"/>
              <w:spacing w:line="400" w:lineRule="exact"/>
              <w:rPr>
                <w:rFonts w:hAnsi="宋体" w:cs="宋体"/>
              </w:rPr>
            </w:pPr>
            <w:r>
              <w:rPr>
                <w:rFonts w:ascii="宋体" w:hAnsi="宋体" w:cs="宋体"/>
                <w:szCs w:val="21"/>
              </w:rPr>
              <w:t>2</w:t>
            </w:r>
            <w:r>
              <w:rPr>
                <w:rFonts w:hint="eastAsia" w:ascii="宋体" w:hAnsi="宋体" w:cs="宋体"/>
                <w:szCs w:val="21"/>
              </w:rPr>
              <w:t>．在投标文件开标过程中，若招标人宣读的内容出现下列情形与投标文件不符，投标人有权在开标现场提出疑问，经招标人当场核查确认之后，可重新宣读其投标文件。若投标人现场未提出疑问，则认为投标人已确认招标人宣读的内容。</w:t>
            </w:r>
          </w:p>
          <w:p>
            <w:pPr>
              <w:adjustRightInd w:val="0"/>
              <w:snapToGrid w:val="0"/>
              <w:spacing w:line="400" w:lineRule="exact"/>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GB3 </w:instrText>
            </w:r>
            <w:r>
              <w:rPr>
                <w:rFonts w:hint="eastAsia" w:ascii="宋体" w:hAnsi="宋体" w:cs="宋体"/>
                <w:kern w:val="0"/>
                <w:szCs w:val="21"/>
              </w:rPr>
              <w:fldChar w:fldCharType="separate"/>
            </w:r>
            <w:r>
              <w:rPr>
                <w:rFonts w:hint="eastAsia" w:ascii="宋体" w:hAnsi="宋体" w:cs="宋体"/>
                <w:kern w:val="0"/>
                <w:szCs w:val="21"/>
              </w:rPr>
              <w:t>①</w:t>
            </w:r>
            <w:r>
              <w:rPr>
                <w:rFonts w:hint="eastAsia" w:ascii="宋体" w:hAnsi="宋体" w:cs="宋体"/>
                <w:kern w:val="0"/>
                <w:szCs w:val="21"/>
              </w:rPr>
              <w:fldChar w:fldCharType="end"/>
            </w:r>
            <w:r>
              <w:rPr>
                <w:rFonts w:hint="eastAsia" w:ascii="宋体" w:hAnsi="宋体" w:cs="宋体"/>
                <w:kern w:val="0"/>
                <w:szCs w:val="21"/>
              </w:rPr>
              <w:t>外</w:t>
            </w:r>
            <w:r>
              <w:rPr>
                <w:rFonts w:hint="eastAsia" w:ascii="宋体" w:hAnsi="宋体" w:cs="宋体"/>
                <w:szCs w:val="21"/>
              </w:rPr>
              <w:t>封套上标注的项目名称、标段与内装投标文件所投项目名称、标段不一致。</w:t>
            </w:r>
          </w:p>
          <w:p>
            <w:pPr>
              <w:adjustRightInd w:val="0"/>
              <w:snapToGrid w:val="0"/>
              <w:spacing w:line="400" w:lineRule="exac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投标函未填写投标报价。</w:t>
            </w:r>
          </w:p>
          <w:p>
            <w:pPr>
              <w:adjustRightInd w:val="0"/>
              <w:snapToGrid w:val="0"/>
              <w:spacing w:line="400" w:lineRule="exac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投标报价超过招标人公布的限价。</w:t>
            </w:r>
          </w:p>
          <w:p>
            <w:pPr>
              <w:tabs>
                <w:tab w:val="left" w:pos="5220"/>
                <w:tab w:val="left" w:pos="5400"/>
                <w:tab w:val="left" w:pos="5580"/>
              </w:tabs>
              <w:autoSpaceDE w:val="0"/>
              <w:autoSpaceDN w:val="0"/>
              <w:adjustRightInd w:val="0"/>
              <w:snapToGrid w:val="0"/>
              <w:spacing w:line="400" w:lineRule="exac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投标报价的大写金额无法确定具体数额。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6.1.1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评标委员会的组建</w:t>
            </w:r>
          </w:p>
        </w:tc>
        <w:tc>
          <w:tcPr>
            <w:tcW w:w="6189" w:type="dxa"/>
            <w:vAlign w:val="center"/>
          </w:tcPr>
          <w:p>
            <w:pPr>
              <w:tabs>
                <w:tab w:val="left" w:pos="5220"/>
                <w:tab w:val="left" w:pos="5400"/>
                <w:tab w:val="left" w:pos="5580"/>
              </w:tabs>
              <w:autoSpaceDE w:val="0"/>
              <w:autoSpaceDN w:val="0"/>
              <w:adjustRightInd w:val="0"/>
              <w:snapToGrid w:val="0"/>
              <w:spacing w:line="400" w:lineRule="exact"/>
              <w:rPr>
                <w:rFonts w:ascii="宋体" w:hAnsi="宋体" w:cs="宋体"/>
                <w:kern w:val="0"/>
                <w:szCs w:val="21"/>
              </w:rPr>
            </w:pPr>
            <w:r>
              <w:rPr>
                <w:rFonts w:hint="eastAsia" w:ascii="宋体" w:hAnsi="宋体" w:cs="宋体"/>
                <w:kern w:val="0"/>
                <w:szCs w:val="21"/>
              </w:rPr>
              <w:t>评标委员会构成：</w:t>
            </w:r>
            <w:r>
              <w:rPr>
                <w:rFonts w:ascii="宋体" w:hAnsi="宋体" w:cs="宋体"/>
                <w:kern w:val="0"/>
                <w:szCs w:val="21"/>
              </w:rPr>
              <w:t>7</w:t>
            </w:r>
            <w:r>
              <w:rPr>
                <w:rFonts w:hint="eastAsia" w:ascii="宋体" w:hAnsi="宋体" w:cs="宋体"/>
                <w:kern w:val="0"/>
                <w:szCs w:val="21"/>
              </w:rPr>
              <w:t>人；其中：评标专家</w:t>
            </w:r>
            <w:r>
              <w:rPr>
                <w:rFonts w:ascii="宋体" w:hAnsi="宋体" w:cs="宋体"/>
                <w:kern w:val="0"/>
                <w:szCs w:val="21"/>
              </w:rPr>
              <w:t>5</w:t>
            </w:r>
            <w:r>
              <w:rPr>
                <w:rFonts w:hint="eastAsia" w:ascii="宋体" w:hAnsi="宋体" w:cs="宋体"/>
                <w:kern w:val="0"/>
                <w:szCs w:val="21"/>
              </w:rPr>
              <w:t>人，招标人代表</w:t>
            </w:r>
            <w:r>
              <w:rPr>
                <w:rFonts w:ascii="宋体" w:hAnsi="宋体" w:cs="宋体"/>
                <w:kern w:val="0"/>
                <w:szCs w:val="21"/>
              </w:rPr>
              <w:t>2</w:t>
            </w:r>
            <w:r>
              <w:rPr>
                <w:rFonts w:hint="eastAsia" w:ascii="宋体" w:hAnsi="宋体" w:cs="宋体"/>
                <w:kern w:val="0"/>
                <w:szCs w:val="21"/>
              </w:rPr>
              <w:t>人</w:t>
            </w:r>
          </w:p>
          <w:p>
            <w:pPr>
              <w:adjustRightInd w:val="0"/>
              <w:snapToGrid w:val="0"/>
              <w:spacing w:line="400" w:lineRule="exact"/>
              <w:rPr>
                <w:rFonts w:ascii="宋体" w:hAnsi="宋体" w:cs="宋体"/>
                <w:szCs w:val="21"/>
              </w:rPr>
            </w:pPr>
            <w:r>
              <w:rPr>
                <w:rFonts w:hint="eastAsia" w:ascii="宋体" w:hAnsi="宋体" w:cs="宋体"/>
                <w:kern w:val="0"/>
                <w:szCs w:val="21"/>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6.3.1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评标方法</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本次招标采用资格后审，单信封形式。评标办法采用经评审的最低投标价法。具体详见“第三章评标办法”。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6.3.2</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推荐中标候选人的人数</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3名（若不足3名，则按相应数量推荐）。具体推荐原则详见“第三章</w:t>
            </w:r>
            <w:r>
              <w:rPr>
                <w:rFonts w:ascii="宋体" w:hAnsi="宋体" w:cs="宋体"/>
                <w:szCs w:val="21"/>
              </w:rPr>
              <w:t>评标办法</w:t>
            </w:r>
            <w:r>
              <w:rPr>
                <w:rFonts w:hint="eastAsia" w:ascii="宋体" w:hAnsi="宋体" w:cs="宋体"/>
                <w:szCs w:val="21"/>
              </w:rPr>
              <w:t>”评标办法。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7.1</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中标候选人公示媒介及期限</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cs="宋体"/>
                <w:szCs w:val="21"/>
              </w:rPr>
              <w:t>公示媒介：见招标公告</w:t>
            </w:r>
          </w:p>
          <w:p>
            <w:pPr>
              <w:adjustRightInd w:val="0"/>
              <w:snapToGrid w:val="0"/>
              <w:spacing w:line="400" w:lineRule="exact"/>
              <w:rPr>
                <w:rFonts w:ascii="宋体" w:hAnsi="宋体" w:cs="宋体"/>
                <w:szCs w:val="21"/>
              </w:rPr>
            </w:pPr>
            <w:r>
              <w:rPr>
                <w:rFonts w:hint="eastAsia" w:ascii="宋体" w:hAnsi="宋体" w:cs="宋体"/>
                <w:szCs w:val="21"/>
              </w:rPr>
              <w:t>公示期限：3个工作日</w:t>
            </w:r>
          </w:p>
          <w:p>
            <w:pPr>
              <w:adjustRightInd w:val="0"/>
              <w:snapToGrid w:val="0"/>
              <w:spacing w:line="400" w:lineRule="exact"/>
              <w:rPr>
                <w:rFonts w:ascii="宋体" w:hAnsi="宋体" w:cs="宋体"/>
                <w:szCs w:val="21"/>
              </w:rPr>
            </w:pPr>
            <w:r>
              <w:rPr>
                <w:rFonts w:hint="eastAsia" w:ascii="宋体" w:hAnsi="宋体" w:cs="宋体"/>
                <w:szCs w:val="21"/>
              </w:rPr>
              <w:t>公示要求</w:t>
            </w:r>
            <w:r>
              <w:rPr>
                <w:rFonts w:ascii="宋体" w:hAnsi="宋体" w:cs="宋体"/>
                <w:szCs w:val="21"/>
              </w:rPr>
              <w:t>：</w:t>
            </w: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7.4</w:t>
            </w:r>
          </w:p>
        </w:tc>
        <w:tc>
          <w:tcPr>
            <w:tcW w:w="184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定标</w:t>
            </w:r>
          </w:p>
        </w:tc>
        <w:tc>
          <w:tcPr>
            <w:tcW w:w="6189" w:type="dxa"/>
            <w:vAlign w:val="center"/>
          </w:tcPr>
          <w:p>
            <w:pPr>
              <w:adjustRightInd w:val="0"/>
              <w:snapToGrid w:val="0"/>
              <w:spacing w:line="400" w:lineRule="exact"/>
              <w:jc w:val="left"/>
              <w:rPr>
                <w:rFonts w:ascii="宋体" w:hAnsi="宋体" w:cs="宋体"/>
                <w:kern w:val="0"/>
                <w:szCs w:val="21"/>
                <w:lang w:val="zh-CN" w:bidi="zh-CN"/>
              </w:rPr>
            </w:pPr>
            <w:r>
              <w:rPr>
                <w:rFonts w:hint="eastAsia" w:ascii="宋体" w:hAnsi="宋体" w:cs="宋体"/>
                <w:szCs w:val="21"/>
              </w:rPr>
              <w:t>（1）</w:t>
            </w:r>
            <w:r>
              <w:rPr>
                <w:rFonts w:ascii="宋体" w:hAnsi="宋体" w:cs="宋体"/>
                <w:kern w:val="0"/>
                <w:szCs w:val="21"/>
                <w:lang w:val="zh-CN" w:bidi="zh-CN"/>
              </w:rPr>
              <w:t>投标人</w:t>
            </w:r>
            <w:r>
              <w:rPr>
                <w:rFonts w:hint="eastAsia" w:ascii="宋体" w:hAnsi="宋体" w:cs="宋体"/>
                <w:kern w:val="0"/>
                <w:szCs w:val="21"/>
                <w:lang w:val="zh-CN" w:bidi="zh-CN"/>
              </w:rPr>
              <w:t>或</w:t>
            </w:r>
            <w:r>
              <w:rPr>
                <w:rFonts w:ascii="宋体" w:hAnsi="宋体" w:cs="宋体"/>
                <w:szCs w:val="21"/>
              </w:rPr>
              <w:t>同一品牌</w:t>
            </w:r>
            <w:r>
              <w:rPr>
                <w:rFonts w:ascii="宋体" w:hAnsi="宋体" w:cs="宋体"/>
                <w:kern w:val="0"/>
                <w:szCs w:val="21"/>
                <w:lang w:val="zh-CN" w:bidi="zh-CN"/>
              </w:rPr>
              <w:t>可同时对</w:t>
            </w:r>
            <w:r>
              <w:rPr>
                <w:rFonts w:hint="eastAsia" w:ascii="宋体" w:hAnsi="宋体" w:cs="宋体"/>
                <w:kern w:val="0"/>
                <w:szCs w:val="21"/>
                <w:lang w:val="zh-CN" w:bidi="zh-CN"/>
              </w:rPr>
              <w:t>四</w:t>
            </w:r>
            <w:r>
              <w:rPr>
                <w:rFonts w:ascii="宋体" w:hAnsi="宋体" w:cs="宋体"/>
                <w:kern w:val="0"/>
                <w:szCs w:val="21"/>
                <w:lang w:val="zh-CN" w:bidi="zh-CN"/>
              </w:rPr>
              <w:t>个标段进行</w:t>
            </w:r>
            <w:r>
              <w:rPr>
                <w:rFonts w:hint="eastAsia" w:ascii="宋体" w:hAnsi="宋体" w:cs="宋体"/>
                <w:kern w:val="0"/>
                <w:szCs w:val="21"/>
                <w:lang w:val="zh-CN" w:bidi="zh-CN"/>
              </w:rPr>
              <w:t>投标</w:t>
            </w:r>
            <w:r>
              <w:rPr>
                <w:rFonts w:ascii="宋体" w:hAnsi="宋体" w:cs="宋体"/>
                <w:kern w:val="0"/>
                <w:szCs w:val="21"/>
                <w:lang w:val="zh-CN" w:bidi="zh-CN"/>
              </w:rPr>
              <w:t>，</w:t>
            </w:r>
            <w:r>
              <w:rPr>
                <w:rFonts w:hint="eastAsia" w:ascii="宋体" w:hAnsi="宋体" w:cs="宋体"/>
                <w:kern w:val="0"/>
                <w:szCs w:val="21"/>
                <w:lang w:val="zh-CN" w:bidi="zh-CN"/>
              </w:rPr>
              <w:t>最多可</w:t>
            </w:r>
            <w:r>
              <w:rPr>
                <w:rFonts w:ascii="宋体" w:hAnsi="宋体" w:cs="宋体"/>
                <w:kern w:val="0"/>
                <w:szCs w:val="21"/>
                <w:lang w:val="zh-CN" w:bidi="zh-CN"/>
              </w:rPr>
              <w:t>中</w:t>
            </w:r>
            <w:r>
              <w:rPr>
                <w:rFonts w:hint="eastAsia" w:ascii="宋体" w:hAnsi="宋体" w:cs="宋体"/>
                <w:kern w:val="0"/>
                <w:szCs w:val="21"/>
                <w:lang w:val="zh-CN" w:bidi="zh-CN"/>
              </w:rPr>
              <w:t>二</w:t>
            </w:r>
            <w:r>
              <w:rPr>
                <w:rFonts w:ascii="宋体" w:hAnsi="宋体" w:cs="宋体"/>
                <w:kern w:val="0"/>
                <w:szCs w:val="21"/>
                <w:lang w:val="zh-CN" w:bidi="zh-CN"/>
              </w:rPr>
              <w:t>个标</w:t>
            </w:r>
            <w:r>
              <w:rPr>
                <w:rFonts w:hint="eastAsia" w:ascii="宋体" w:hAnsi="宋体" w:cs="宋体"/>
                <w:kern w:val="0"/>
                <w:szCs w:val="21"/>
                <w:lang w:val="zh-CN" w:bidi="zh-CN"/>
              </w:rPr>
              <w:t>段。</w:t>
            </w:r>
          </w:p>
          <w:p>
            <w:pPr>
              <w:adjustRightInd w:val="0"/>
              <w:snapToGrid w:val="0"/>
              <w:spacing w:line="400" w:lineRule="exact"/>
              <w:jc w:val="left"/>
              <w:rPr>
                <w:rFonts w:ascii="宋体" w:hAnsi="宋体" w:cs="宋体"/>
                <w:szCs w:val="21"/>
              </w:rPr>
            </w:pPr>
            <w:r>
              <w:rPr>
                <w:rFonts w:hint="eastAsia" w:ascii="宋体" w:hAnsi="宋体" w:cs="宋体"/>
                <w:szCs w:val="21"/>
              </w:rPr>
              <w:t>（2）招标人将依据评标委员会推荐的</w:t>
            </w:r>
            <w:r>
              <w:rPr>
                <w:rFonts w:ascii="宋体" w:hAnsi="宋体" w:cs="宋体"/>
                <w:szCs w:val="21"/>
              </w:rPr>
              <w:t>中标候选人，确定</w:t>
            </w:r>
            <w:r>
              <w:rPr>
                <w:rFonts w:hint="eastAsia" w:ascii="宋体" w:hAnsi="宋体" w:cs="宋体"/>
                <w:szCs w:val="21"/>
              </w:rPr>
              <w:t>排名第一的</w:t>
            </w:r>
            <w:r>
              <w:rPr>
                <w:rFonts w:ascii="宋体" w:hAnsi="宋体" w:cs="宋体"/>
                <w:szCs w:val="21"/>
              </w:rPr>
              <w:t>中标候选人为中标人。</w:t>
            </w:r>
          </w:p>
          <w:p>
            <w:pPr>
              <w:adjustRightInd w:val="0"/>
              <w:snapToGrid w:val="0"/>
              <w:spacing w:line="400" w:lineRule="exact"/>
              <w:jc w:val="left"/>
              <w:rPr>
                <w:rFonts w:ascii="宋体" w:hAnsi="宋体"/>
                <w:color w:val="000000"/>
                <w:szCs w:val="21"/>
              </w:rPr>
            </w:pPr>
            <w:r>
              <w:rPr>
                <w:rFonts w:hint="eastAsia" w:ascii="宋体" w:hAnsi="宋体" w:cs="宋体"/>
                <w:kern w:val="0"/>
                <w:szCs w:val="21"/>
                <w:lang w:val="zh-CN" w:bidi="zh-CN"/>
              </w:rPr>
              <w:t>（3）</w:t>
            </w:r>
            <w:r>
              <w:rPr>
                <w:rFonts w:hint="eastAsia" w:ascii="宋体" w:hAnsi="宋体"/>
                <w:color w:val="000000"/>
                <w:szCs w:val="21"/>
              </w:rPr>
              <w:t>若中标人有放弃中标的，</w:t>
            </w:r>
            <w:r>
              <w:rPr>
                <w:rFonts w:hint="eastAsia" w:ascii="宋体" w:hAnsi="宋体" w:cs="宋体"/>
                <w:szCs w:val="21"/>
              </w:rPr>
              <w:t>或因不可抗力不能履行合同；或被查实存在影响中标结果的违法行为等情形不符合中标条件的，</w:t>
            </w:r>
            <w:r>
              <w:rPr>
                <w:rFonts w:hint="eastAsia" w:ascii="宋体" w:hAnsi="宋体"/>
                <w:color w:val="000000" w:themeColor="text1"/>
                <w:szCs w:val="21"/>
                <w14:textFill>
                  <w14:solidFill>
                    <w14:schemeClr w14:val="tx1"/>
                  </w14:solidFill>
                </w14:textFill>
              </w:rPr>
              <w:t>在推荐的中标候选人中依序递补，具体推荐原则</w:t>
            </w:r>
            <w:r>
              <w:rPr>
                <w:rFonts w:ascii="宋体" w:hAnsi="宋体"/>
                <w:color w:val="000000" w:themeColor="text1"/>
                <w:szCs w:val="21"/>
                <w14:textFill>
                  <w14:solidFill>
                    <w14:schemeClr w14:val="tx1"/>
                  </w14:solidFill>
                </w14:textFill>
              </w:rPr>
              <w:t>同评标办法前附表第</w:t>
            </w:r>
            <w:r>
              <w:rPr>
                <w:rFonts w:hint="eastAsia" w:ascii="宋体" w:hAnsi="宋体"/>
                <w:color w:val="000000" w:themeColor="text1"/>
                <w:szCs w:val="21"/>
                <w14:textFill>
                  <w14:solidFill>
                    <w14:schemeClr w14:val="tx1"/>
                  </w14:solidFill>
                </w14:textFill>
              </w:rPr>
              <w:t>1.1款</w:t>
            </w:r>
            <w:r>
              <w:rPr>
                <w:rFonts w:hint="eastAsia" w:ascii="宋体" w:hAnsi="宋体"/>
                <w:color w:val="000000"/>
                <w:szCs w:val="21"/>
              </w:rPr>
              <w:t>。或者招标人也可以重新招标</w:t>
            </w:r>
            <w:r>
              <w:rPr>
                <w:rFonts w:ascii="宋体" w:hAnsi="宋体"/>
                <w:color w:val="000000"/>
                <w:szCs w:val="21"/>
              </w:rPr>
              <w:t>。</w:t>
            </w:r>
          </w:p>
          <w:p>
            <w:pPr>
              <w:adjustRightInd w:val="0"/>
              <w:snapToGrid w:val="0"/>
              <w:spacing w:line="400" w:lineRule="exact"/>
              <w:jc w:val="left"/>
              <w:rPr>
                <w:rFonts w:ascii="宋体" w:hAnsi="宋体" w:cs="宋体"/>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w:t>
            </w:r>
            <w:r>
              <w:rPr>
                <w:rFonts w:hint="eastAsia" w:hAnsi="宋体"/>
                <w:color w:val="000000" w:themeColor="text1"/>
                <w14:textFill>
                  <w14:solidFill>
                    <w14:schemeClr w14:val="tx1"/>
                  </w14:solidFill>
                </w14:textFill>
              </w:rPr>
              <w:t>当评标委员会</w:t>
            </w:r>
            <w:r>
              <w:rPr>
                <w:rFonts w:hAnsi="宋体"/>
                <w:color w:val="000000" w:themeColor="text1"/>
                <w14:textFill>
                  <w14:solidFill>
                    <w14:schemeClr w14:val="tx1"/>
                  </w14:solidFill>
                </w14:textFill>
              </w:rPr>
              <w:t>推荐的</w:t>
            </w:r>
            <w:r>
              <w:rPr>
                <w:rFonts w:hint="eastAsia" w:hAnsi="宋体"/>
                <w:color w:val="000000" w:themeColor="text1"/>
                <w14:textFill>
                  <w14:solidFill>
                    <w14:schemeClr w14:val="tx1"/>
                  </w14:solidFill>
                </w14:textFill>
              </w:rPr>
              <w:t>中标候选人不足3名时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招标人将考虑</w:t>
            </w:r>
            <w:r>
              <w:rPr>
                <w:rFonts w:hAnsi="宋体"/>
                <w:color w:val="000000" w:themeColor="text1"/>
                <w14:textFill>
                  <w14:solidFill>
                    <w14:schemeClr w14:val="tx1"/>
                  </w14:solidFill>
                </w14:textFill>
              </w:rPr>
              <w:t>其竞争是否充分，以决定是否定标。</w:t>
            </w:r>
            <w:r>
              <w:rPr>
                <w:rFonts w:hint="eastAsia" w:hAnsi="宋体"/>
                <w:color w:val="000000" w:themeColor="text1"/>
                <w14:textFill>
                  <w14:solidFill>
                    <w14:schemeClr w14:val="tx1"/>
                  </w14:solidFill>
                </w14:textFill>
              </w:rPr>
              <w:t>当标段</w:t>
            </w:r>
            <w:r>
              <w:rPr>
                <w:rFonts w:hAnsi="宋体"/>
                <w:color w:val="000000" w:themeColor="text1"/>
                <w14:textFill>
                  <w14:solidFill>
                    <w14:schemeClr w14:val="tx1"/>
                  </w14:solidFill>
                </w14:textFill>
              </w:rPr>
              <w:t>投标</w:t>
            </w:r>
            <w:r>
              <w:rPr>
                <w:rFonts w:hint="eastAsia" w:hAnsi="宋体"/>
                <w:color w:val="000000" w:themeColor="text1"/>
                <w14:textFill>
                  <w14:solidFill>
                    <w14:schemeClr w14:val="tx1"/>
                  </w14:solidFill>
                </w14:textFill>
              </w:rPr>
              <w:t>竞争</w:t>
            </w:r>
            <w:r>
              <w:rPr>
                <w:rFonts w:hAnsi="宋体"/>
                <w:color w:val="000000" w:themeColor="text1"/>
                <w14:textFill>
                  <w14:solidFill>
                    <w14:schemeClr w14:val="tx1"/>
                  </w14:solidFill>
                </w14:textFill>
              </w:rPr>
              <w:t>不充分</w:t>
            </w:r>
            <w:r>
              <w:rPr>
                <w:rFonts w:hint="eastAsia" w:hAnsi="宋体"/>
                <w:color w:val="000000" w:themeColor="text1"/>
                <w14:textFill>
                  <w14:solidFill>
                    <w14:schemeClr w14:val="tx1"/>
                  </w14:solidFill>
                </w14:textFill>
              </w:rPr>
              <w:t>时</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招标人</w:t>
            </w:r>
            <w:r>
              <w:rPr>
                <w:rFonts w:hAnsi="宋体"/>
                <w:color w:val="000000" w:themeColor="text1"/>
                <w14:textFill>
                  <w14:solidFill>
                    <w14:schemeClr w14:val="tx1"/>
                  </w14:solidFill>
                </w14:textFill>
              </w:rPr>
              <w:t>也</w:t>
            </w:r>
            <w:r>
              <w:rPr>
                <w:rFonts w:hint="eastAsia" w:ascii="宋体" w:hAnsi="宋体" w:cs="宋体"/>
                <w:color w:val="000000" w:themeColor="text1"/>
                <w:szCs w:val="21"/>
                <w14:textFill>
                  <w14:solidFill>
                    <w14:schemeClr w14:val="tx1"/>
                  </w14:solidFill>
                </w14:textFill>
              </w:rPr>
              <w:t>可以重新招标</w:t>
            </w:r>
            <w:r>
              <w:rPr>
                <w:rFonts w:hint="eastAsia"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59" w:type="dxa"/>
            <w:tcBorders>
              <w:bottom w:val="single" w:color="auto" w:sz="4" w:space="0"/>
            </w:tcBorders>
            <w:vAlign w:val="center"/>
          </w:tcPr>
          <w:p>
            <w:pPr>
              <w:pStyle w:val="18"/>
              <w:adjustRightInd w:val="0"/>
              <w:snapToGrid w:val="0"/>
              <w:spacing w:line="400" w:lineRule="exact"/>
              <w:jc w:val="center"/>
              <w:rPr>
                <w:rFonts w:hAnsi="宋体" w:cs="宋体"/>
              </w:rPr>
            </w:pPr>
            <w:r>
              <w:rPr>
                <w:rFonts w:hint="eastAsia" w:hAnsi="宋体" w:cs="宋体"/>
              </w:rPr>
              <w:t>7.5</w:t>
            </w:r>
          </w:p>
        </w:tc>
        <w:tc>
          <w:tcPr>
            <w:tcW w:w="1843" w:type="dxa"/>
            <w:tcBorders>
              <w:bottom w:val="single" w:color="auto" w:sz="4" w:space="0"/>
            </w:tcBorders>
            <w:vAlign w:val="center"/>
          </w:tcPr>
          <w:p>
            <w:pPr>
              <w:pStyle w:val="18"/>
              <w:adjustRightInd w:val="0"/>
              <w:snapToGrid w:val="0"/>
              <w:spacing w:line="400" w:lineRule="exact"/>
              <w:jc w:val="center"/>
              <w:rPr>
                <w:rFonts w:hAnsi="宋体" w:cs="宋体"/>
              </w:rPr>
            </w:pPr>
            <w:r>
              <w:rPr>
                <w:rFonts w:hint="eastAsia" w:hAnsi="宋体" w:cs="宋体"/>
              </w:rPr>
              <w:t>中标通知书和中标结果通知发出的形式</w:t>
            </w:r>
          </w:p>
        </w:tc>
        <w:tc>
          <w:tcPr>
            <w:tcW w:w="6189" w:type="dxa"/>
            <w:tcBorders>
              <w:bottom w:val="single" w:color="auto" w:sz="4" w:space="0"/>
            </w:tcBorders>
            <w:vAlign w:val="center"/>
          </w:tcPr>
          <w:p>
            <w:pPr>
              <w:adjustRightInd w:val="0"/>
              <w:snapToGrid w:val="0"/>
              <w:spacing w:line="400" w:lineRule="exact"/>
              <w:rPr>
                <w:rFonts w:ascii="宋体" w:hAnsi="宋体" w:cs="宋体"/>
                <w:szCs w:val="21"/>
              </w:rPr>
            </w:pPr>
            <w:r>
              <w:rPr>
                <w:rFonts w:hint="eastAsia" w:ascii="宋体" w:hAnsi="宋体" w:cs="宋体"/>
                <w:szCs w:val="21"/>
              </w:rPr>
              <w:t>中标通知书由投标人在招标人处获取，书面形式。</w:t>
            </w:r>
          </w:p>
          <w:p>
            <w:pPr>
              <w:pStyle w:val="18"/>
              <w:adjustRightInd w:val="0"/>
              <w:snapToGrid w:val="0"/>
              <w:spacing w:line="400" w:lineRule="exact"/>
              <w:rPr>
                <w:rFonts w:hAnsi="宋体" w:cs="宋体"/>
              </w:rPr>
            </w:pPr>
            <w:r>
              <w:rPr>
                <w:rFonts w:hint="eastAsia" w:hAnsi="宋体" w:cs="宋体"/>
              </w:rPr>
              <w:t>中标结果通知以邮件方式发出。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trPr>
        <w:tc>
          <w:tcPr>
            <w:tcW w:w="959" w:type="dxa"/>
            <w:tcBorders>
              <w:bottom w:val="single" w:color="auto" w:sz="4" w:space="0"/>
            </w:tcBorders>
            <w:vAlign w:val="center"/>
          </w:tcPr>
          <w:p>
            <w:pPr>
              <w:pStyle w:val="18"/>
              <w:adjustRightInd w:val="0"/>
              <w:snapToGrid w:val="0"/>
              <w:spacing w:line="400" w:lineRule="exact"/>
              <w:jc w:val="center"/>
              <w:rPr>
                <w:rFonts w:hAnsi="宋体" w:cs="宋体"/>
              </w:rPr>
            </w:pPr>
            <w:r>
              <w:rPr>
                <w:rFonts w:hint="eastAsia" w:hAnsi="宋体" w:cs="宋体"/>
              </w:rPr>
              <w:t>7.6.1</w:t>
            </w:r>
          </w:p>
        </w:tc>
        <w:tc>
          <w:tcPr>
            <w:tcW w:w="1843" w:type="dxa"/>
            <w:tcBorders>
              <w:bottom w:val="single" w:color="auto" w:sz="4" w:space="0"/>
            </w:tcBorders>
            <w:vAlign w:val="center"/>
          </w:tcPr>
          <w:p>
            <w:pPr>
              <w:pStyle w:val="18"/>
              <w:adjustRightInd w:val="0"/>
              <w:snapToGrid w:val="0"/>
              <w:spacing w:line="400" w:lineRule="exact"/>
              <w:jc w:val="center"/>
              <w:rPr>
                <w:rFonts w:hAnsi="宋体" w:cs="宋体"/>
              </w:rPr>
            </w:pPr>
            <w:r>
              <w:rPr>
                <w:rFonts w:hint="eastAsia" w:hAnsi="宋体" w:cs="宋体"/>
              </w:rPr>
              <w:t>履约保证金</w:t>
            </w:r>
          </w:p>
        </w:tc>
        <w:tc>
          <w:tcPr>
            <w:tcW w:w="6189" w:type="dxa"/>
            <w:tcBorders>
              <w:bottom w:val="single" w:color="auto" w:sz="4" w:space="0"/>
            </w:tcBorders>
            <w:vAlign w:val="center"/>
          </w:tcPr>
          <w:p>
            <w:pPr>
              <w:adjustRightInd w:val="0"/>
              <w:snapToGrid w:val="0"/>
              <w:spacing w:line="400" w:lineRule="exact"/>
              <w:rPr>
                <w:rFonts w:ascii="宋体" w:hAnsi="宋体" w:cs="宋体"/>
                <w:szCs w:val="21"/>
              </w:rPr>
            </w:pPr>
            <w:r>
              <w:rPr>
                <w:rFonts w:hint="eastAsia" w:ascii="宋体" w:hAnsi="宋体" w:cs="宋体"/>
                <w:szCs w:val="21"/>
              </w:rPr>
              <w:t>（1）履约保证金</w:t>
            </w:r>
            <w:r>
              <w:rPr>
                <w:rFonts w:ascii="宋体" w:hAnsi="宋体" w:cs="宋体"/>
                <w:szCs w:val="21"/>
              </w:rPr>
              <w:t>金额</w:t>
            </w:r>
            <w:r>
              <w:rPr>
                <w:rFonts w:hint="eastAsia" w:ascii="宋体" w:hAnsi="宋体" w:cs="宋体"/>
                <w:szCs w:val="21"/>
              </w:rPr>
              <w:t>：2</w:t>
            </w:r>
            <w:r>
              <w:rPr>
                <w:rFonts w:ascii="宋体" w:hAnsi="宋体" w:cs="宋体"/>
                <w:szCs w:val="21"/>
              </w:rPr>
              <w:t>00</w:t>
            </w:r>
            <w:r>
              <w:rPr>
                <w:rFonts w:hint="eastAsia" w:ascii="宋体" w:hAnsi="宋体" w:cs="宋体"/>
                <w:szCs w:val="21"/>
              </w:rPr>
              <w:t>万元。</w:t>
            </w:r>
          </w:p>
          <w:p>
            <w:pPr>
              <w:adjustRightInd w:val="0"/>
              <w:snapToGrid w:val="0"/>
              <w:spacing w:line="400" w:lineRule="exact"/>
              <w:rPr>
                <w:rFonts w:ascii="宋体" w:hAnsi="宋体" w:cs="宋体"/>
                <w:szCs w:val="21"/>
              </w:rPr>
            </w:pPr>
            <w:r>
              <w:rPr>
                <w:rFonts w:hint="eastAsia" w:ascii="宋体" w:hAnsi="宋体" w:cs="宋体"/>
                <w:szCs w:val="21"/>
              </w:rPr>
              <w:t>（2）缴纳方式</w:t>
            </w:r>
            <w:r>
              <w:rPr>
                <w:rFonts w:ascii="宋体" w:hAnsi="宋体" w:cs="宋体"/>
                <w:szCs w:val="21"/>
              </w:rPr>
              <w:t>：现金</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（3）缴纳时间：在签订合同协议书</w:t>
            </w:r>
            <w:r>
              <w:rPr>
                <w:rFonts w:ascii="宋体" w:hAnsi="宋体" w:cs="宋体"/>
                <w:szCs w:val="21"/>
              </w:rPr>
              <w:t>之前</w:t>
            </w:r>
            <w:r>
              <w:rPr>
                <w:rFonts w:hint="eastAsia" w:ascii="宋体" w:hAnsi="宋体" w:cs="宋体"/>
                <w:szCs w:val="21"/>
              </w:rPr>
              <w:t>一次性提交</w:t>
            </w:r>
            <w:r>
              <w:rPr>
                <w:rFonts w:ascii="宋体" w:hAnsi="宋体" w:cs="宋体"/>
                <w:szCs w:val="21"/>
              </w:rPr>
              <w:t>。</w:t>
            </w:r>
          </w:p>
          <w:p>
            <w:pPr>
              <w:pStyle w:val="18"/>
              <w:adjustRightInd w:val="0"/>
              <w:snapToGrid w:val="0"/>
              <w:spacing w:line="400" w:lineRule="exact"/>
              <w:jc w:val="left"/>
              <w:rPr>
                <w:rFonts w:hAnsi="宋体" w:cs="宋体"/>
              </w:rPr>
            </w:pPr>
            <w:r>
              <w:rPr>
                <w:rFonts w:hint="eastAsia" w:hAnsi="宋体" w:cs="宋体"/>
              </w:rPr>
              <w:t>（</w:t>
            </w:r>
            <w:r>
              <w:rPr>
                <w:rFonts w:hAnsi="宋体" w:cs="宋体"/>
              </w:rPr>
              <w:t>4</w:t>
            </w:r>
            <w:r>
              <w:rPr>
                <w:rFonts w:hint="eastAsia" w:hAnsi="宋体" w:cs="宋体"/>
              </w:rPr>
              <w:t>）采用联合体形式</w:t>
            </w:r>
            <w:r>
              <w:rPr>
                <w:rFonts w:hAnsi="宋体" w:cs="宋体"/>
              </w:rPr>
              <w:t>且</w:t>
            </w:r>
            <w:r>
              <w:rPr>
                <w:rFonts w:hint="eastAsia" w:hAnsi="宋体" w:cs="宋体"/>
              </w:rPr>
              <w:t>中标的，其履约保证金由牵头人提交。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959" w:type="dxa"/>
            <w:vAlign w:val="center"/>
          </w:tcPr>
          <w:p>
            <w:pPr>
              <w:pStyle w:val="18"/>
              <w:adjustRightInd w:val="0"/>
              <w:snapToGrid w:val="0"/>
              <w:spacing w:line="400" w:lineRule="exact"/>
              <w:ind w:left="-105" w:leftChars="-50" w:right="-105" w:rightChars="-50"/>
              <w:jc w:val="center"/>
              <w:rPr>
                <w:rFonts w:hAnsi="宋体" w:cs="宋体"/>
              </w:rPr>
            </w:pPr>
            <w:r>
              <w:rPr>
                <w:rFonts w:hint="eastAsia" w:hAnsi="宋体" w:cs="宋体"/>
              </w:rPr>
              <w:t>7.7.4</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签订合同</w:t>
            </w:r>
          </w:p>
        </w:tc>
        <w:tc>
          <w:tcPr>
            <w:tcW w:w="6189" w:type="dxa"/>
          </w:tcPr>
          <w:p>
            <w:pPr>
              <w:adjustRightInd w:val="0"/>
              <w:snapToGrid w:val="0"/>
              <w:spacing w:line="400" w:lineRule="exact"/>
              <w:rPr>
                <w:rFonts w:ascii="宋体" w:hAnsi="宋体" w:cs="宋体"/>
                <w:szCs w:val="21"/>
              </w:rPr>
            </w:pPr>
            <w:r>
              <w:rPr>
                <w:rFonts w:hint="eastAsia" w:ascii="宋体" w:hAnsi="宋体" w:cs="宋体"/>
                <w:szCs w:val="21"/>
              </w:rPr>
              <w:t>本项细化为：</w:t>
            </w:r>
          </w:p>
          <w:p>
            <w:pPr>
              <w:adjustRightInd w:val="0"/>
              <w:snapToGrid w:val="0"/>
              <w:spacing w:line="400" w:lineRule="exact"/>
              <w:rPr>
                <w:rFonts w:ascii="宋体" w:hAnsi="宋体" w:cs="宋体"/>
                <w:szCs w:val="21"/>
              </w:rPr>
            </w:pPr>
            <w:r>
              <w:rPr>
                <w:rFonts w:hint="eastAsia" w:ascii="宋体" w:hAnsi="宋体" w:cs="宋体"/>
                <w:szCs w:val="21"/>
              </w:rPr>
              <w:t>（1）签订合同要求</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在招标人发出中标通知书起30日内，中标人与买方（招标人）签订合同协议书。</w:t>
            </w:r>
          </w:p>
          <w:p>
            <w:pPr>
              <w:pStyle w:val="18"/>
              <w:adjustRightInd w:val="0"/>
              <w:snapToGrid w:val="0"/>
              <w:spacing w:line="400" w:lineRule="exact"/>
              <w:rPr>
                <w:rFonts w:hAnsi="宋体" w:cs="宋体"/>
              </w:rPr>
            </w:pPr>
            <w:r>
              <w:rPr>
                <w:rFonts w:hint="eastAsia" w:hAnsi="宋体" w:cs="宋体"/>
              </w:rPr>
              <w:t>（2）签约合同价的确定原则</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签约合同价为</w:t>
            </w:r>
            <w:r>
              <w:rPr>
                <w:rFonts w:hint="eastAsia" w:ascii="宋体" w:hAnsi="宋体" w:cs="宋体"/>
                <w:spacing w:val="-4"/>
                <w:szCs w:val="21"/>
              </w:rPr>
              <w:t>投标人投标函上的投标报价大写金额。</w:t>
            </w:r>
            <w:r>
              <w:rPr>
                <w:rFonts w:hint="eastAsia" w:ascii="宋体" w:hAnsi="宋体" w:cs="宋体"/>
                <w:szCs w:val="21"/>
              </w:rPr>
              <w:t>签订合同协议书时如需对报价清单子项报价进行相应修正的，修正原则如下：</w:t>
            </w:r>
          </w:p>
          <w:p>
            <w:pPr>
              <w:pStyle w:val="18"/>
              <w:adjustRightInd w:val="0"/>
              <w:snapToGrid w:val="0"/>
              <w:spacing w:line="400" w:lineRule="exact"/>
              <w:ind w:right="71" w:rightChars="34" w:firstLine="420" w:firstLineChars="200"/>
              <w:rPr>
                <w:rFonts w:hAnsi="宋体" w:cs="宋体"/>
                <w:b/>
              </w:rPr>
            </w:pPr>
            <w:r>
              <w:rPr>
                <w:rFonts w:hint="eastAsia" w:hAnsi="宋体" w:cs="宋体"/>
                <w:bCs/>
              </w:rPr>
              <w:fldChar w:fldCharType="begin"/>
            </w:r>
            <w:r>
              <w:rPr>
                <w:rFonts w:hint="eastAsia" w:hAnsi="宋体" w:cs="宋体"/>
                <w:bCs/>
              </w:rPr>
              <w:instrText xml:space="preserve"> = 1 \* GB3 </w:instrText>
            </w:r>
            <w:r>
              <w:rPr>
                <w:rFonts w:hint="eastAsia" w:hAnsi="宋体" w:cs="宋体"/>
                <w:bCs/>
              </w:rPr>
              <w:fldChar w:fldCharType="separate"/>
            </w:r>
            <w:r>
              <w:rPr>
                <w:rFonts w:hint="eastAsia" w:hAnsi="宋体" w:cs="宋体"/>
                <w:bCs/>
              </w:rPr>
              <w:t>①</w:t>
            </w:r>
            <w:r>
              <w:rPr>
                <w:rFonts w:hint="eastAsia" w:hAnsi="宋体" w:cs="宋体"/>
                <w:bCs/>
              </w:rPr>
              <w:fldChar w:fldCharType="end"/>
            </w:r>
            <w:r>
              <w:rPr>
                <w:rFonts w:hint="eastAsia" w:hAnsi="宋体" w:cs="宋体"/>
              </w:rPr>
              <w:t>报价清单表合计金额与投标函中的大写金额不一致的，以投标函中大写金额为准</w:t>
            </w:r>
            <w:r>
              <w:rPr>
                <w:rFonts w:hint="eastAsia" w:hAnsi="宋体" w:cs="宋体"/>
                <w:b/>
              </w:rPr>
              <w:t>；</w:t>
            </w:r>
          </w:p>
          <w:p>
            <w:pPr>
              <w:adjustRightInd w:val="0"/>
              <w:snapToGrid w:val="0"/>
              <w:spacing w:line="400" w:lineRule="exact"/>
              <w:ind w:firstLine="420" w:firstLineChars="200"/>
              <w:rPr>
                <w:rFonts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当报价清单表中子项费用计算发生错误的，应以</w:t>
            </w:r>
            <w:r>
              <w:rPr>
                <w:rFonts w:hint="eastAsia" w:hAnsi="宋体" w:cs="宋体"/>
              </w:rPr>
              <w:t>投标函大写金额为准</w:t>
            </w:r>
            <w:r>
              <w:rPr>
                <w:rFonts w:hint="eastAsia" w:ascii="宋体" w:hAnsi="宋体" w:cs="宋体"/>
                <w:bCs/>
                <w:szCs w:val="21"/>
              </w:rPr>
              <w:t>按同一比例修正报价清单表中各子项费用。</w:t>
            </w:r>
          </w:p>
          <w:p>
            <w:pPr>
              <w:pStyle w:val="18"/>
              <w:adjustRightInd w:val="0"/>
              <w:snapToGrid w:val="0"/>
              <w:spacing w:line="400" w:lineRule="exact"/>
              <w:ind w:firstLine="420" w:firstLineChars="200"/>
              <w:rPr>
                <w:rFonts w:hAnsi="宋体" w:cs="宋体"/>
              </w:rPr>
            </w:pPr>
            <w:r>
              <w:rPr>
                <w:rFonts w:hint="eastAsia" w:hAnsi="宋体" w:cs="宋体"/>
              </w:rPr>
              <w:t>修正的价格经中标人确认后具有约束力。中标人不接受修正价格的，将取消其中标资格，其投标保证金不予退还。</w:t>
            </w:r>
          </w:p>
          <w:p>
            <w:pPr>
              <w:pStyle w:val="18"/>
              <w:adjustRightInd w:val="0"/>
              <w:snapToGrid w:val="0"/>
              <w:spacing w:line="400" w:lineRule="exact"/>
              <w:rPr>
                <w:rFonts w:hAnsi="宋体" w:cs="宋体"/>
              </w:rPr>
            </w:pPr>
            <w:r>
              <w:rPr>
                <w:rFonts w:hint="eastAsia" w:hAnsi="宋体" w:cs="宋体"/>
              </w:rPr>
              <w:t>（3）签订合同事项</w:t>
            </w:r>
          </w:p>
          <w:p>
            <w:pPr>
              <w:pStyle w:val="18"/>
              <w:adjustRightInd w:val="0"/>
              <w:snapToGrid w:val="0"/>
              <w:spacing w:line="400" w:lineRule="exact"/>
              <w:ind w:firstLine="420" w:firstLineChars="200"/>
              <w:rPr>
                <w:rFonts w:hAnsi="宋体" w:cs="宋体"/>
              </w:rPr>
            </w:pPr>
            <w:r>
              <w:rPr>
                <w:rFonts w:hint="eastAsia" w:hAnsi="宋体" w:cs="宋体"/>
              </w:rPr>
              <w:t>买方和中标人在签订合同协议书的同时需按照本招标文件规定的格式和要求签订第四章“第二节 专用合同条款”所列相关合同，明确双方的权利和义务以及应承担的违约责任。</w:t>
            </w:r>
          </w:p>
          <w:p>
            <w:pPr>
              <w:pStyle w:val="18"/>
              <w:adjustRightInd w:val="0"/>
              <w:snapToGrid w:val="0"/>
              <w:spacing w:line="400" w:lineRule="exact"/>
              <w:rPr>
                <w:rFonts w:hAnsi="宋体" w:cs="宋体"/>
              </w:rPr>
            </w:pPr>
            <w:r>
              <w:rPr>
                <w:rFonts w:hint="eastAsia" w:hAnsi="宋体" w:cs="宋体"/>
              </w:rPr>
              <w:t>（4）</w:t>
            </w:r>
            <w:r>
              <w:rPr>
                <w:rFonts w:hint="eastAsia" w:asciiTheme="minorEastAsia" w:hAnsiTheme="minorEastAsia" w:eastAsiaTheme="minorEastAsia"/>
              </w:rPr>
              <w:t>若为联合体投标，则联合体各成员的法定代表人或其授权的代理人都应在合同协议书上签署并加盖单位章。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959" w:type="dxa"/>
            <w:vMerge w:val="restart"/>
            <w:vAlign w:val="center"/>
          </w:tcPr>
          <w:p>
            <w:pPr>
              <w:pStyle w:val="22"/>
              <w:adjustRightInd w:val="0"/>
              <w:spacing w:line="400" w:lineRule="exact"/>
              <w:jc w:val="center"/>
              <w:rPr>
                <w:rFonts w:ascii="宋体" w:hAnsi="宋体" w:cs="宋体"/>
                <w:kern w:val="0"/>
                <w:sz w:val="21"/>
                <w:szCs w:val="21"/>
              </w:rPr>
            </w:pPr>
            <w:r>
              <w:rPr>
                <w:rFonts w:hint="eastAsia" w:ascii="宋体" w:hAnsi="宋体" w:cs="宋体"/>
                <w:kern w:val="0"/>
                <w:sz w:val="21"/>
                <w:szCs w:val="21"/>
              </w:rPr>
              <w:t>8.5.1</w:t>
            </w:r>
          </w:p>
        </w:tc>
        <w:tc>
          <w:tcPr>
            <w:tcW w:w="1843" w:type="dxa"/>
            <w:vAlign w:val="center"/>
          </w:tcPr>
          <w:p>
            <w:pPr>
              <w:pStyle w:val="22"/>
              <w:adjustRightInd w:val="0"/>
              <w:spacing w:line="400" w:lineRule="exact"/>
              <w:jc w:val="center"/>
              <w:rPr>
                <w:rFonts w:ascii="宋体" w:hAnsi="宋体" w:cs="宋体"/>
                <w:sz w:val="21"/>
                <w:szCs w:val="21"/>
              </w:rPr>
            </w:pPr>
            <w:r>
              <w:rPr>
                <w:rFonts w:hint="eastAsia" w:ascii="宋体" w:hAnsi="宋体" w:cs="宋体"/>
                <w:sz w:val="21"/>
                <w:szCs w:val="21"/>
              </w:rPr>
              <w:t>投诉</w:t>
            </w:r>
          </w:p>
        </w:tc>
        <w:tc>
          <w:tcPr>
            <w:tcW w:w="6189" w:type="dxa"/>
            <w:tcBorders>
              <w:bottom w:val="single" w:color="auto" w:sz="4" w:space="0"/>
            </w:tcBorders>
            <w:vAlign w:val="center"/>
          </w:tcPr>
          <w:p>
            <w:pPr>
              <w:tabs>
                <w:tab w:val="left" w:pos="1170"/>
              </w:tabs>
              <w:adjustRightInd w:val="0"/>
              <w:snapToGrid w:val="0"/>
              <w:spacing w:line="400" w:lineRule="exact"/>
              <w:ind w:firstLine="420" w:firstLineChars="200"/>
              <w:rPr>
                <w:rFonts w:ascii="宋体" w:hAnsi="宋体" w:cs="宋体"/>
                <w:szCs w:val="21"/>
              </w:rPr>
            </w:pPr>
            <w:r>
              <w:rPr>
                <w:rFonts w:hint="eastAsia" w:ascii="宋体" w:hAnsi="宋体" w:cs="宋体"/>
                <w:szCs w:val="21"/>
              </w:rPr>
              <w:t>上级主管监督部门将按照《中华人民共和国招标投标法实施条例》、《工程建设项目招标投标活动投诉处理办法》（2004年7月6日国家发展改革委等七部委令第11号、2013年3月11日国家发展改革委等九部委令第23号修改）、交通运输部《公路工程建设项目招标投标管理办法》（2015年第24号）、四川省交通运输厅《四川省公路工程建设项目招标投标管理实施细则》（川交发〔2019〕32）的规定接受针对公示内容的投诉。投诉材料要求、投诉受理条件及查处参照七部委令第11号（九部委令第23号修改）和（川交发〔2019〕32号）对投诉的规定执行。</w:t>
            </w:r>
          </w:p>
          <w:p>
            <w:pPr>
              <w:adjustRightInd w:val="0"/>
              <w:snapToGrid w:val="0"/>
              <w:spacing w:line="400" w:lineRule="exact"/>
              <w:rPr>
                <w:rFonts w:ascii="宋体" w:hAnsi="宋体" w:cs="宋体"/>
                <w:szCs w:val="21"/>
              </w:rPr>
            </w:pPr>
            <w:r>
              <w:rPr>
                <w:rFonts w:hint="eastAsia" w:ascii="宋体" w:hAnsi="宋体" w:cs="宋体"/>
                <w:szCs w:val="21"/>
              </w:rPr>
              <w:t>（1）投诉人认为招标投标活动不符合法律行政法规规定的，可以在知道或者应当知道之日起10 日内提出书面投诉。依法应先提出异议的，异议答复期间不计算在内；异议人对答复不满意，应在异议答复之日起10 日内提出书面投诉。</w:t>
            </w:r>
          </w:p>
          <w:p>
            <w:pPr>
              <w:adjustRightInd w:val="0"/>
              <w:snapToGrid w:val="0"/>
              <w:spacing w:line="400" w:lineRule="exact"/>
              <w:rPr>
                <w:rFonts w:ascii="宋体" w:hAnsi="宋体" w:cs="宋体"/>
                <w:szCs w:val="21"/>
              </w:rPr>
            </w:pPr>
            <w:r>
              <w:rPr>
                <w:rFonts w:hint="eastAsia" w:ascii="宋体" w:hAnsi="宋体" w:cs="宋体"/>
                <w:szCs w:val="21"/>
              </w:rPr>
              <w:t>（2）投诉人向行政监督部门提出投诉，应当实名提交投诉书。</w:t>
            </w:r>
          </w:p>
          <w:p>
            <w:pPr>
              <w:adjustRightInd w:val="0"/>
              <w:snapToGrid w:val="0"/>
              <w:spacing w:line="400" w:lineRule="exact"/>
              <w:rPr>
                <w:rFonts w:ascii="宋体" w:hAnsi="宋体" w:cs="宋体"/>
                <w:szCs w:val="21"/>
              </w:rPr>
            </w:pPr>
            <w:r>
              <w:rPr>
                <w:rFonts w:hint="eastAsia" w:ascii="宋体" w:hAnsi="宋体" w:cs="宋体"/>
                <w:szCs w:val="21"/>
              </w:rPr>
              <w:t>（3）有下列情形之一的投诉，不予受理：</w:t>
            </w:r>
          </w:p>
          <w:p>
            <w:pPr>
              <w:adjustRightInd w:val="0"/>
              <w:snapToGrid w:val="0"/>
              <w:spacing w:line="400" w:lineRule="exact"/>
              <w:rPr>
                <w:rFonts w:ascii="宋体" w:hAnsi="宋体" w:cs="宋体"/>
                <w:szCs w:val="21"/>
              </w:rPr>
            </w:pPr>
            <w:r>
              <w:rPr>
                <w:rFonts w:hint="eastAsia" w:ascii="宋体" w:hAnsi="宋体" w:cs="宋体"/>
                <w:szCs w:val="21"/>
              </w:rPr>
              <w:t>①投诉人不是所投诉招标投标活动的参与者，或者与投诉项目无任何利害关系；</w:t>
            </w:r>
          </w:p>
          <w:p>
            <w:pPr>
              <w:adjustRightInd w:val="0"/>
              <w:snapToGrid w:val="0"/>
              <w:spacing w:line="400" w:lineRule="exact"/>
              <w:rPr>
                <w:rFonts w:ascii="宋体" w:hAnsi="宋体" w:cs="宋体"/>
                <w:szCs w:val="21"/>
              </w:rPr>
            </w:pPr>
            <w:r>
              <w:rPr>
                <w:rFonts w:hint="eastAsia" w:ascii="宋体" w:hAnsi="宋体" w:cs="宋体"/>
                <w:szCs w:val="21"/>
              </w:rPr>
              <w:t>②投诉事项不具体，且未提供有效的线索、证据，难以查证的；</w:t>
            </w:r>
          </w:p>
          <w:p>
            <w:pPr>
              <w:tabs>
                <w:tab w:val="left" w:pos="1170"/>
              </w:tabs>
              <w:adjustRightInd w:val="0"/>
              <w:snapToGrid w:val="0"/>
              <w:spacing w:line="400" w:lineRule="exact"/>
              <w:rPr>
                <w:rFonts w:ascii="宋体" w:hAnsi="宋体" w:cs="宋体"/>
                <w:szCs w:val="21"/>
              </w:rPr>
            </w:pPr>
            <w:r>
              <w:rPr>
                <w:rFonts w:hint="eastAsia" w:ascii="宋体" w:hAnsi="宋体" w:cs="宋体"/>
                <w:szCs w:val="21"/>
              </w:rPr>
              <w:t>③投诉书未署有投诉人真实姓名、签字和有效联系方式的；以法人名义投诉的，投诉书未经法定代表人签字并加盖单位章的；委托代理人没有相应的授权委托书和有效身份证明复印件，或者有关委托代理权限和事项不明确的；</w:t>
            </w:r>
          </w:p>
          <w:p>
            <w:pPr>
              <w:adjustRightInd w:val="0"/>
              <w:snapToGrid w:val="0"/>
              <w:spacing w:line="400" w:lineRule="exact"/>
              <w:rPr>
                <w:rFonts w:ascii="宋体" w:hAnsi="宋体" w:cs="宋体"/>
                <w:szCs w:val="21"/>
              </w:rPr>
            </w:pPr>
            <w:r>
              <w:rPr>
                <w:rFonts w:hint="eastAsia" w:ascii="宋体" w:hAnsi="宋体" w:cs="宋体"/>
                <w:szCs w:val="21"/>
              </w:rPr>
              <w:t>④应当在规定时间提出诉求而未提出，超出投诉时效的；</w:t>
            </w:r>
          </w:p>
          <w:p>
            <w:pPr>
              <w:adjustRightInd w:val="0"/>
              <w:snapToGrid w:val="0"/>
              <w:spacing w:line="400" w:lineRule="exact"/>
              <w:rPr>
                <w:rFonts w:ascii="宋体" w:hAnsi="宋体" w:cs="宋体"/>
                <w:szCs w:val="21"/>
              </w:rPr>
            </w:pPr>
            <w:r>
              <w:rPr>
                <w:rFonts w:hint="eastAsia" w:ascii="宋体" w:hAnsi="宋体" w:cs="宋体"/>
                <w:szCs w:val="21"/>
              </w:rPr>
              <w:t>⑤已经作出处理决定，且投诉人没有提出新的证据的；</w:t>
            </w:r>
          </w:p>
          <w:p>
            <w:pPr>
              <w:adjustRightInd w:val="0"/>
              <w:snapToGrid w:val="0"/>
              <w:spacing w:line="400" w:lineRule="exact"/>
              <w:rPr>
                <w:rFonts w:ascii="宋体" w:hAnsi="宋体" w:cs="宋体"/>
                <w:szCs w:val="21"/>
              </w:rPr>
            </w:pPr>
            <w:r>
              <w:rPr>
                <w:rFonts w:hint="eastAsia" w:ascii="宋体" w:hAnsi="宋体" w:cs="宋体"/>
                <w:szCs w:val="21"/>
              </w:rPr>
              <w:t>⑥投诉事项应先提出异议没有提出异议、已进入行政复议或者司法程序的；</w:t>
            </w:r>
          </w:p>
          <w:p>
            <w:pPr>
              <w:adjustRightInd w:val="0"/>
              <w:snapToGrid w:val="0"/>
              <w:spacing w:line="400" w:lineRule="exact"/>
              <w:rPr>
                <w:rFonts w:ascii="宋体" w:hAnsi="宋体" w:cs="宋体"/>
                <w:szCs w:val="21"/>
              </w:rPr>
            </w:pPr>
            <w:r>
              <w:rPr>
                <w:rFonts w:hint="eastAsia" w:ascii="宋体" w:hAnsi="宋体" w:cs="宋体"/>
                <w:szCs w:val="21"/>
              </w:rPr>
              <w:t>⑦其他行政主管部门已经受理的。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959" w:type="dxa"/>
            <w:vMerge w:val="continue"/>
            <w:vAlign w:val="center"/>
          </w:tcPr>
          <w:p>
            <w:pPr>
              <w:pStyle w:val="22"/>
              <w:adjustRightInd w:val="0"/>
              <w:spacing w:line="400" w:lineRule="exact"/>
              <w:jc w:val="center"/>
              <w:rPr>
                <w:rFonts w:ascii="宋体" w:hAnsi="宋体" w:cs="宋体"/>
                <w:kern w:val="0"/>
                <w:sz w:val="21"/>
                <w:szCs w:val="21"/>
              </w:rPr>
            </w:pPr>
          </w:p>
        </w:tc>
        <w:tc>
          <w:tcPr>
            <w:tcW w:w="1843" w:type="dxa"/>
            <w:vAlign w:val="center"/>
          </w:tcPr>
          <w:p>
            <w:pPr>
              <w:pStyle w:val="22"/>
              <w:adjustRightInd w:val="0"/>
              <w:spacing w:line="400" w:lineRule="exact"/>
              <w:jc w:val="center"/>
              <w:rPr>
                <w:rFonts w:ascii="宋体" w:hAnsi="宋体" w:cs="宋体"/>
                <w:sz w:val="21"/>
                <w:szCs w:val="21"/>
              </w:rPr>
            </w:pPr>
            <w:r>
              <w:rPr>
                <w:rFonts w:hint="eastAsia" w:ascii="宋体" w:hAnsi="宋体" w:cs="宋体"/>
                <w:sz w:val="21"/>
                <w:szCs w:val="21"/>
              </w:rPr>
              <w:t>监督部门</w:t>
            </w:r>
          </w:p>
        </w:tc>
        <w:tc>
          <w:tcPr>
            <w:tcW w:w="6189" w:type="dxa"/>
          </w:tcPr>
          <w:p>
            <w:pPr>
              <w:widowControl/>
              <w:adjustRightInd w:val="0"/>
              <w:snapToGrid w:val="0"/>
              <w:spacing w:line="400" w:lineRule="exact"/>
              <w:jc w:val="left"/>
              <w:rPr>
                <w:rFonts w:ascii="宋体" w:hAnsi="宋体" w:cs="宋体"/>
                <w:szCs w:val="21"/>
              </w:rPr>
            </w:pPr>
            <w:r>
              <w:rPr>
                <w:rFonts w:hint="eastAsia" w:ascii="宋体" w:hAnsi="宋体" w:cs="宋体"/>
                <w:szCs w:val="21"/>
              </w:rPr>
              <w:t>四川省交通投资集团有限责任公司</w:t>
            </w:r>
          </w:p>
          <w:p>
            <w:pPr>
              <w:pStyle w:val="23"/>
              <w:widowControl/>
              <w:adjustRightInd w:val="0"/>
              <w:snapToGrid w:val="0"/>
              <w:spacing w:after="0" w:line="400" w:lineRule="exact"/>
              <w:ind w:left="0" w:leftChars="0" w:firstLine="0"/>
              <w:jc w:val="left"/>
              <w:rPr>
                <w:rFonts w:ascii="宋体" w:hAnsi="宋体" w:cs="宋体"/>
                <w:szCs w:val="21"/>
              </w:rPr>
            </w:pPr>
            <w:r>
              <w:rPr>
                <w:rFonts w:hint="eastAsia" w:ascii="宋体" w:hAnsi="宋体" w:cs="宋体"/>
                <w:szCs w:val="21"/>
              </w:rPr>
              <w:t>地址：成都市二环路西一段90 号</w:t>
            </w:r>
          </w:p>
          <w:p>
            <w:pPr>
              <w:widowControl/>
              <w:adjustRightInd w:val="0"/>
              <w:snapToGrid w:val="0"/>
              <w:spacing w:line="400" w:lineRule="exact"/>
              <w:jc w:val="left"/>
              <w:rPr>
                <w:rFonts w:ascii="宋体" w:hAnsi="宋体" w:cs="宋体"/>
                <w:szCs w:val="21"/>
              </w:rPr>
            </w:pPr>
            <w:r>
              <w:rPr>
                <w:rFonts w:hint="eastAsia" w:ascii="宋体" w:hAnsi="宋体" w:cs="宋体"/>
                <w:szCs w:val="21"/>
              </w:rPr>
              <w:t>电话：028-85258893</w:t>
            </w:r>
          </w:p>
          <w:p>
            <w:pPr>
              <w:widowControl/>
              <w:adjustRightInd w:val="0"/>
              <w:snapToGrid w:val="0"/>
              <w:spacing w:line="400" w:lineRule="exact"/>
              <w:jc w:val="left"/>
              <w:rPr>
                <w:rFonts w:ascii="宋体" w:hAnsi="宋体" w:cs="宋体"/>
                <w:szCs w:val="21"/>
              </w:rPr>
            </w:pPr>
            <w:r>
              <w:rPr>
                <w:rFonts w:hint="eastAsia" w:ascii="宋体" w:hAnsi="宋体" w:cs="宋体"/>
                <w:szCs w:val="21"/>
              </w:rPr>
              <w:t>行政监督部门：</w:t>
            </w:r>
          </w:p>
          <w:p>
            <w:pPr>
              <w:widowControl/>
              <w:adjustRightInd w:val="0"/>
              <w:snapToGrid w:val="0"/>
              <w:spacing w:line="400" w:lineRule="exact"/>
              <w:jc w:val="left"/>
              <w:rPr>
                <w:rFonts w:ascii="宋体" w:hAnsi="宋体" w:cs="宋体"/>
                <w:szCs w:val="21"/>
              </w:rPr>
            </w:pPr>
            <w:r>
              <w:rPr>
                <w:rFonts w:hint="eastAsia" w:ascii="宋体" w:hAnsi="宋体" w:cs="宋体"/>
                <w:szCs w:val="21"/>
              </w:rPr>
              <w:t>四川交投物流有限公司纪检监察室</w:t>
            </w:r>
          </w:p>
          <w:p>
            <w:pPr>
              <w:widowControl/>
              <w:adjustRightInd w:val="0"/>
              <w:snapToGrid w:val="0"/>
              <w:spacing w:line="400" w:lineRule="exact"/>
              <w:jc w:val="left"/>
              <w:rPr>
                <w:rFonts w:ascii="宋体" w:hAnsi="宋体" w:cs="宋体"/>
                <w:szCs w:val="21"/>
              </w:rPr>
            </w:pPr>
            <w:r>
              <w:rPr>
                <w:rFonts w:hint="eastAsia" w:ascii="宋体" w:hAnsi="宋体" w:cs="宋体"/>
                <w:szCs w:val="21"/>
              </w:rPr>
              <w:t>地址：</w:t>
            </w:r>
            <w:r>
              <w:rPr>
                <w:rFonts w:hint="eastAsia" w:ascii="宋体" w:hAnsi="宋体" w:cs="宋体"/>
                <w:kern w:val="0"/>
                <w:szCs w:val="21"/>
                <w:lang w:val="zh-CN" w:bidi="zh-CN"/>
              </w:rPr>
              <w:t>成都市锦江区三色路银海芯座B栋22层</w:t>
            </w:r>
          </w:p>
          <w:p>
            <w:pPr>
              <w:widowControl/>
              <w:adjustRightInd w:val="0"/>
              <w:snapToGrid w:val="0"/>
              <w:spacing w:line="400" w:lineRule="exact"/>
              <w:jc w:val="left"/>
              <w:rPr>
                <w:rFonts w:ascii="宋体" w:hAnsi="宋体" w:cs="宋体"/>
                <w:szCs w:val="21"/>
              </w:rPr>
            </w:pPr>
            <w:r>
              <w:rPr>
                <w:rFonts w:hint="eastAsia" w:ascii="宋体" w:hAnsi="宋体" w:cs="宋体"/>
                <w:szCs w:val="21"/>
              </w:rPr>
              <w:t>电话：028-</w:t>
            </w:r>
            <w:r>
              <w:rPr>
                <w:rFonts w:ascii="宋体" w:hAnsi="宋体"/>
                <w:szCs w:val="21"/>
              </w:rPr>
              <w:t>86669172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8.5.2</w:t>
            </w:r>
          </w:p>
        </w:tc>
        <w:tc>
          <w:tcPr>
            <w:tcW w:w="1843" w:type="dxa"/>
            <w:tcBorders>
              <w:bottom w:val="single" w:color="auto" w:sz="4" w:space="0"/>
            </w:tcBorders>
            <w:vAlign w:val="center"/>
          </w:tcPr>
          <w:p>
            <w:pPr>
              <w:pStyle w:val="18"/>
              <w:adjustRightInd w:val="0"/>
              <w:snapToGrid w:val="0"/>
              <w:spacing w:line="400" w:lineRule="exact"/>
              <w:jc w:val="center"/>
              <w:rPr>
                <w:rFonts w:hAnsi="宋体" w:cs="宋体"/>
              </w:rPr>
            </w:pPr>
            <w:r>
              <w:rPr>
                <w:rFonts w:hint="eastAsia" w:hAnsi="宋体" w:cs="宋体"/>
              </w:rPr>
              <w:t>异议</w:t>
            </w:r>
          </w:p>
        </w:tc>
        <w:tc>
          <w:tcPr>
            <w:tcW w:w="6189" w:type="dxa"/>
            <w:tcBorders>
              <w:bottom w:val="single" w:color="auto" w:sz="4" w:space="0"/>
            </w:tcBorders>
            <w:vAlign w:val="center"/>
          </w:tcPr>
          <w:p>
            <w:pPr>
              <w:widowControl/>
              <w:adjustRightInd w:val="0"/>
              <w:snapToGrid w:val="0"/>
              <w:spacing w:line="400" w:lineRule="exact"/>
              <w:jc w:val="left"/>
              <w:rPr>
                <w:rFonts w:ascii="宋体" w:hAnsi="宋体" w:cs="宋体"/>
                <w:szCs w:val="21"/>
              </w:rPr>
            </w:pPr>
            <w:r>
              <w:rPr>
                <w:rFonts w:hint="eastAsia" w:ascii="宋体" w:hAnsi="宋体" w:cs="宋体"/>
                <w:szCs w:val="21"/>
              </w:rPr>
              <w:t>投标人或利害关系人认为招标投标活动存在不符合法律、法规和规章规定的，可以依法向招标人提出异议，或者依法向有关行政主管部门投诉。投标人或利害关系人对招标文件、开标、评标结果事项进行投诉的，应当依法先向招标人提出异议。</w:t>
            </w:r>
            <w:r>
              <w:rPr>
                <w:rFonts w:hint="eastAsia" w:ascii="宋体" w:hAnsi="宋体" w:cs="宋体"/>
                <w:szCs w:val="21"/>
              </w:rPr>
              <w:br w:type="textWrapping"/>
            </w:r>
            <w:r>
              <w:rPr>
                <w:rFonts w:hint="eastAsia" w:ascii="宋体" w:hAnsi="宋体" w:cs="宋体"/>
                <w:szCs w:val="21"/>
              </w:rPr>
              <w:t>（1）异议提出的期限规定如下：</w:t>
            </w:r>
            <w:r>
              <w:rPr>
                <w:rFonts w:hint="eastAsia" w:ascii="宋体" w:hAnsi="宋体" w:cs="宋体"/>
                <w:szCs w:val="21"/>
              </w:rPr>
              <w:br w:type="textWrapping"/>
            </w:r>
            <w:r>
              <w:rPr>
                <w:rFonts w:hint="eastAsia" w:ascii="宋体" w:hAnsi="宋体" w:cs="宋体"/>
                <w:szCs w:val="21"/>
              </w:rPr>
              <w:t>①对招标文件有异议的，潜在投标人或者其他利害关系人应当在提交投标文件截止时间10日前提出。</w:t>
            </w:r>
            <w:r>
              <w:rPr>
                <w:rFonts w:hint="eastAsia" w:ascii="宋体" w:hAnsi="宋体" w:cs="宋体"/>
                <w:szCs w:val="21"/>
              </w:rPr>
              <w:br w:type="textWrapping"/>
            </w:r>
            <w:r>
              <w:rPr>
                <w:rFonts w:hint="eastAsia" w:ascii="宋体" w:hAnsi="宋体" w:cs="宋体"/>
                <w:szCs w:val="21"/>
              </w:rPr>
              <w:t>②对提交投标文件的截标时间、开标程序、投标文件密封检查和开封、唱标内容、开标记录、唱标次序等开标有异议的，投标人应当在开标期间当场提出。</w:t>
            </w:r>
            <w:r>
              <w:rPr>
                <w:rFonts w:hint="eastAsia" w:ascii="宋体" w:hAnsi="宋体" w:cs="宋体"/>
                <w:szCs w:val="21"/>
              </w:rPr>
              <w:br w:type="textWrapping"/>
            </w:r>
            <w:r>
              <w:rPr>
                <w:rFonts w:hint="eastAsia" w:ascii="宋体" w:hAnsi="宋体" w:cs="宋体"/>
                <w:szCs w:val="21"/>
              </w:rPr>
              <w:t>③对评标有异议的，投标人或其它利害关系人应当在中标候选人的公示期间提出。</w:t>
            </w:r>
            <w:r>
              <w:rPr>
                <w:rFonts w:hint="eastAsia" w:ascii="宋体" w:hAnsi="宋体" w:cs="宋体"/>
                <w:szCs w:val="21"/>
              </w:rPr>
              <w:br w:type="textWrapping"/>
            </w:r>
            <w:r>
              <w:rPr>
                <w:rFonts w:hint="eastAsia" w:ascii="宋体" w:hAnsi="宋体" w:cs="宋体"/>
                <w:szCs w:val="21"/>
              </w:rPr>
              <w:t>（2）异议人提出异议应当提交异议书，但异议仅涉及开标的除外。（3）异议人是法人的，异议书必须由其法定代表人或者授权代表签字并加盖公章；其他组织或者个人提出异议的，异议书必须由其主要负责人或者提出异议的本人签字，并附真实有效身份证明复印件。</w:t>
            </w:r>
            <w:r>
              <w:rPr>
                <w:rFonts w:hint="eastAsia" w:ascii="宋体" w:hAnsi="宋体" w:cs="宋体"/>
                <w:szCs w:val="21"/>
              </w:rPr>
              <w:br w:type="textWrapping"/>
            </w:r>
            <w:r>
              <w:rPr>
                <w:rFonts w:hint="eastAsia" w:ascii="宋体" w:hAnsi="宋体" w:cs="宋体"/>
                <w:szCs w:val="21"/>
              </w:rPr>
              <w:t>（4）有下列情形之一的，招标人可以不予受理异议，并向异议人发出异议不予受理通知书：</w:t>
            </w:r>
          </w:p>
          <w:p>
            <w:pPr>
              <w:adjustRightInd w:val="0"/>
              <w:snapToGrid w:val="0"/>
              <w:spacing w:line="400" w:lineRule="exact"/>
              <w:jc w:val="left"/>
              <w:rPr>
                <w:rFonts w:ascii="宋体" w:hAnsi="宋体" w:cs="宋体"/>
                <w:szCs w:val="21"/>
              </w:rPr>
            </w:pPr>
            <w:r>
              <w:rPr>
                <w:rFonts w:hint="eastAsia" w:ascii="宋体" w:hAnsi="宋体" w:cs="宋体"/>
                <w:szCs w:val="21"/>
              </w:rPr>
              <w:t>①异议人不是投标人、潜在投标人或者其他利害关系人；</w:t>
            </w:r>
            <w:r>
              <w:rPr>
                <w:rFonts w:hint="eastAsia" w:ascii="宋体" w:hAnsi="宋体" w:cs="宋体"/>
                <w:szCs w:val="21"/>
              </w:rPr>
              <w:br w:type="textWrapping"/>
            </w:r>
            <w:r>
              <w:rPr>
                <w:rFonts w:hint="eastAsia" w:ascii="宋体" w:hAnsi="宋体" w:cs="宋体"/>
                <w:szCs w:val="21"/>
              </w:rPr>
              <w:t>②未在法定的异议期限内提出的；</w:t>
            </w:r>
            <w:r>
              <w:rPr>
                <w:rFonts w:hint="eastAsia" w:ascii="宋体" w:hAnsi="宋体" w:cs="宋体"/>
                <w:szCs w:val="21"/>
              </w:rPr>
              <w:br w:type="textWrapping"/>
            </w:r>
            <w:r>
              <w:rPr>
                <w:rFonts w:hint="eastAsia" w:ascii="宋体" w:hAnsi="宋体" w:cs="宋体"/>
                <w:szCs w:val="21"/>
              </w:rPr>
              <w:t>③规定应当以书面形式提出但未以书面形式提出的；</w:t>
            </w:r>
            <w:r>
              <w:rPr>
                <w:rFonts w:hint="eastAsia" w:ascii="宋体" w:hAnsi="宋体" w:cs="宋体"/>
                <w:szCs w:val="21"/>
              </w:rPr>
              <w:br w:type="textWrapping"/>
            </w:r>
            <w:r>
              <w:rPr>
                <w:rFonts w:hint="eastAsia" w:ascii="宋体" w:hAnsi="宋体" w:cs="宋体"/>
                <w:szCs w:val="21"/>
              </w:rPr>
              <w:t>④异议书未按照要求签字盖章的；</w:t>
            </w:r>
            <w:r>
              <w:rPr>
                <w:rFonts w:hint="eastAsia" w:ascii="宋体" w:hAnsi="宋体" w:cs="宋体"/>
                <w:szCs w:val="21"/>
              </w:rPr>
              <w:br w:type="textWrapping"/>
            </w:r>
            <w:r>
              <w:rPr>
                <w:rFonts w:hint="eastAsia" w:ascii="宋体" w:hAnsi="宋体" w:cs="宋体"/>
                <w:szCs w:val="21"/>
              </w:rPr>
              <w:t>⑤异议书未提供有效联系人和联系方式的；</w:t>
            </w:r>
            <w:r>
              <w:rPr>
                <w:rFonts w:hint="eastAsia" w:ascii="宋体" w:hAnsi="宋体" w:cs="宋体"/>
                <w:szCs w:val="21"/>
              </w:rPr>
              <w:br w:type="textWrapping"/>
            </w:r>
            <w:r>
              <w:rPr>
                <w:rFonts w:hint="eastAsia" w:ascii="宋体" w:hAnsi="宋体" w:cs="宋体"/>
                <w:szCs w:val="21"/>
              </w:rPr>
              <w:t>⑥针对依法应当保密的信息和资料提出异议的；</w:t>
            </w:r>
            <w:r>
              <w:rPr>
                <w:rFonts w:hint="eastAsia" w:ascii="宋体" w:hAnsi="宋体" w:cs="宋体"/>
                <w:szCs w:val="21"/>
              </w:rPr>
              <w:br w:type="textWrapping"/>
            </w:r>
            <w:r>
              <w:rPr>
                <w:rFonts w:hint="eastAsia" w:ascii="宋体" w:hAnsi="宋体" w:cs="宋体"/>
                <w:szCs w:val="21"/>
              </w:rPr>
              <w:t>⑦开标现场已经投标人确认的事项，开标后投标人又就该事项提出异议的；</w:t>
            </w:r>
            <w:r>
              <w:rPr>
                <w:rFonts w:hint="eastAsia" w:ascii="宋体" w:hAnsi="宋体" w:cs="宋体"/>
                <w:szCs w:val="21"/>
              </w:rPr>
              <w:br w:type="textWrapping"/>
            </w:r>
            <w:r>
              <w:rPr>
                <w:rFonts w:hint="eastAsia" w:ascii="宋体" w:hAnsi="宋体" w:cs="宋体"/>
                <w:szCs w:val="21"/>
              </w:rPr>
              <w:t>⑧招标人已经做出明确答复，无新的事实证据，又就同一问题提出异议的；</w:t>
            </w:r>
            <w:r>
              <w:rPr>
                <w:rFonts w:hint="eastAsia" w:ascii="宋体" w:hAnsi="宋体" w:cs="宋体"/>
                <w:szCs w:val="21"/>
              </w:rPr>
              <w:br w:type="textWrapping"/>
            </w:r>
            <w:r>
              <w:rPr>
                <w:rFonts w:hint="eastAsia" w:ascii="宋体" w:hAnsi="宋体" w:cs="宋体"/>
                <w:szCs w:val="21"/>
              </w:rPr>
              <w:t>⑨异议人违反《中华人民共和国招标投标法》等法律规定，捏造事实、伪造材料或者以非法手段取得证明材料提出异议的。</w:t>
            </w:r>
            <w:r>
              <w:rPr>
                <w:rFonts w:hint="eastAsia" w:ascii="宋体" w:hAnsi="宋体" w:cs="宋体"/>
                <w:szCs w:val="21"/>
              </w:rPr>
              <w:br w:type="textWrapping"/>
            </w:r>
            <w:r>
              <w:rPr>
                <w:rFonts w:hint="eastAsia" w:ascii="宋体" w:hAnsi="宋体" w:cs="宋体"/>
                <w:szCs w:val="21"/>
              </w:rPr>
              <w:t>招标人对异议未在规定时限内做出答复的，异议人可以向交通运输行政主管部门申诉，交通运输行政主管部门应当责令招标人依法做出答复。异议人对答复不满意的，可以提起投诉。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959" w:type="dxa"/>
            <w:vAlign w:val="center"/>
          </w:tcPr>
          <w:p>
            <w:pPr>
              <w:adjustRightInd w:val="0"/>
              <w:snapToGrid w:val="0"/>
              <w:spacing w:line="276" w:lineRule="auto"/>
              <w:jc w:val="center"/>
              <w:rPr>
                <w:rFonts w:ascii="宋体" w:hAnsi="宋体" w:cs="宋体"/>
                <w:szCs w:val="21"/>
              </w:rPr>
            </w:pPr>
            <w:r>
              <w:rPr>
                <w:rFonts w:hint="eastAsia" w:ascii="宋体" w:hAnsi="宋体" w:cs="宋体"/>
                <w:szCs w:val="21"/>
              </w:rPr>
              <w:t>9</w:t>
            </w:r>
          </w:p>
        </w:tc>
        <w:tc>
          <w:tcPr>
            <w:tcW w:w="1843" w:type="dxa"/>
            <w:vAlign w:val="center"/>
          </w:tcPr>
          <w:p>
            <w:pPr>
              <w:pStyle w:val="18"/>
              <w:adjustRightInd w:val="0"/>
              <w:snapToGrid w:val="0"/>
              <w:spacing w:line="276" w:lineRule="auto"/>
              <w:jc w:val="center"/>
              <w:rPr>
                <w:rFonts w:hAnsi="宋体" w:cs="宋体"/>
              </w:rPr>
            </w:pPr>
            <w:r>
              <w:rPr>
                <w:rFonts w:hint="eastAsia" w:hAnsi="宋体" w:cs="宋体"/>
              </w:rPr>
              <w:t>是否采用电子招标投标</w:t>
            </w:r>
          </w:p>
        </w:tc>
        <w:tc>
          <w:tcPr>
            <w:tcW w:w="6189" w:type="dxa"/>
            <w:vAlign w:val="center"/>
          </w:tcPr>
          <w:p>
            <w:pPr>
              <w:adjustRightInd w:val="0"/>
              <w:snapToGrid w:val="0"/>
              <w:spacing w:line="276" w:lineRule="auto"/>
              <w:jc w:val="left"/>
              <w:rPr>
                <w:rFonts w:ascii="宋体" w:hAnsi="宋体" w:cs="宋体"/>
                <w:szCs w:val="21"/>
              </w:rPr>
            </w:pPr>
            <w:r>
              <w:rPr>
                <w:rFonts w:hint="eastAsia" w:ascii="宋体" w:hAnsi="宋体" w:cs="宋体"/>
                <w:szCs w:val="21"/>
              </w:rPr>
              <w:t>非电子</w:t>
            </w:r>
            <w:r>
              <w:rPr>
                <w:rFonts w:ascii="宋体" w:hAnsi="宋体" w:cs="宋体"/>
                <w:szCs w:val="21"/>
              </w:rPr>
              <w:t>招标投标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8991" w:type="dxa"/>
            <w:gridSpan w:val="3"/>
            <w:vAlign w:val="center"/>
          </w:tcPr>
          <w:p>
            <w:pPr>
              <w:adjustRightInd w:val="0"/>
              <w:snapToGrid w:val="0"/>
              <w:spacing w:line="400" w:lineRule="exact"/>
              <w:jc w:val="center"/>
              <w:rPr>
                <w:rFonts w:ascii="宋体" w:hAnsi="宋体" w:cs="宋体"/>
                <w:szCs w:val="21"/>
              </w:rPr>
            </w:pPr>
            <w:r>
              <w:rPr>
                <w:rFonts w:hint="eastAsia" w:ascii="宋体" w:hAnsi="宋体" w:cs="宋体"/>
                <w:b/>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10.1</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投标人的通讯要求</w:t>
            </w:r>
          </w:p>
        </w:tc>
        <w:tc>
          <w:tcPr>
            <w:tcW w:w="6189" w:type="dxa"/>
            <w:vAlign w:val="center"/>
          </w:tcPr>
          <w:p>
            <w:pPr>
              <w:pStyle w:val="18"/>
              <w:adjustRightInd w:val="0"/>
              <w:snapToGrid w:val="0"/>
              <w:spacing w:line="400" w:lineRule="exact"/>
              <w:jc w:val="left"/>
              <w:rPr>
                <w:rFonts w:hAnsi="宋体" w:cs="宋体"/>
              </w:rPr>
            </w:pPr>
            <w:r>
              <w:rPr>
                <w:rFonts w:hint="eastAsia" w:hAnsi="宋体" w:cs="宋体"/>
              </w:rPr>
              <w:t>（1）投标人在送交投标文件之前无需向招标人登记有关投标人信息，不提供联系方式，应按招标文件要求自行参加开标会，自行从招标人指定网站查阅和下载补遗书及有关通知，</w:t>
            </w:r>
            <w:r>
              <w:rPr>
                <w:rFonts w:hint="eastAsia" w:hAnsi="宋体" w:cs="宋体"/>
                <w:bCs/>
              </w:rPr>
              <w:t>不能下载的应及时与招标人联系，否则后果自负。</w:t>
            </w:r>
            <w:r>
              <w:rPr>
                <w:rFonts w:hint="eastAsia" w:hAnsi="宋体" w:cs="宋体"/>
              </w:rPr>
              <w:t>投标人收到补遗书后，不再向招标人发出确认函。</w:t>
            </w:r>
          </w:p>
          <w:p>
            <w:pPr>
              <w:adjustRightInd w:val="0"/>
              <w:snapToGrid w:val="0"/>
              <w:spacing w:line="400" w:lineRule="exact"/>
              <w:jc w:val="left"/>
              <w:rPr>
                <w:rFonts w:ascii="宋体" w:hAnsi="宋体" w:cs="宋体"/>
                <w:szCs w:val="21"/>
              </w:rPr>
            </w:pPr>
            <w:r>
              <w:rPr>
                <w:rFonts w:hint="eastAsia" w:ascii="宋体" w:hAnsi="宋体" w:cs="宋体"/>
                <w:szCs w:val="21"/>
              </w:rPr>
              <w:t>（2）投标人在送交投标文件时登记投标人信息及有效的联系方式，至评标结果公示前，必须保证其提供的联系方式处于有效工作状态，招标人不承担由于与投标人联系中断给投标人带来的任何损失责任。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r>
              <w:rPr>
                <w:rFonts w:ascii="宋体" w:hAnsi="宋体" w:cs="宋体"/>
                <w:szCs w:val="21"/>
              </w:rPr>
              <w:t>2</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rPr>
              <w:t>投标文件的真实性要求</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cs="宋体"/>
                <w:szCs w:val="21"/>
              </w:rPr>
              <w:t>投标人所递交的投标文件（包括有关资料、澄清）应真实可信，不存在虚假。投标人声明不存在限制投标情形，但被发现存在限制投标情形的，视为虚假投标行为。如投标文件存在虚假，在评标阶段发现的，评标委员会应否决投标；中标候选人确定后发现的，招标人取消中标候选人或中标资格，招标人有权将该情况报送给有关行政监督部门，由有关行政监督部门依法予以处理。由此给招标人造成损失的，还将按照本须知前附表第1</w:t>
            </w:r>
            <w:r>
              <w:rPr>
                <w:rFonts w:ascii="宋体" w:hAnsi="宋体" w:cs="宋体"/>
                <w:szCs w:val="21"/>
              </w:rPr>
              <w:t>0.3</w:t>
            </w:r>
            <w:r>
              <w:rPr>
                <w:rFonts w:hint="eastAsia" w:ascii="宋体" w:hAnsi="宋体" w:cs="宋体"/>
                <w:szCs w:val="21"/>
              </w:rPr>
              <w:t>款进行赔偿处理。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r>
              <w:rPr>
                <w:rFonts w:ascii="宋体" w:hAnsi="宋体" w:cs="宋体"/>
                <w:szCs w:val="21"/>
              </w:rPr>
              <w:t>3</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bCs/>
              </w:rPr>
              <w:t>放弃中标的处理</w:t>
            </w:r>
          </w:p>
        </w:tc>
        <w:tc>
          <w:tcPr>
            <w:tcW w:w="6189" w:type="dxa"/>
            <w:vAlign w:val="center"/>
          </w:tcPr>
          <w:p>
            <w:pPr>
              <w:adjustRightInd w:val="0"/>
              <w:snapToGrid w:val="0"/>
              <w:spacing w:line="400" w:lineRule="exact"/>
              <w:rPr>
                <w:rFonts w:ascii="宋体" w:hAnsi="宋体" w:cs="宋体"/>
                <w:szCs w:val="21"/>
              </w:rPr>
            </w:pPr>
            <w:r>
              <w:rPr>
                <w:rFonts w:hint="eastAsia" w:ascii="宋体" w:hAnsi="宋体" w:cs="宋体"/>
                <w:szCs w:val="21"/>
              </w:rPr>
              <w:t>（1）</w:t>
            </w:r>
            <w:r>
              <w:rPr>
                <w:rFonts w:hint="eastAsia" w:ascii="宋体" w:hAnsi="宋体" w:cs="宋体"/>
                <w:kern w:val="0"/>
                <w:szCs w:val="21"/>
              </w:rPr>
              <w:t>投标截止时间后到招标文件规定的投标有效期终止之前</w:t>
            </w:r>
            <w:r>
              <w:rPr>
                <w:rFonts w:hint="eastAsia" w:ascii="宋体" w:hAnsi="宋体" w:cs="宋体"/>
                <w:szCs w:val="21"/>
              </w:rPr>
              <w:t>，投标人不得撤销投标文件。投标人若撤销投标文件的，招标人将不予退还其投标保证金，并将上报省级交通主管部门建议给予信用处理。</w:t>
            </w:r>
          </w:p>
          <w:p>
            <w:pPr>
              <w:adjustRightInd w:val="0"/>
              <w:snapToGrid w:val="0"/>
              <w:spacing w:line="400" w:lineRule="exact"/>
              <w:rPr>
                <w:rFonts w:ascii="宋体" w:hAnsi="宋体" w:cs="宋体"/>
                <w:szCs w:val="21"/>
              </w:rPr>
            </w:pPr>
            <w:r>
              <w:rPr>
                <w:rFonts w:hint="eastAsia" w:ascii="宋体" w:hAnsi="宋体" w:cs="宋体"/>
                <w:szCs w:val="21"/>
              </w:rPr>
              <w:t>（2）中标人在收到中标通知书后，拒签合同协议书，或在签订合同时向招标人提出附加条件的，招标人将取消其中标资格，不予退还其投标保证金；</w:t>
            </w:r>
            <w:r>
              <w:rPr>
                <w:rFonts w:ascii="宋体" w:hAnsi="宋体" w:cs="宋体"/>
                <w:szCs w:val="21"/>
              </w:rPr>
              <w:t>给</w:t>
            </w:r>
            <w:r>
              <w:rPr>
                <w:rFonts w:hint="eastAsia" w:ascii="宋体" w:hAnsi="宋体" w:cs="宋体"/>
                <w:szCs w:val="21"/>
              </w:rPr>
              <w:t>招标人</w:t>
            </w:r>
            <w:r>
              <w:rPr>
                <w:rFonts w:ascii="宋体" w:hAnsi="宋体" w:cs="宋体"/>
                <w:szCs w:val="21"/>
              </w:rPr>
              <w:t>造成损失</w:t>
            </w:r>
            <w:r>
              <w:rPr>
                <w:rFonts w:hint="eastAsia" w:ascii="宋体" w:hAnsi="宋体" w:cs="宋体"/>
                <w:szCs w:val="21"/>
              </w:rPr>
              <w:t>超过</w:t>
            </w:r>
            <w:r>
              <w:rPr>
                <w:rFonts w:ascii="宋体" w:hAnsi="宋体" w:cs="宋体"/>
                <w:szCs w:val="21"/>
              </w:rPr>
              <w:t>投标保证金数额的，还应</w:t>
            </w:r>
            <w:r>
              <w:rPr>
                <w:rFonts w:hint="eastAsia" w:ascii="宋体" w:hAnsi="宋体" w:cs="宋体"/>
                <w:szCs w:val="21"/>
              </w:rPr>
              <w:t>当对</w:t>
            </w:r>
            <w:r>
              <w:rPr>
                <w:rFonts w:ascii="宋体" w:hAnsi="宋体" w:cs="宋体"/>
                <w:szCs w:val="21"/>
              </w:rPr>
              <w:t>超出部分</w:t>
            </w:r>
            <w:r>
              <w:rPr>
                <w:rFonts w:hint="eastAsia" w:ascii="宋体" w:hAnsi="宋体" w:cs="宋体"/>
                <w:szCs w:val="21"/>
              </w:rPr>
              <w:t>予以</w:t>
            </w:r>
            <w:r>
              <w:rPr>
                <w:rFonts w:ascii="宋体" w:hAnsi="宋体" w:cs="宋体"/>
                <w:szCs w:val="21"/>
              </w:rPr>
              <w:t>赔偿</w:t>
            </w:r>
            <w:r>
              <w:rPr>
                <w:rFonts w:hint="eastAsia" w:ascii="宋体" w:hAnsi="宋体" w:cs="宋体"/>
                <w:szCs w:val="21"/>
              </w:rPr>
              <w:t>。并将上报省级交通主管部门建议给予信用处理。</w:t>
            </w:r>
          </w:p>
          <w:p>
            <w:pPr>
              <w:adjustRightInd w:val="0"/>
              <w:snapToGrid w:val="0"/>
              <w:spacing w:line="400" w:lineRule="exact"/>
              <w:jc w:val="left"/>
              <w:rPr>
                <w:rFonts w:ascii="宋体" w:hAnsi="宋体" w:cs="宋体"/>
                <w:szCs w:val="21"/>
              </w:rPr>
            </w:pPr>
            <w:r>
              <w:rPr>
                <w:rFonts w:hint="eastAsia" w:ascii="宋体" w:hAnsi="宋体" w:cs="宋体"/>
                <w:szCs w:val="21"/>
              </w:rPr>
              <w:t>（3）合同协议书签订后，中标人放弃合同，</w:t>
            </w:r>
            <w:r>
              <w:rPr>
                <w:rFonts w:ascii="宋体" w:hAnsi="宋体" w:cs="宋体"/>
                <w:color w:val="000000" w:themeColor="text1"/>
                <w:szCs w:val="21"/>
                <w14:textFill>
                  <w14:solidFill>
                    <w14:schemeClr w14:val="tx1"/>
                  </w14:solidFill>
                </w14:textFill>
              </w:rPr>
              <w:t>给</w:t>
            </w:r>
            <w:r>
              <w:rPr>
                <w:rFonts w:hint="eastAsia" w:ascii="宋体" w:hAnsi="宋体" w:cs="宋体"/>
                <w:color w:val="000000" w:themeColor="text1"/>
                <w:szCs w:val="21"/>
                <w14:textFill>
                  <w14:solidFill>
                    <w14:schemeClr w14:val="tx1"/>
                  </w14:solidFill>
                </w14:textFill>
              </w:rPr>
              <w:t>招标人</w:t>
            </w:r>
            <w:r>
              <w:rPr>
                <w:rFonts w:ascii="宋体" w:hAnsi="宋体" w:cs="宋体"/>
                <w:color w:val="000000" w:themeColor="text1"/>
                <w:szCs w:val="21"/>
                <w14:textFill>
                  <w14:solidFill>
                    <w14:schemeClr w14:val="tx1"/>
                  </w14:solidFill>
                </w14:textFill>
              </w:rPr>
              <w:t>造成损失</w:t>
            </w:r>
            <w:r>
              <w:rPr>
                <w:rFonts w:hint="eastAsia" w:ascii="宋体" w:hAnsi="宋体" w:cs="宋体"/>
                <w:color w:val="000000" w:themeColor="text1"/>
                <w:szCs w:val="21"/>
                <w14:textFill>
                  <w14:solidFill>
                    <w14:schemeClr w14:val="tx1"/>
                  </w14:solidFill>
                </w14:textFill>
              </w:rPr>
              <w:t>超过履约</w:t>
            </w:r>
            <w:r>
              <w:rPr>
                <w:rFonts w:ascii="宋体" w:hAnsi="宋体" w:cs="宋体"/>
                <w:color w:val="000000" w:themeColor="text1"/>
                <w:szCs w:val="21"/>
                <w14:textFill>
                  <w14:solidFill>
                    <w14:schemeClr w14:val="tx1"/>
                  </w14:solidFill>
                </w14:textFill>
              </w:rPr>
              <w:t>保证金数额的，还应</w:t>
            </w:r>
            <w:r>
              <w:rPr>
                <w:rFonts w:hint="eastAsia" w:ascii="宋体" w:hAnsi="宋体" w:cs="宋体"/>
                <w:color w:val="000000" w:themeColor="text1"/>
                <w:szCs w:val="21"/>
                <w14:textFill>
                  <w14:solidFill>
                    <w14:schemeClr w14:val="tx1"/>
                  </w14:solidFill>
                </w14:textFill>
              </w:rPr>
              <w:t>当对</w:t>
            </w:r>
            <w:r>
              <w:rPr>
                <w:rFonts w:ascii="宋体" w:hAnsi="宋体" w:cs="宋体"/>
                <w:color w:val="000000" w:themeColor="text1"/>
                <w:szCs w:val="21"/>
                <w14:textFill>
                  <w14:solidFill>
                    <w14:schemeClr w14:val="tx1"/>
                  </w14:solidFill>
                </w14:textFill>
              </w:rPr>
              <w:t>超出部分</w:t>
            </w:r>
            <w:r>
              <w:rPr>
                <w:rFonts w:hint="eastAsia" w:ascii="宋体" w:hAnsi="宋体" w:cs="宋体"/>
                <w:color w:val="000000" w:themeColor="text1"/>
                <w:szCs w:val="21"/>
                <w14:textFill>
                  <w14:solidFill>
                    <w14:schemeClr w14:val="tx1"/>
                  </w14:solidFill>
                </w14:textFill>
              </w:rPr>
              <w:t>予以</w:t>
            </w:r>
            <w:r>
              <w:rPr>
                <w:rFonts w:ascii="宋体" w:hAnsi="宋体" w:cs="宋体"/>
                <w:color w:val="000000" w:themeColor="text1"/>
                <w:szCs w:val="21"/>
                <w14:textFill>
                  <w14:solidFill>
                    <w14:schemeClr w14:val="tx1"/>
                  </w14:solidFill>
                </w14:textFill>
              </w:rPr>
              <w:t>赔偿</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招标人将上报省级交通主管部门，作为不良记录纳入交通建设市场信用管理系统，同时承担相应的法律责任。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959" w:type="dxa"/>
            <w:vAlign w:val="center"/>
          </w:tcPr>
          <w:p>
            <w:pPr>
              <w:pStyle w:val="18"/>
              <w:adjustRightInd w:val="0"/>
              <w:snapToGrid w:val="0"/>
              <w:spacing w:line="400" w:lineRule="exact"/>
              <w:jc w:val="center"/>
              <w:rPr>
                <w:rFonts w:hAnsi="宋体" w:cs="宋体"/>
              </w:rPr>
            </w:pPr>
            <w:r>
              <w:rPr>
                <w:rFonts w:hint="eastAsia" w:hAnsi="宋体" w:cs="宋体"/>
                <w:kern w:val="0"/>
              </w:rPr>
              <w:t>10.</w:t>
            </w:r>
            <w:r>
              <w:rPr>
                <w:rFonts w:hAnsi="宋体" w:cs="宋体"/>
                <w:kern w:val="0"/>
              </w:rPr>
              <w:t>4</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kern w:val="0"/>
              </w:rPr>
              <w:t>开展扫黑除恶斗争的要求</w:t>
            </w:r>
          </w:p>
        </w:tc>
        <w:tc>
          <w:tcPr>
            <w:tcW w:w="6189" w:type="dxa"/>
            <w:vAlign w:val="center"/>
          </w:tcPr>
          <w:p>
            <w:pPr>
              <w:adjustRightInd w:val="0"/>
              <w:snapToGrid w:val="0"/>
              <w:spacing w:line="400" w:lineRule="exact"/>
              <w:jc w:val="left"/>
              <w:rPr>
                <w:rFonts w:ascii="宋体" w:hAnsi="宋体" w:cs="宋体"/>
                <w:szCs w:val="21"/>
              </w:rPr>
            </w:pPr>
            <w:r>
              <w:rPr>
                <w:rFonts w:hint="eastAsia" w:ascii="宋体" w:hAnsi="宋体" w:cs="宋体"/>
                <w:kern w:val="0"/>
                <w:szCs w:val="21"/>
              </w:rPr>
              <w:t>为进一步加强在全省公路水运建设领域内开展扫黑除恶专项斗争，依法严厉打击各类黑恶势力违法犯罪活动，有效净化建设市场和环境，维护招标单位和投标单位的合法权益，确保全省重点公路水运项目招标投标活动有序进行。按照有黑扫黑、无黑除恶、无恶治乱的工作要求，各投标单位及从业人员应按照《四川省交通运输厅关于开展公路水运建设领域建设环境专项整治工作的通知》（川交函【2018】657号）、《四川省交通运输厅关于开展公路水运建设领域恶意竞标专项整治工作的通知》（川交函【2018】656号）文件要求做好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kern w:val="0"/>
                <w:szCs w:val="21"/>
              </w:rPr>
              <w:t>10.</w:t>
            </w:r>
            <w:r>
              <w:rPr>
                <w:rFonts w:ascii="宋体" w:hAnsi="宋体" w:cs="宋体"/>
                <w:kern w:val="0"/>
                <w:szCs w:val="21"/>
              </w:rPr>
              <w:t>5</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kern w:val="0"/>
              </w:rPr>
              <w:t>扫黑除恶举报电话</w:t>
            </w:r>
          </w:p>
        </w:tc>
        <w:tc>
          <w:tcPr>
            <w:tcW w:w="6189" w:type="dxa"/>
            <w:vAlign w:val="center"/>
          </w:tcPr>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省交通运输厅：</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厅扫黑除恶办公室举报电话：028-85553206</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驻厅纪检组举报电话：028-85525235</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厅建设管理处举报电话：028-85525314</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厅公路局举报电话：028-85550281</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厅航务管理局举报电话：028-85525767</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举报传真：028-85525338</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举报邮箱：</w:t>
            </w:r>
            <w:r>
              <w:fldChar w:fldCharType="begin"/>
            </w:r>
            <w:r>
              <w:instrText xml:space="preserve"> HYPERLINK "mailto:scjtshce@scjt.gov.cn" </w:instrText>
            </w:r>
            <w:r>
              <w:fldChar w:fldCharType="separate"/>
            </w:r>
            <w:r>
              <w:rPr>
                <w:rFonts w:hint="eastAsia" w:ascii="宋体" w:hAnsi="宋体" w:cs="宋体"/>
                <w:kern w:val="0"/>
                <w:szCs w:val="21"/>
              </w:rPr>
              <w:t>scjtshce@scjt.gov.cn</w:t>
            </w:r>
            <w:r>
              <w:rPr>
                <w:rFonts w:hint="eastAsia" w:ascii="宋体" w:hAnsi="宋体" w:cs="宋体"/>
                <w:kern w:val="0"/>
                <w:szCs w:val="21"/>
              </w:rPr>
              <w:fldChar w:fldCharType="end"/>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举报地址：四川省成都市武侯祠大街180号四川省交通运输厅二楼扫黑除恶办公室</w:t>
            </w:r>
          </w:p>
          <w:p>
            <w:pPr>
              <w:adjustRightInd w:val="0"/>
              <w:snapToGrid w:val="0"/>
              <w:spacing w:line="400" w:lineRule="exact"/>
              <w:jc w:val="left"/>
              <w:rPr>
                <w:rFonts w:ascii="宋体" w:hAnsi="宋体" w:cs="宋体"/>
                <w:szCs w:val="21"/>
              </w:rPr>
            </w:pPr>
            <w:r>
              <w:rPr>
                <w:rFonts w:hint="eastAsia" w:ascii="宋体" w:hAnsi="宋体" w:cs="宋体"/>
                <w:kern w:val="0"/>
                <w:szCs w:val="21"/>
              </w:rPr>
              <w:t>邮政编码：610041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w:t>
            </w:r>
            <w:r>
              <w:rPr>
                <w:rFonts w:ascii="宋体" w:hAnsi="宋体" w:cs="宋体"/>
                <w:szCs w:val="21"/>
              </w:rPr>
              <w:t>0.6</w:t>
            </w:r>
          </w:p>
        </w:tc>
        <w:tc>
          <w:tcPr>
            <w:tcW w:w="1843" w:type="dxa"/>
            <w:vAlign w:val="center"/>
          </w:tcPr>
          <w:p>
            <w:pPr>
              <w:pStyle w:val="18"/>
              <w:adjustRightInd w:val="0"/>
              <w:snapToGrid w:val="0"/>
              <w:spacing w:line="400" w:lineRule="exact"/>
              <w:jc w:val="center"/>
              <w:rPr>
                <w:rFonts w:hAnsi="宋体" w:cs="宋体"/>
                <w:kern w:val="0"/>
              </w:rPr>
            </w:pPr>
            <w:r>
              <w:rPr>
                <w:rFonts w:hint="eastAsia" w:hAnsi="宋体" w:cs="宋体"/>
                <w:kern w:val="0"/>
              </w:rPr>
              <w:t>实地考察中标人</w:t>
            </w:r>
          </w:p>
        </w:tc>
        <w:tc>
          <w:tcPr>
            <w:tcW w:w="6189" w:type="dxa"/>
            <w:vAlign w:val="center"/>
          </w:tcPr>
          <w:p>
            <w:pPr>
              <w:pStyle w:val="126"/>
              <w:adjustRightInd w:val="0"/>
              <w:snapToGrid w:val="0"/>
              <w:spacing w:line="400" w:lineRule="exact"/>
              <w:rPr>
                <w:rFonts w:ascii="宋体" w:hAnsi="宋体" w:cs="宋体"/>
                <w:kern w:val="0"/>
                <w:szCs w:val="21"/>
              </w:rPr>
            </w:pPr>
            <w:r>
              <w:t>为保证项目的工程质量及施工进度，在评标结果公示无异议后，招标人（买方）及施工承包人将联合对推荐中标候选人拟供材料制造商进行实地考察，核实中标候选人投标文件中提供资料的准确性、真实性。实地考察结果不符合，可能导致项目质量难以控制或不能正常保供的，招标人将取消其中标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959"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r>
              <w:rPr>
                <w:rFonts w:ascii="宋体" w:hAnsi="宋体" w:cs="宋体"/>
                <w:szCs w:val="21"/>
              </w:rPr>
              <w:t>7</w:t>
            </w:r>
          </w:p>
        </w:tc>
        <w:tc>
          <w:tcPr>
            <w:tcW w:w="1843" w:type="dxa"/>
            <w:vAlign w:val="center"/>
          </w:tcPr>
          <w:p>
            <w:pPr>
              <w:pStyle w:val="18"/>
              <w:adjustRightInd w:val="0"/>
              <w:snapToGrid w:val="0"/>
              <w:spacing w:line="400" w:lineRule="exact"/>
              <w:jc w:val="center"/>
              <w:rPr>
                <w:rFonts w:hAnsi="宋体" w:cs="宋体"/>
              </w:rPr>
            </w:pPr>
            <w:r>
              <w:rPr>
                <w:rFonts w:hint="eastAsia" w:hAnsi="宋体" w:cs="宋体"/>
                <w:kern w:val="0"/>
              </w:rPr>
              <w:t>招标咨询服务费</w:t>
            </w:r>
          </w:p>
        </w:tc>
        <w:tc>
          <w:tcPr>
            <w:tcW w:w="6189" w:type="dxa"/>
            <w:vAlign w:val="center"/>
          </w:tcPr>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招标咨询服务费计算：根据招标咨询合同约定的金额为</w:t>
            </w:r>
            <w:r>
              <w:rPr>
                <w:rFonts w:ascii="宋体" w:hAnsi="宋体" w:cs="宋体"/>
                <w:kern w:val="0"/>
                <w:szCs w:val="21"/>
              </w:rPr>
              <w:t>7.5</w:t>
            </w:r>
            <w:r>
              <w:rPr>
                <w:rFonts w:hint="eastAsia" w:ascii="宋体" w:hAnsi="宋体" w:cs="宋体"/>
                <w:kern w:val="0"/>
                <w:szCs w:val="21"/>
              </w:rPr>
              <w:t>万元人民币，由各标段的中标人按照中标金额的占比支付给招标代理机构，即：**标段招标咨询服务费=</w:t>
            </w:r>
            <w:r>
              <w:rPr>
                <w:rFonts w:ascii="宋体" w:hAnsi="宋体" w:cs="宋体"/>
                <w:kern w:val="0"/>
                <w:szCs w:val="21"/>
              </w:rPr>
              <w:t>7.5</w:t>
            </w:r>
            <w:r>
              <w:rPr>
                <w:rFonts w:hint="eastAsia" w:ascii="宋体" w:hAnsi="宋体" w:cs="宋体"/>
                <w:kern w:val="0"/>
                <w:szCs w:val="21"/>
              </w:rPr>
              <w:t>（万元）×（**标段</w:t>
            </w:r>
            <w:r>
              <w:rPr>
                <w:rFonts w:ascii="宋体" w:hAnsi="宋体" w:cs="宋体"/>
                <w:kern w:val="0"/>
                <w:szCs w:val="21"/>
              </w:rPr>
              <w:t>中标价</w:t>
            </w:r>
            <w:r>
              <w:rPr>
                <w:rFonts w:hint="eastAsia" w:ascii="宋体" w:hAnsi="宋体" w:cs="宋体"/>
                <w:kern w:val="0"/>
                <w:szCs w:val="21"/>
              </w:rPr>
              <w:t>/产生</w:t>
            </w:r>
            <w:r>
              <w:rPr>
                <w:rFonts w:ascii="宋体" w:hAnsi="宋体" w:cs="宋体"/>
                <w:kern w:val="0"/>
                <w:szCs w:val="21"/>
              </w:rPr>
              <w:t>中标人的所有标段的中标金额合计</w:t>
            </w:r>
            <w:r>
              <w:rPr>
                <w:rFonts w:hint="eastAsia" w:ascii="宋体" w:hAnsi="宋体" w:cs="宋体"/>
                <w:kern w:val="0"/>
                <w:szCs w:val="21"/>
              </w:rPr>
              <w:t>），计算结果</w:t>
            </w:r>
            <w:r>
              <w:rPr>
                <w:rFonts w:ascii="宋体" w:hAnsi="宋体" w:cs="宋体"/>
                <w:kern w:val="0"/>
                <w:szCs w:val="21"/>
              </w:rPr>
              <w:t>保留</w:t>
            </w:r>
            <w:r>
              <w:rPr>
                <w:rFonts w:hint="eastAsia" w:ascii="宋体" w:hAnsi="宋体" w:cs="宋体"/>
                <w:kern w:val="0"/>
                <w:szCs w:val="21"/>
              </w:rPr>
              <w:t>至</w:t>
            </w:r>
            <w:r>
              <w:rPr>
                <w:rFonts w:ascii="宋体" w:hAnsi="宋体" w:cs="宋体"/>
                <w:kern w:val="0"/>
                <w:szCs w:val="21"/>
              </w:rPr>
              <w:t>元</w:t>
            </w:r>
            <w:r>
              <w:rPr>
                <w:rFonts w:hint="eastAsia" w:ascii="宋体" w:hAnsi="宋体" w:cs="宋体"/>
                <w:kern w:val="0"/>
                <w:szCs w:val="21"/>
              </w:rPr>
              <w:t>。具体金额在发出中标通知书时予以明确。招标咨询服务费包含在报价相关子目单价或总额价中，不单独报价。</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支付方式：中标人在领取中标通知书后及签订合同协议书前，将招标咨询服务费直接支付给招标代理机构。</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账户名：四川省川交公路工程咨询有限公司</w:t>
            </w:r>
          </w:p>
          <w:p>
            <w:pPr>
              <w:pStyle w:val="126"/>
              <w:adjustRightInd w:val="0"/>
              <w:snapToGrid w:val="0"/>
              <w:spacing w:line="400" w:lineRule="exact"/>
              <w:rPr>
                <w:rFonts w:ascii="宋体" w:hAnsi="宋体" w:cs="宋体"/>
                <w:kern w:val="0"/>
                <w:szCs w:val="21"/>
              </w:rPr>
            </w:pPr>
            <w:r>
              <w:rPr>
                <w:rFonts w:hint="eastAsia" w:ascii="宋体" w:hAnsi="宋体" w:cs="宋体"/>
                <w:kern w:val="0"/>
                <w:szCs w:val="21"/>
              </w:rPr>
              <w:t>开户行：建行成都南郊支行</w:t>
            </w:r>
          </w:p>
          <w:p>
            <w:pPr>
              <w:pStyle w:val="126"/>
              <w:adjustRightInd w:val="0"/>
              <w:snapToGrid w:val="0"/>
              <w:spacing w:line="400" w:lineRule="exact"/>
              <w:rPr>
                <w:rFonts w:ascii="宋体" w:hAnsi="宋体" w:cs="宋体"/>
                <w:szCs w:val="21"/>
              </w:rPr>
            </w:pPr>
            <w:r>
              <w:rPr>
                <w:rFonts w:hint="eastAsia" w:ascii="宋体" w:hAnsi="宋体" w:cs="宋体"/>
                <w:kern w:val="0"/>
                <w:szCs w:val="21"/>
              </w:rPr>
              <w:t>账号：</w:t>
            </w:r>
            <w:r>
              <w:rPr>
                <w:rFonts w:ascii="宋体" w:hAnsi="宋体" w:cs="宋体"/>
                <w:kern w:val="0"/>
                <w:szCs w:val="21"/>
              </w:rPr>
              <w:t>51001875136050672131</w:t>
            </w:r>
          </w:p>
        </w:tc>
      </w:tr>
    </w:tbl>
    <w:p>
      <w:pPr>
        <w:pStyle w:val="18"/>
        <w:ind w:firstLine="420"/>
        <w:jc w:val="center"/>
        <w:outlineLvl w:val="1"/>
        <w:rPr>
          <w:rFonts w:ascii="微软雅黑" w:hAnsi="微软雅黑" w:eastAsia="微软雅黑" w:cs="宋体"/>
          <w:spacing w:val="-4"/>
        </w:rPr>
      </w:pPr>
      <w:r>
        <w:rPr>
          <w:rFonts w:hint="eastAsia" w:hAnsi="宋体" w:cs="宋体"/>
          <w:b/>
          <w:sz w:val="32"/>
          <w:szCs w:val="32"/>
        </w:rPr>
        <w:br w:type="page"/>
      </w:r>
      <w:r>
        <w:rPr>
          <w:rFonts w:hint="eastAsia" w:ascii="微软雅黑" w:hAnsi="微软雅黑" w:eastAsia="微软雅黑" w:cs="宋体"/>
          <w:b/>
          <w:sz w:val="28"/>
          <w:szCs w:val="28"/>
        </w:rPr>
        <w:t>附录1 资格审查条件（资质最低要求）</w:t>
      </w:r>
    </w:p>
    <w:tbl>
      <w:tblPr>
        <w:tblStyle w:val="4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1101" w:type="dxa"/>
            <w:vAlign w:val="center"/>
          </w:tcPr>
          <w:p>
            <w:pPr>
              <w:adjustRightInd w:val="0"/>
              <w:snapToGrid w:val="0"/>
              <w:spacing w:line="300" w:lineRule="exact"/>
              <w:rPr>
                <w:rFonts w:ascii="宋体" w:hAnsi="宋体" w:cs="宋体"/>
                <w:kern w:val="0"/>
                <w:szCs w:val="21"/>
                <w:lang w:bidi="zh-CN"/>
              </w:rPr>
            </w:pPr>
            <w:r>
              <w:rPr>
                <w:rFonts w:hint="eastAsia" w:ascii="宋体" w:hAnsi="宋体" w:cs="宋体"/>
                <w:szCs w:val="21"/>
              </w:rPr>
              <w:t>标段</w:t>
            </w:r>
          </w:p>
        </w:tc>
        <w:tc>
          <w:tcPr>
            <w:tcW w:w="7683" w:type="dxa"/>
            <w:vAlign w:val="center"/>
          </w:tcPr>
          <w:p>
            <w:pPr>
              <w:autoSpaceDE w:val="0"/>
              <w:autoSpaceDN w:val="0"/>
              <w:adjustRightInd w:val="0"/>
              <w:snapToGrid w:val="0"/>
              <w:spacing w:line="300" w:lineRule="exact"/>
              <w:ind w:firstLine="420" w:firstLineChars="200"/>
              <w:jc w:val="center"/>
              <w:rPr>
                <w:rFonts w:ascii="宋体" w:hAnsi="宋体" w:cs="宋体"/>
                <w:kern w:val="0"/>
                <w:szCs w:val="21"/>
                <w:lang w:val="zh-CN" w:bidi="zh-CN"/>
              </w:rPr>
            </w:pPr>
            <w:r>
              <w:rPr>
                <w:rFonts w:hint="eastAsia" w:ascii="宋体" w:hAnsi="宋体" w:cs="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5" w:hRule="atLeast"/>
        </w:trPr>
        <w:tc>
          <w:tcPr>
            <w:tcW w:w="1101" w:type="dxa"/>
            <w:vAlign w:val="center"/>
          </w:tcPr>
          <w:p>
            <w:pPr>
              <w:adjustRightInd w:val="0"/>
              <w:snapToGrid w:val="0"/>
              <w:spacing w:line="300" w:lineRule="exact"/>
              <w:rPr>
                <w:rFonts w:ascii="宋体" w:hAnsi="宋体" w:cs="宋体"/>
                <w:szCs w:val="21"/>
              </w:rPr>
            </w:pPr>
            <w:r>
              <w:rPr>
                <w:rFonts w:ascii="宋体" w:hAnsi="宋体" w:cs="宋体"/>
                <w:kern w:val="0"/>
                <w:szCs w:val="21"/>
                <w:lang w:bidi="zh-CN"/>
              </w:rPr>
              <w:t>SN1</w:t>
            </w:r>
            <w:r>
              <w:rPr>
                <w:rFonts w:hint="eastAsia" w:ascii="宋体" w:hAnsi="宋体" w:cs="宋体"/>
                <w:kern w:val="0"/>
                <w:szCs w:val="21"/>
                <w:lang w:val="zh-CN" w:bidi="zh-CN"/>
              </w:rPr>
              <w:t>～</w:t>
            </w:r>
            <w:r>
              <w:rPr>
                <w:rFonts w:ascii="宋体" w:hAnsi="宋体" w:cs="宋体"/>
                <w:kern w:val="0"/>
                <w:szCs w:val="21"/>
                <w:lang w:bidi="zh-CN"/>
              </w:rPr>
              <w:t>SN8</w:t>
            </w:r>
          </w:p>
        </w:tc>
        <w:tc>
          <w:tcPr>
            <w:tcW w:w="7683" w:type="dxa"/>
            <w:shd w:val="clear" w:color="auto" w:fill="auto"/>
            <w:vAlign w:val="center"/>
          </w:tcPr>
          <w:p>
            <w:pPr>
              <w:autoSpaceDE w:val="0"/>
              <w:autoSpaceDN w:val="0"/>
              <w:adjustRightInd w:val="0"/>
              <w:snapToGrid w:val="0"/>
              <w:spacing w:line="360" w:lineRule="auto"/>
              <w:rPr>
                <w:rFonts w:ascii="宋体" w:hAnsi="宋体" w:cs="宋体"/>
                <w:kern w:val="0"/>
                <w:szCs w:val="21"/>
                <w:lang w:val="zh-CN" w:bidi="zh-CN"/>
              </w:rPr>
            </w:pPr>
            <w:r>
              <w:rPr>
                <w:rFonts w:ascii="宋体" w:hAnsi="宋体" w:cs="宋体"/>
                <w:kern w:val="0"/>
                <w:szCs w:val="21"/>
                <w:lang w:val="zh-CN" w:bidi="zh-CN"/>
              </w:rPr>
              <w:t>1.</w:t>
            </w:r>
            <w:r>
              <w:rPr>
                <w:rFonts w:hint="eastAsia" w:ascii="宋体" w:hAnsi="宋体" w:cs="宋体"/>
                <w:kern w:val="0"/>
                <w:szCs w:val="21"/>
                <w:lang w:val="zh-CN" w:bidi="zh-CN"/>
              </w:rPr>
              <w:t>为中华人民共和国</w:t>
            </w:r>
            <w:r>
              <w:rPr>
                <w:rFonts w:ascii="宋体" w:hAnsi="宋体" w:cs="宋体"/>
                <w:kern w:val="0"/>
                <w:szCs w:val="21"/>
                <w:lang w:val="zh-CN" w:bidi="zh-CN"/>
              </w:rPr>
              <w:t>境内注册的具有</w:t>
            </w:r>
            <w:r>
              <w:rPr>
                <w:rFonts w:hint="eastAsia" w:ascii="宋体" w:hAnsi="宋体" w:cs="宋体"/>
                <w:kern w:val="0"/>
                <w:szCs w:val="21"/>
                <w:lang w:val="zh-CN" w:bidi="zh-CN"/>
              </w:rPr>
              <w:t>独立法人资格，持有有效营业执照、基本账户开户许可证或基本存款账户信息表的材料制造商或其投标授权代理商；</w:t>
            </w:r>
          </w:p>
          <w:p>
            <w:pPr>
              <w:autoSpaceDE w:val="0"/>
              <w:autoSpaceDN w:val="0"/>
              <w:adjustRightInd w:val="0"/>
              <w:snapToGrid w:val="0"/>
              <w:spacing w:line="360" w:lineRule="auto"/>
              <w:rPr>
                <w:rFonts w:ascii="宋体" w:hAnsi="宋体" w:cs="宋体"/>
                <w:kern w:val="0"/>
                <w:szCs w:val="21"/>
                <w:lang w:val="zh-CN" w:bidi="zh-CN"/>
              </w:rPr>
            </w:pPr>
            <w:r>
              <w:rPr>
                <w:rFonts w:ascii="宋体" w:hAnsi="宋体" w:cs="宋体"/>
                <w:kern w:val="0"/>
                <w:szCs w:val="21"/>
                <w:lang w:val="zh-CN" w:bidi="zh-CN"/>
              </w:rPr>
              <w:t>2.</w:t>
            </w:r>
            <w:r>
              <w:rPr>
                <w:rFonts w:hint="eastAsia" w:ascii="宋体" w:hAnsi="宋体" w:cs="宋体"/>
                <w:kern w:val="0"/>
                <w:szCs w:val="21"/>
                <w:lang w:val="zh-CN" w:bidi="zh-CN"/>
              </w:rPr>
              <w:t>拟采用于投标的材料其制造商具有中华人民共和国国家质量检验检疫</w:t>
            </w:r>
            <w:r>
              <w:rPr>
                <w:rFonts w:ascii="宋体" w:hAnsi="宋体" w:cs="宋体"/>
                <w:kern w:val="0"/>
                <w:szCs w:val="21"/>
                <w:lang w:val="zh-CN" w:bidi="zh-CN"/>
              </w:rPr>
              <w:t>总局</w:t>
            </w:r>
            <w:r>
              <w:rPr>
                <w:rFonts w:hint="eastAsia" w:ascii="宋体" w:hAnsi="宋体" w:cs="宋体"/>
                <w:kern w:val="0"/>
                <w:szCs w:val="21"/>
                <w:lang w:val="zh-CN" w:bidi="zh-CN"/>
              </w:rPr>
              <w:t>或</w:t>
            </w:r>
            <w:r>
              <w:rPr>
                <w:rFonts w:ascii="宋体" w:hAnsi="宋体" w:cs="宋体"/>
                <w:kern w:val="0"/>
                <w:szCs w:val="21"/>
                <w:lang w:val="zh-CN" w:bidi="zh-CN"/>
              </w:rPr>
              <w:t>国家市场</w:t>
            </w:r>
            <w:r>
              <w:rPr>
                <w:rFonts w:hint="eastAsia" w:ascii="宋体" w:hAnsi="宋体" w:cs="宋体"/>
                <w:kern w:val="0"/>
                <w:szCs w:val="21"/>
                <w:lang w:val="zh-CN" w:bidi="zh-CN"/>
              </w:rPr>
              <w:t>监督管理总局颁发的全国工业产品生产许可证，</w:t>
            </w:r>
            <w:r>
              <w:rPr>
                <w:rFonts w:ascii="宋体" w:hAnsi="宋体" w:cs="宋体"/>
                <w:kern w:val="0"/>
                <w:szCs w:val="21"/>
                <w:lang w:val="zh-CN" w:bidi="zh-CN"/>
              </w:rPr>
              <w:t>且在有效期内</w:t>
            </w:r>
            <w:r>
              <w:rPr>
                <w:rFonts w:hint="eastAsia" w:ascii="宋体" w:hAnsi="宋体" w:cs="宋体"/>
                <w:kern w:val="0"/>
                <w:szCs w:val="21"/>
                <w:lang w:val="zh-CN" w:bidi="zh-CN"/>
              </w:rPr>
              <w:t>。</w:t>
            </w:r>
          </w:p>
          <w:p>
            <w:pPr>
              <w:autoSpaceDE w:val="0"/>
              <w:autoSpaceDN w:val="0"/>
              <w:adjustRightInd w:val="0"/>
              <w:snapToGrid w:val="0"/>
              <w:spacing w:line="360" w:lineRule="auto"/>
              <w:rPr>
                <w:rFonts w:ascii="宋体" w:hAnsi="宋体" w:cs="宋体"/>
                <w:kern w:val="0"/>
                <w:szCs w:val="21"/>
                <w:lang w:val="zh-CN" w:bidi="zh-CN"/>
              </w:rPr>
            </w:pPr>
            <w:r>
              <w:rPr>
                <w:rFonts w:ascii="宋体" w:hAnsi="宋体" w:cs="宋体"/>
                <w:kern w:val="0"/>
                <w:szCs w:val="21"/>
                <w:lang w:val="zh-CN" w:bidi="zh-CN"/>
              </w:rPr>
              <w:t>3.</w:t>
            </w:r>
            <w:r>
              <w:rPr>
                <w:rFonts w:hint="eastAsia" w:ascii="宋体" w:hAnsi="宋体" w:cs="宋体"/>
                <w:kern w:val="0"/>
                <w:szCs w:val="21"/>
                <w:lang w:val="zh-CN" w:bidi="zh-CN"/>
              </w:rPr>
              <w:t>拟采用于投标的水泥其制造商拥有年产</w:t>
            </w:r>
            <w:r>
              <w:rPr>
                <w:rFonts w:ascii="宋体" w:hAnsi="宋体" w:cs="宋体"/>
                <w:kern w:val="0"/>
                <w:szCs w:val="21"/>
                <w:lang w:val="zh-CN" w:bidi="zh-CN"/>
              </w:rPr>
              <w:t>100万吨以上或日产熟料</w:t>
            </w:r>
            <w:r>
              <w:rPr>
                <w:rFonts w:hint="eastAsia" w:ascii="宋体" w:hAnsi="宋体" w:cs="宋体"/>
                <w:kern w:val="0"/>
                <w:szCs w:val="21"/>
                <w:lang w:val="zh-CN" w:bidi="zh-CN"/>
              </w:rPr>
              <w:t>不少于</w:t>
            </w:r>
            <w:r>
              <w:rPr>
                <w:rFonts w:ascii="宋体" w:hAnsi="宋体" w:cs="宋体"/>
                <w:kern w:val="0"/>
                <w:szCs w:val="21"/>
                <w:lang w:val="zh-CN" w:bidi="zh-CN"/>
              </w:rPr>
              <w:t>2500吨的生产能力（指具有规格为</w:t>
            </w:r>
            <w:r>
              <w:rPr>
                <w:rFonts w:hint="eastAsia" w:ascii="宋体" w:hAnsi="宋体" w:cs="宋体"/>
                <w:kern w:val="0"/>
                <w:szCs w:val="21"/>
                <w:lang w:val="zh-CN" w:bidi="zh-CN"/>
              </w:rPr>
              <w:t>Φ</w:t>
            </w:r>
            <w:r>
              <w:rPr>
                <w:rFonts w:ascii="宋体" w:hAnsi="宋体" w:cs="宋体"/>
                <w:kern w:val="0"/>
                <w:szCs w:val="21"/>
                <w:lang w:val="zh-CN" w:bidi="zh-CN"/>
              </w:rPr>
              <w:t>4.0×60</w:t>
            </w:r>
            <w:r>
              <w:rPr>
                <w:rFonts w:hint="eastAsia" w:ascii="宋体" w:hAnsi="宋体" w:cs="宋体"/>
                <w:kern w:val="0"/>
                <w:szCs w:val="21"/>
                <w:lang w:val="zh-CN" w:bidi="zh-CN"/>
              </w:rPr>
              <w:t>（</w:t>
            </w:r>
            <w:r>
              <w:rPr>
                <w:rFonts w:ascii="宋体" w:hAnsi="宋体" w:cs="宋体"/>
                <w:kern w:val="0"/>
                <w:szCs w:val="21"/>
                <w:lang w:val="zh-CN" w:bidi="zh-CN"/>
              </w:rPr>
              <w:t>m）及以上的回转窑</w:t>
            </w:r>
            <w:r>
              <w:rPr>
                <w:rFonts w:hint="eastAsia" w:ascii="宋体" w:hAnsi="宋体" w:cs="宋体"/>
                <w:kern w:val="0"/>
                <w:szCs w:val="21"/>
                <w:lang w:val="zh-CN" w:bidi="zh-CN"/>
              </w:rPr>
              <w:t>设备），且投标</w:t>
            </w:r>
            <w:r>
              <w:rPr>
                <w:rFonts w:ascii="宋体" w:hAnsi="宋体" w:cs="宋体"/>
                <w:kern w:val="0"/>
                <w:szCs w:val="21"/>
                <w:lang w:val="zh-CN" w:bidi="zh-CN"/>
              </w:rPr>
              <w:t>产品</w:t>
            </w:r>
            <w:r>
              <w:rPr>
                <w:rFonts w:hint="eastAsia" w:ascii="宋体" w:hAnsi="宋体" w:cs="宋体"/>
                <w:kern w:val="0"/>
                <w:szCs w:val="21"/>
                <w:lang w:val="zh-CN" w:bidi="zh-CN"/>
              </w:rPr>
              <w:t>采用新型干法旋窑水泥生产线生产；不接受立窑制造商生产的产品，不允许粉磨站制造商生产的产品投标。</w:t>
            </w:r>
          </w:p>
          <w:p>
            <w:pPr>
              <w:autoSpaceDE w:val="0"/>
              <w:autoSpaceDN w:val="0"/>
              <w:adjustRightInd w:val="0"/>
              <w:snapToGrid w:val="0"/>
              <w:spacing w:line="360" w:lineRule="auto"/>
              <w:rPr>
                <w:rFonts w:ascii="宋体" w:hAnsi="宋体" w:cs="宋体"/>
                <w:kern w:val="0"/>
                <w:szCs w:val="21"/>
                <w:lang w:val="zh-CN" w:bidi="zh-CN"/>
              </w:rPr>
            </w:pPr>
            <w:r>
              <w:rPr>
                <w:rFonts w:ascii="宋体" w:hAnsi="宋体" w:cs="宋体"/>
                <w:kern w:val="0"/>
                <w:szCs w:val="21"/>
                <w:lang w:val="zh-CN" w:bidi="zh-CN"/>
              </w:rPr>
              <w:t>4.</w:t>
            </w:r>
            <w:r>
              <w:rPr>
                <w:rFonts w:hint="eastAsia" w:ascii="宋体" w:hAnsi="宋体" w:cs="宋体"/>
                <w:kern w:val="0"/>
                <w:szCs w:val="21"/>
                <w:lang w:val="zh-CN" w:bidi="zh-CN"/>
              </w:rPr>
              <w:t>投标人</w:t>
            </w:r>
            <w:r>
              <w:rPr>
                <w:rFonts w:ascii="宋体" w:hAnsi="宋体" w:cs="宋体"/>
                <w:kern w:val="0"/>
                <w:szCs w:val="21"/>
                <w:lang w:val="zh-CN" w:bidi="zh-CN"/>
              </w:rPr>
              <w:t>的运输承运</w:t>
            </w:r>
            <w:r>
              <w:rPr>
                <w:rFonts w:hint="eastAsia" w:ascii="宋体" w:hAnsi="宋体" w:cs="宋体"/>
                <w:kern w:val="0"/>
                <w:szCs w:val="21"/>
                <w:lang w:val="zh-CN" w:bidi="zh-CN"/>
              </w:rPr>
              <w:t>资质:</w:t>
            </w:r>
          </w:p>
          <w:p>
            <w:pPr>
              <w:autoSpaceDE w:val="0"/>
              <w:autoSpaceDN w:val="0"/>
              <w:adjustRightInd w:val="0"/>
              <w:snapToGrid w:val="0"/>
              <w:spacing w:line="360" w:lineRule="auto"/>
              <w:rPr>
                <w:rFonts w:ascii="宋体" w:hAnsi="宋体" w:cs="宋体"/>
                <w:kern w:val="0"/>
                <w:szCs w:val="21"/>
                <w:lang w:val="zh-CN" w:bidi="zh-CN"/>
              </w:rPr>
            </w:pPr>
            <w:r>
              <w:rPr>
                <w:rFonts w:hint="eastAsia" w:ascii="宋体" w:hAnsi="宋体" w:cs="宋体"/>
                <w:kern w:val="0"/>
                <w:szCs w:val="21"/>
                <w:lang w:val="zh-CN" w:bidi="zh-CN"/>
              </w:rPr>
              <w:t>（1）采用公路运输</w:t>
            </w:r>
            <w:r>
              <w:rPr>
                <w:rFonts w:ascii="宋体" w:hAnsi="宋体" w:cs="宋体"/>
                <w:kern w:val="0"/>
                <w:szCs w:val="21"/>
                <w:lang w:val="zh-CN" w:bidi="zh-CN"/>
              </w:rPr>
              <w:t>的，</w:t>
            </w:r>
            <w:r>
              <w:rPr>
                <w:rFonts w:hint="eastAsia" w:ascii="宋体" w:hAnsi="宋体" w:cs="宋体"/>
                <w:kern w:val="0"/>
                <w:szCs w:val="21"/>
                <w:lang w:val="zh-CN" w:bidi="zh-CN"/>
              </w:rPr>
              <w:t>具备有效期内的《道路运输经营许可证》，经营范围应包括普通货运。</w:t>
            </w:r>
          </w:p>
          <w:p>
            <w:pPr>
              <w:autoSpaceDE w:val="0"/>
              <w:autoSpaceDN w:val="0"/>
              <w:adjustRightInd w:val="0"/>
              <w:snapToGrid w:val="0"/>
              <w:spacing w:line="360" w:lineRule="auto"/>
              <w:rPr>
                <w:rFonts w:ascii="宋体" w:hAnsi="宋体" w:cs="宋体"/>
                <w:kern w:val="0"/>
                <w:szCs w:val="21"/>
                <w:lang w:val="zh-CN" w:bidi="zh-CN"/>
              </w:rPr>
            </w:pPr>
            <w:r>
              <w:rPr>
                <w:rFonts w:hint="eastAsia" w:ascii="宋体" w:hAnsi="宋体" w:cs="宋体"/>
                <w:kern w:val="0"/>
                <w:szCs w:val="21"/>
                <w:lang w:val="zh-CN" w:bidi="zh-CN"/>
              </w:rPr>
              <w:t>（2）采用</w:t>
            </w:r>
            <w:r>
              <w:rPr>
                <w:rFonts w:ascii="宋体" w:hAnsi="宋体" w:cs="宋体"/>
                <w:kern w:val="0"/>
                <w:szCs w:val="21"/>
                <w:lang w:val="zh-CN" w:bidi="zh-CN"/>
              </w:rPr>
              <w:t>水路运输的，</w:t>
            </w:r>
            <w:r>
              <w:rPr>
                <w:rFonts w:hint="eastAsia" w:ascii="宋体" w:hAnsi="宋体" w:cs="宋体"/>
                <w:kern w:val="0"/>
                <w:szCs w:val="21"/>
                <w:lang w:val="zh-CN" w:bidi="zh-CN"/>
              </w:rPr>
              <w:t>具备《国内水路运输（经营）许可证》，且有效期内。</w:t>
            </w:r>
          </w:p>
          <w:p>
            <w:pPr>
              <w:autoSpaceDE w:val="0"/>
              <w:autoSpaceDN w:val="0"/>
              <w:adjustRightInd w:val="0"/>
              <w:snapToGrid w:val="0"/>
              <w:spacing w:line="360" w:lineRule="auto"/>
              <w:rPr>
                <w:rFonts w:ascii="宋体" w:hAnsi="宋体" w:cs="宋体"/>
                <w:kern w:val="0"/>
                <w:szCs w:val="21"/>
                <w:lang w:val="zh-CN" w:bidi="zh-CN"/>
              </w:rPr>
            </w:pPr>
            <w:r>
              <w:rPr>
                <w:rFonts w:hint="eastAsia" w:ascii="宋体" w:hAnsi="宋体" w:cs="宋体"/>
                <w:kern w:val="0"/>
                <w:szCs w:val="21"/>
                <w:lang w:val="zh-CN" w:bidi="zh-CN"/>
              </w:rPr>
              <w:t>（3）</w:t>
            </w:r>
            <w:r>
              <w:rPr>
                <w:rFonts w:ascii="宋体" w:hAnsi="宋体" w:cs="宋体"/>
                <w:kern w:val="0"/>
                <w:szCs w:val="21"/>
                <w:lang w:val="zh-CN" w:bidi="zh-CN"/>
              </w:rPr>
              <w:t>投标人的运输承运工作</w:t>
            </w:r>
            <w:r>
              <w:rPr>
                <w:rFonts w:hint="eastAsia" w:ascii="宋体" w:hAnsi="宋体" w:cs="宋体"/>
                <w:kern w:val="0"/>
                <w:szCs w:val="21"/>
                <w:lang w:val="zh-CN" w:bidi="zh-CN"/>
              </w:rPr>
              <w:t>可由</w:t>
            </w:r>
            <w:r>
              <w:rPr>
                <w:rFonts w:ascii="宋体" w:hAnsi="宋体" w:cs="宋体"/>
                <w:kern w:val="0"/>
                <w:szCs w:val="21"/>
                <w:lang w:val="zh-CN" w:bidi="zh-CN"/>
              </w:rPr>
              <w:t>以下情形</w:t>
            </w:r>
            <w:r>
              <w:rPr>
                <w:rFonts w:hint="eastAsia" w:ascii="宋体" w:hAnsi="宋体" w:cs="宋体"/>
                <w:kern w:val="0"/>
                <w:szCs w:val="21"/>
                <w:lang w:val="zh-CN" w:bidi="zh-CN"/>
              </w:rPr>
              <w:t>单位</w:t>
            </w:r>
            <w:r>
              <w:rPr>
                <w:rFonts w:ascii="宋体" w:hAnsi="宋体" w:cs="宋体"/>
                <w:kern w:val="0"/>
                <w:szCs w:val="21"/>
                <w:lang w:val="zh-CN" w:bidi="zh-CN"/>
              </w:rPr>
              <w:t>担任：</w:t>
            </w:r>
          </w:p>
          <w:p>
            <w:pPr>
              <w:autoSpaceDE w:val="0"/>
              <w:autoSpaceDN w:val="0"/>
              <w:adjustRightInd w:val="0"/>
              <w:snapToGrid w:val="0"/>
              <w:spacing w:line="360" w:lineRule="auto"/>
              <w:ind w:firstLine="315" w:firstLineChars="150"/>
              <w:rPr>
                <w:rFonts w:ascii="宋体" w:hAnsi="宋体" w:cs="宋体"/>
                <w:kern w:val="0"/>
                <w:szCs w:val="21"/>
                <w:lang w:val="zh-CN" w:bidi="zh-CN"/>
              </w:rPr>
            </w:pPr>
            <w:r>
              <w:rPr>
                <w:rFonts w:hint="eastAsia" w:ascii="宋体" w:hAnsi="宋体" w:cs="宋体"/>
                <w:kern w:val="0"/>
                <w:szCs w:val="21"/>
                <w:lang w:val="zh-CN" w:bidi="zh-CN"/>
              </w:rPr>
              <w:t>承担单位</w:t>
            </w:r>
            <w:r>
              <w:rPr>
                <w:rFonts w:ascii="宋体" w:hAnsi="宋体" w:cs="宋体"/>
                <w:kern w:val="0"/>
                <w:szCs w:val="21"/>
                <w:lang w:val="zh-CN" w:bidi="zh-CN"/>
              </w:rPr>
              <w:t>与投标人为母子关系或参股关系时应出具为母子关系或参股关系的证明材料；如投标人运输承运工作</w:t>
            </w:r>
            <w:r>
              <w:rPr>
                <w:rFonts w:hint="eastAsia" w:ascii="宋体" w:hAnsi="宋体" w:cs="宋体"/>
                <w:kern w:val="0"/>
                <w:szCs w:val="21"/>
                <w:lang w:val="zh-CN" w:bidi="zh-CN"/>
              </w:rPr>
              <w:t>承担单位</w:t>
            </w:r>
            <w:r>
              <w:rPr>
                <w:rFonts w:ascii="宋体" w:hAnsi="宋体" w:cs="宋体"/>
                <w:kern w:val="0"/>
                <w:szCs w:val="21"/>
                <w:lang w:val="zh-CN" w:bidi="zh-CN"/>
              </w:rPr>
              <w:t>与投标人为合作关系时应出具合作关系证明材料。</w:t>
            </w:r>
          </w:p>
          <w:p>
            <w:pPr>
              <w:tabs>
                <w:tab w:val="left" w:pos="5220"/>
                <w:tab w:val="left" w:pos="5400"/>
                <w:tab w:val="left" w:pos="5580"/>
              </w:tabs>
              <w:autoSpaceDE w:val="0"/>
              <w:autoSpaceDN w:val="0"/>
              <w:adjustRightInd w:val="0"/>
              <w:spacing w:line="360" w:lineRule="auto"/>
              <w:rPr>
                <w:rFonts w:ascii="宋体" w:hAnsi="宋体" w:cs="宋体"/>
                <w:kern w:val="0"/>
                <w:szCs w:val="21"/>
                <w:lang w:val="zh-CN" w:bidi="zh-CN"/>
              </w:rPr>
            </w:pPr>
            <w:r>
              <w:rPr>
                <w:rFonts w:ascii="宋体" w:hAnsi="宋体" w:cs="宋体"/>
                <w:kern w:val="0"/>
                <w:szCs w:val="21"/>
                <w:lang w:bidi="zh-CN"/>
              </w:rPr>
              <w:t>5</w:t>
            </w:r>
            <w:r>
              <w:rPr>
                <w:rFonts w:ascii="宋体" w:hAnsi="宋体" w:cs="宋体"/>
                <w:kern w:val="0"/>
                <w:szCs w:val="21"/>
                <w:lang w:val="zh-CN" w:bidi="zh-CN"/>
              </w:rPr>
              <w:t>.</w:t>
            </w:r>
            <w:r>
              <w:rPr>
                <w:rFonts w:hint="eastAsia" w:ascii="宋体" w:hAnsi="宋体" w:cs="宋体"/>
                <w:kern w:val="0"/>
                <w:szCs w:val="21"/>
                <w:lang w:val="zh-CN" w:bidi="zh-CN"/>
              </w:rPr>
              <w:t>联合体投标的</w:t>
            </w:r>
            <w:r>
              <w:rPr>
                <w:rFonts w:ascii="宋体" w:hAnsi="宋体" w:cs="宋体"/>
                <w:kern w:val="0"/>
                <w:szCs w:val="21"/>
                <w:lang w:val="zh-CN" w:bidi="zh-CN"/>
              </w:rPr>
              <w:t>应满足下列要求</w:t>
            </w:r>
            <w:r>
              <w:rPr>
                <w:rFonts w:hint="eastAsia" w:ascii="宋体" w:hAnsi="宋体" w:cs="宋体"/>
                <w:kern w:val="0"/>
                <w:szCs w:val="21"/>
                <w:lang w:val="zh-CN" w:bidi="zh-CN"/>
              </w:rPr>
              <w:t>：</w:t>
            </w:r>
          </w:p>
          <w:p>
            <w:pPr>
              <w:tabs>
                <w:tab w:val="left" w:pos="5220"/>
                <w:tab w:val="left" w:pos="5400"/>
                <w:tab w:val="left" w:pos="5580"/>
              </w:tabs>
              <w:autoSpaceDE w:val="0"/>
              <w:autoSpaceDN w:val="0"/>
              <w:adjustRightInd w:val="0"/>
              <w:spacing w:line="360" w:lineRule="auto"/>
              <w:rPr>
                <w:rFonts w:ascii="宋体" w:hAnsi="宋体" w:cs="宋体"/>
                <w:bCs/>
                <w:szCs w:val="21"/>
              </w:rPr>
            </w:pPr>
            <w:r>
              <w:rPr>
                <w:rFonts w:hint="eastAsia" w:ascii="宋体" w:hAnsi="宋体" w:cs="宋体"/>
                <w:kern w:val="0"/>
                <w:szCs w:val="21"/>
                <w:lang w:val="zh-CN" w:bidi="zh-CN"/>
              </w:rPr>
              <w:t>（</w:t>
            </w:r>
            <w:r>
              <w:rPr>
                <w:rFonts w:ascii="宋体" w:hAnsi="宋体" w:cs="宋体"/>
                <w:kern w:val="0"/>
                <w:szCs w:val="21"/>
                <w:lang w:val="zh-CN" w:bidi="zh-CN"/>
              </w:rPr>
              <w:t>1）</w:t>
            </w:r>
            <w:r>
              <w:rPr>
                <w:rFonts w:ascii="宋体" w:hAnsi="宋体" w:cs="宋体"/>
                <w:bCs/>
                <w:szCs w:val="21"/>
              </w:rPr>
              <w:t>联合体组成</w:t>
            </w:r>
            <w:r>
              <w:rPr>
                <w:rFonts w:hint="eastAsia" w:ascii="宋体" w:hAnsi="宋体" w:cs="宋体"/>
                <w:bCs/>
                <w:szCs w:val="21"/>
              </w:rPr>
              <w:t>为</w:t>
            </w:r>
            <w:r>
              <w:rPr>
                <w:rFonts w:ascii="宋体" w:hAnsi="宋体" w:cs="宋体"/>
                <w:bCs/>
                <w:szCs w:val="21"/>
              </w:rPr>
              <w:t>材料供应商</w:t>
            </w:r>
            <w:r>
              <w:rPr>
                <w:rFonts w:hint="eastAsia" w:ascii="宋体" w:hAnsi="宋体" w:cs="宋体"/>
                <w:b/>
                <w:bCs/>
                <w:szCs w:val="21"/>
              </w:rPr>
              <w:t>+</w:t>
            </w:r>
            <w:r>
              <w:rPr>
                <w:rFonts w:ascii="宋体" w:hAnsi="宋体" w:cs="宋体"/>
                <w:bCs/>
                <w:szCs w:val="21"/>
              </w:rPr>
              <w:t>运输</w:t>
            </w:r>
            <w:r>
              <w:rPr>
                <w:rFonts w:hint="eastAsia" w:ascii="宋体" w:hAnsi="宋体" w:cs="宋体"/>
                <w:bCs/>
                <w:szCs w:val="21"/>
              </w:rPr>
              <w:t>承运</w:t>
            </w:r>
            <w:r>
              <w:rPr>
                <w:rFonts w:ascii="宋体" w:hAnsi="宋体" w:cs="宋体"/>
                <w:bCs/>
                <w:szCs w:val="21"/>
              </w:rPr>
              <w:t>商</w:t>
            </w:r>
            <w:r>
              <w:rPr>
                <w:rFonts w:hint="eastAsia" w:ascii="宋体" w:hAnsi="宋体" w:cs="宋体"/>
                <w:bCs/>
                <w:szCs w:val="21"/>
              </w:rPr>
              <w:t>，合计不超过</w:t>
            </w:r>
            <w:r>
              <w:rPr>
                <w:rFonts w:ascii="宋体" w:hAnsi="宋体" w:cs="宋体"/>
                <w:bCs/>
                <w:szCs w:val="21"/>
              </w:rPr>
              <w:t>2</w:t>
            </w:r>
            <w:r>
              <w:rPr>
                <w:rFonts w:hint="eastAsia" w:ascii="宋体" w:hAnsi="宋体" w:cs="宋体"/>
                <w:bCs/>
                <w:szCs w:val="21"/>
              </w:rPr>
              <w:t>家；其中牵头人</w:t>
            </w:r>
            <w:r>
              <w:rPr>
                <w:rFonts w:ascii="宋体" w:hAnsi="宋体" w:cs="宋体"/>
                <w:bCs/>
                <w:szCs w:val="21"/>
              </w:rPr>
              <w:t>为材料供应商</w:t>
            </w:r>
            <w:r>
              <w:rPr>
                <w:rFonts w:hint="eastAsia" w:ascii="宋体" w:hAnsi="宋体" w:cs="宋体"/>
                <w:bCs/>
                <w:szCs w:val="21"/>
              </w:rPr>
              <w:t>（为制造商</w:t>
            </w:r>
            <w:r>
              <w:rPr>
                <w:rFonts w:ascii="宋体" w:hAnsi="宋体" w:cs="宋体"/>
                <w:bCs/>
                <w:szCs w:val="21"/>
              </w:rPr>
              <w:t>或代理商</w:t>
            </w:r>
            <w:r>
              <w:rPr>
                <w:rFonts w:hint="eastAsia" w:ascii="宋体" w:hAnsi="宋体" w:cs="宋体"/>
                <w:bCs/>
                <w:szCs w:val="21"/>
              </w:rPr>
              <w:t>），</w:t>
            </w:r>
            <w:r>
              <w:rPr>
                <w:rFonts w:ascii="宋体" w:hAnsi="宋体" w:cs="宋体"/>
                <w:bCs/>
                <w:szCs w:val="21"/>
              </w:rPr>
              <w:t>成员</w:t>
            </w:r>
            <w:r>
              <w:rPr>
                <w:rFonts w:hint="eastAsia" w:ascii="宋体" w:hAnsi="宋体" w:cs="宋体"/>
                <w:bCs/>
                <w:szCs w:val="21"/>
              </w:rPr>
              <w:t>方为运输承运商。</w:t>
            </w:r>
          </w:p>
          <w:p>
            <w:pPr>
              <w:adjustRightInd w:val="0"/>
              <w:snapToGrid w:val="0"/>
              <w:spacing w:line="360" w:lineRule="auto"/>
              <w:rPr>
                <w:rFonts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联合体牵头人的</w:t>
            </w:r>
            <w:r>
              <w:rPr>
                <w:rFonts w:ascii="宋体" w:hAnsi="宋体" w:cs="宋体"/>
                <w:bCs/>
                <w:szCs w:val="21"/>
              </w:rPr>
              <w:t>资质</w:t>
            </w:r>
            <w:r>
              <w:rPr>
                <w:rFonts w:hint="eastAsia" w:ascii="宋体" w:hAnsi="宋体" w:cs="宋体"/>
                <w:bCs/>
                <w:szCs w:val="21"/>
              </w:rPr>
              <w:t>满足本表</w:t>
            </w:r>
            <w:r>
              <w:rPr>
                <w:rFonts w:hint="eastAsia" w:cs="宋体" w:asciiTheme="minorEastAsia" w:hAnsiTheme="minorEastAsia" w:eastAsiaTheme="minorEastAsia"/>
                <w:bCs/>
                <w:szCs w:val="21"/>
              </w:rPr>
              <w:t>第1、2、3条</w:t>
            </w:r>
            <w:r>
              <w:rPr>
                <w:rFonts w:cs="宋体" w:asciiTheme="minorEastAsia" w:hAnsiTheme="minorEastAsia" w:eastAsiaTheme="minorEastAsia"/>
                <w:bCs/>
                <w:szCs w:val="21"/>
              </w:rPr>
              <w:t>的</w:t>
            </w:r>
            <w:r>
              <w:rPr>
                <w:rFonts w:hint="eastAsia" w:cs="宋体" w:asciiTheme="minorEastAsia" w:hAnsiTheme="minorEastAsia" w:eastAsiaTheme="minorEastAsia"/>
                <w:bCs/>
                <w:szCs w:val="21"/>
              </w:rPr>
              <w:t>要求</w:t>
            </w:r>
            <w:r>
              <w:rPr>
                <w:rFonts w:hint="eastAsia" w:ascii="宋体" w:hAnsi="宋体" w:cs="宋体"/>
                <w:bCs/>
                <w:szCs w:val="21"/>
              </w:rPr>
              <w:t>；</w:t>
            </w:r>
          </w:p>
          <w:p>
            <w:pPr>
              <w:adjustRightInd w:val="0"/>
              <w:snapToGrid w:val="0"/>
              <w:spacing w:line="360" w:lineRule="auto"/>
              <w:rPr>
                <w:rFonts w:ascii="宋体" w:hAnsi="宋体" w:cs="宋体"/>
                <w:bCs/>
                <w:szCs w:val="21"/>
              </w:rPr>
            </w:pPr>
            <w:r>
              <w:rPr>
                <w:rFonts w:hint="eastAsia" w:ascii="宋体" w:hAnsi="宋体" w:cs="宋体"/>
                <w:bCs/>
                <w:szCs w:val="21"/>
              </w:rPr>
              <w:t>（</w:t>
            </w:r>
            <w:r>
              <w:rPr>
                <w:rFonts w:ascii="宋体" w:hAnsi="宋体" w:cs="宋体"/>
                <w:bCs/>
                <w:szCs w:val="21"/>
              </w:rPr>
              <w:t>3）成员</w:t>
            </w:r>
            <w:r>
              <w:rPr>
                <w:rFonts w:hint="eastAsia" w:ascii="宋体" w:hAnsi="宋体" w:cs="宋体"/>
                <w:bCs/>
                <w:szCs w:val="21"/>
              </w:rPr>
              <w:t>方运输承运商的</w:t>
            </w:r>
            <w:r>
              <w:rPr>
                <w:rFonts w:ascii="宋体" w:hAnsi="宋体" w:cs="宋体"/>
                <w:bCs/>
                <w:szCs w:val="21"/>
              </w:rPr>
              <w:t>资质：</w:t>
            </w:r>
          </w:p>
          <w:p>
            <w:pPr>
              <w:adjustRightInd w:val="0"/>
              <w:snapToGrid w:val="0"/>
              <w:spacing w:line="360" w:lineRule="auto"/>
              <w:ind w:firstLine="420" w:firstLineChars="200"/>
              <w:rPr>
                <w:rFonts w:ascii="宋体" w:hAnsi="宋体" w:cs="宋体"/>
                <w:kern w:val="0"/>
                <w:szCs w:val="21"/>
                <w:lang w:val="zh-CN" w:bidi="zh-CN"/>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1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①</w:t>
            </w:r>
            <w:r>
              <w:rPr>
                <w:rFonts w:ascii="宋体" w:hAnsi="宋体" w:cs="宋体"/>
                <w:kern w:val="0"/>
                <w:szCs w:val="21"/>
                <w:lang w:val="zh-CN" w:bidi="zh-CN"/>
              </w:rPr>
              <w:fldChar w:fldCharType="end"/>
            </w:r>
            <w:r>
              <w:rPr>
                <w:rFonts w:hint="eastAsia" w:ascii="宋体" w:hAnsi="宋体" w:cs="宋体"/>
                <w:bCs/>
                <w:szCs w:val="21"/>
              </w:rPr>
              <w:t>具有</w:t>
            </w:r>
            <w:r>
              <w:rPr>
                <w:rFonts w:hint="eastAsia" w:ascii="宋体" w:hAnsi="宋体" w:cs="宋体"/>
                <w:kern w:val="0"/>
                <w:szCs w:val="21"/>
                <w:lang w:val="zh-CN" w:bidi="zh-CN"/>
              </w:rPr>
              <w:t>中华人民共和国</w:t>
            </w:r>
            <w:r>
              <w:rPr>
                <w:rFonts w:ascii="宋体" w:hAnsi="宋体" w:cs="宋体"/>
                <w:kern w:val="0"/>
                <w:szCs w:val="21"/>
                <w:lang w:val="zh-CN" w:bidi="zh-CN"/>
              </w:rPr>
              <w:t>境内注册的具有</w:t>
            </w:r>
            <w:r>
              <w:rPr>
                <w:rFonts w:hint="eastAsia" w:ascii="宋体" w:hAnsi="宋体" w:cs="宋体"/>
                <w:kern w:val="0"/>
                <w:szCs w:val="21"/>
                <w:lang w:val="zh-CN" w:bidi="zh-CN"/>
              </w:rPr>
              <w:t>独立法人资格，持有有效营业执照、基本账户开户许可证或基本存款账户信息表。</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lang w:val="zh-CN" w:bidi="zh-CN"/>
              </w:rPr>
              <w:fldChar w:fldCharType="begin"/>
            </w:r>
            <w:r>
              <w:rPr>
                <w:rFonts w:ascii="宋体" w:hAnsi="宋体" w:cs="宋体"/>
                <w:kern w:val="0"/>
                <w:szCs w:val="21"/>
                <w:lang w:val="zh-CN" w:bidi="zh-CN"/>
              </w:rPr>
              <w:instrText xml:space="preserve">= 2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②</w:t>
            </w:r>
            <w:r>
              <w:rPr>
                <w:rFonts w:ascii="宋体" w:hAnsi="宋体" w:cs="宋体"/>
                <w:kern w:val="0"/>
                <w:szCs w:val="21"/>
                <w:lang w:val="zh-CN" w:bidi="zh-CN"/>
              </w:rPr>
              <w:fldChar w:fldCharType="end"/>
            </w:r>
            <w:r>
              <w:rPr>
                <w:rFonts w:hint="eastAsia" w:ascii="宋体" w:hAnsi="宋体" w:cs="宋体"/>
                <w:kern w:val="0"/>
                <w:szCs w:val="21"/>
                <w:lang w:val="zh-CN" w:bidi="zh-CN"/>
              </w:rPr>
              <w:t>采用</w:t>
            </w:r>
            <w:r>
              <w:rPr>
                <w:rFonts w:ascii="宋体" w:hAnsi="宋体" w:cs="宋体"/>
                <w:kern w:val="0"/>
                <w:szCs w:val="21"/>
                <w:lang w:val="zh-CN" w:bidi="zh-CN"/>
              </w:rPr>
              <w:t>的运输</w:t>
            </w:r>
            <w:r>
              <w:rPr>
                <w:rFonts w:hint="eastAsia" w:ascii="宋体" w:hAnsi="宋体" w:cs="宋体"/>
                <w:kern w:val="0"/>
                <w:szCs w:val="21"/>
                <w:lang w:val="zh-CN" w:bidi="zh-CN"/>
              </w:rPr>
              <w:t>方式满足第</w:t>
            </w:r>
            <w:r>
              <w:rPr>
                <w:rFonts w:ascii="宋体" w:hAnsi="宋体" w:cs="宋体"/>
                <w:kern w:val="0"/>
                <w:szCs w:val="21"/>
                <w:lang w:val="zh-CN" w:bidi="zh-CN"/>
              </w:rPr>
              <w:t>4条</w:t>
            </w:r>
            <w:r>
              <w:rPr>
                <w:rFonts w:hint="eastAsia" w:ascii="宋体" w:hAnsi="宋体" w:cs="宋体"/>
                <w:kern w:val="0"/>
                <w:szCs w:val="21"/>
                <w:lang w:val="zh-CN" w:bidi="zh-CN"/>
              </w:rPr>
              <w:t>（1）（2）项中</w:t>
            </w:r>
            <w:r>
              <w:rPr>
                <w:rFonts w:ascii="宋体" w:hAnsi="宋体" w:cs="宋体"/>
                <w:kern w:val="0"/>
                <w:szCs w:val="21"/>
                <w:lang w:val="zh-CN" w:bidi="zh-CN"/>
              </w:rPr>
              <w:t>的</w:t>
            </w:r>
            <w:r>
              <w:rPr>
                <w:rFonts w:hint="eastAsia" w:ascii="宋体" w:hAnsi="宋体" w:cs="宋体"/>
                <w:kern w:val="0"/>
                <w:szCs w:val="21"/>
                <w:lang w:val="zh-CN" w:bidi="zh-CN"/>
              </w:rPr>
              <w:t>对应要求。</w:t>
            </w:r>
          </w:p>
        </w:tc>
      </w:tr>
    </w:tbl>
    <w:p>
      <w:pPr>
        <w:pStyle w:val="18"/>
        <w:tabs>
          <w:tab w:val="center" w:pos="4603"/>
          <w:tab w:val="left" w:pos="7800"/>
        </w:tabs>
        <w:spacing w:line="360" w:lineRule="auto"/>
        <w:outlineLvl w:val="1"/>
        <w:rPr>
          <w:rFonts w:hAnsi="宋体" w:cs="宋体"/>
        </w:rPr>
      </w:pPr>
      <w:r>
        <w:rPr>
          <w:rFonts w:hint="eastAsia" w:hAnsi="宋体" w:cs="宋体"/>
          <w:bCs/>
          <w:szCs w:val="24"/>
        </w:rPr>
        <w:t>注：</w:t>
      </w:r>
      <w:r>
        <w:rPr>
          <w:rFonts w:hAnsi="宋体" w:cs="宋体"/>
        </w:rPr>
        <w:t>对同一制造商同一品牌同一型号的货物，</w:t>
      </w:r>
      <w:r>
        <w:rPr>
          <w:rFonts w:hint="eastAsia" w:hAnsi="宋体" w:cs="宋体"/>
        </w:rPr>
        <w:t>在同一标段制造商</w:t>
      </w:r>
      <w:r>
        <w:rPr>
          <w:rFonts w:hAnsi="宋体" w:cs="宋体"/>
        </w:rPr>
        <w:t>只能授权给一家</w:t>
      </w:r>
      <w:r>
        <w:rPr>
          <w:rFonts w:hint="eastAsia" w:hAnsi="宋体" w:cs="宋体"/>
        </w:rPr>
        <w:t>代理商</w:t>
      </w:r>
      <w:r>
        <w:rPr>
          <w:rFonts w:hAnsi="宋体" w:cs="宋体"/>
        </w:rPr>
        <w:t>，制造商或其</w:t>
      </w:r>
      <w:r>
        <w:rPr>
          <w:rFonts w:hint="eastAsia" w:hAnsi="宋体" w:cs="宋体"/>
        </w:rPr>
        <w:t>授权</w:t>
      </w:r>
      <w:r>
        <w:rPr>
          <w:rFonts w:hAnsi="宋体" w:cs="宋体"/>
        </w:rPr>
        <w:t>代理商</w:t>
      </w:r>
      <w:r>
        <w:rPr>
          <w:rFonts w:hint="eastAsia" w:hAnsi="宋体" w:cs="宋体"/>
        </w:rPr>
        <w:t>不能同时</w:t>
      </w:r>
      <w:r>
        <w:rPr>
          <w:rFonts w:hAnsi="宋体" w:cs="宋体"/>
        </w:rPr>
        <w:t>参加</w:t>
      </w:r>
      <w:r>
        <w:rPr>
          <w:rFonts w:hint="eastAsia" w:hAnsi="宋体" w:cs="宋体"/>
        </w:rPr>
        <w:t>同一标段的</w:t>
      </w:r>
      <w:r>
        <w:rPr>
          <w:rFonts w:hAnsi="宋体" w:cs="宋体"/>
        </w:rPr>
        <w:t>投标，否则</w:t>
      </w:r>
      <w:r>
        <w:rPr>
          <w:rFonts w:hint="eastAsia" w:hAnsi="宋体" w:cs="宋体"/>
        </w:rPr>
        <w:t>该标段</w:t>
      </w:r>
      <w:r>
        <w:rPr>
          <w:rFonts w:hAnsi="宋体" w:cs="宋体"/>
        </w:rPr>
        <w:t>相关投标均被否决。</w:t>
      </w:r>
      <w:r>
        <w:rPr>
          <w:rFonts w:hint="eastAsia" w:hAnsi="宋体" w:cs="宋体"/>
        </w:rPr>
        <w:t>联合体投标的指联合体牵头人。</w:t>
      </w:r>
    </w:p>
    <w:p>
      <w:pPr>
        <w:pStyle w:val="18"/>
        <w:tabs>
          <w:tab w:val="center" w:pos="4603"/>
          <w:tab w:val="left" w:pos="7800"/>
        </w:tabs>
        <w:spacing w:line="360" w:lineRule="auto"/>
        <w:outlineLvl w:val="1"/>
        <w:rPr>
          <w:rFonts w:hAnsi="宋体" w:cs="宋体"/>
        </w:rPr>
      </w:pPr>
    </w:p>
    <w:p>
      <w:pPr>
        <w:pStyle w:val="18"/>
        <w:tabs>
          <w:tab w:val="left" w:pos="5415"/>
        </w:tabs>
        <w:spacing w:line="276" w:lineRule="auto"/>
        <w:jc w:val="center"/>
        <w:outlineLvl w:val="1"/>
        <w:rPr>
          <w:rFonts w:ascii="微软雅黑" w:hAnsi="微软雅黑" w:eastAsia="微软雅黑" w:cs="宋体"/>
          <w:b/>
          <w:sz w:val="28"/>
          <w:szCs w:val="28"/>
        </w:rPr>
      </w:pPr>
      <w:r>
        <w:rPr>
          <w:rFonts w:hint="eastAsia" w:ascii="微软雅黑" w:hAnsi="微软雅黑" w:eastAsia="微软雅黑" w:cs="宋体"/>
          <w:b/>
          <w:sz w:val="28"/>
          <w:szCs w:val="28"/>
        </w:rPr>
        <w:t>附录2资格审查条件（财务最低要求）</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360" w:lineRule="exact"/>
              <w:jc w:val="center"/>
              <w:rPr>
                <w:rFonts w:ascii="宋体" w:hAnsi="宋体" w:cs="宋体"/>
                <w:szCs w:val="21"/>
              </w:rPr>
            </w:pPr>
            <w:r>
              <w:rPr>
                <w:rFonts w:hint="eastAsia" w:ascii="宋体" w:hAnsi="宋体" w:cs="宋体"/>
                <w:bCs/>
                <w:szCs w:val="21"/>
              </w:rPr>
              <w:t>标段</w:t>
            </w:r>
          </w:p>
        </w:tc>
        <w:tc>
          <w:tcPr>
            <w:tcW w:w="7371" w:type="dxa"/>
          </w:tcPr>
          <w:p>
            <w:pPr>
              <w:spacing w:line="360" w:lineRule="exact"/>
              <w:jc w:val="center"/>
              <w:rPr>
                <w:rFonts w:ascii="宋体" w:hAnsi="宋体" w:cs="宋体"/>
                <w:szCs w:val="21"/>
              </w:rPr>
            </w:pPr>
            <w:r>
              <w:rPr>
                <w:rFonts w:hint="eastAsia" w:ascii="宋体" w:hAnsi="宋体" w:cs="宋体"/>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1384" w:type="dxa"/>
            <w:vAlign w:val="center"/>
          </w:tcPr>
          <w:p>
            <w:pPr>
              <w:spacing w:line="360" w:lineRule="exact"/>
              <w:jc w:val="center"/>
              <w:rPr>
                <w:rFonts w:ascii="宋体" w:hAnsi="宋体" w:cs="宋体"/>
                <w:szCs w:val="21"/>
              </w:rPr>
            </w:pPr>
            <w:r>
              <w:rPr>
                <w:rFonts w:ascii="宋体" w:hAnsi="宋体" w:cs="宋体"/>
                <w:kern w:val="0"/>
                <w:szCs w:val="21"/>
                <w:lang w:bidi="zh-CN"/>
              </w:rPr>
              <w:t>SN1</w:t>
            </w:r>
            <w:r>
              <w:rPr>
                <w:rFonts w:hint="eastAsia" w:ascii="宋体" w:hAnsi="宋体" w:cs="宋体"/>
                <w:kern w:val="0"/>
                <w:szCs w:val="21"/>
                <w:lang w:val="zh-CN" w:bidi="zh-CN"/>
              </w:rPr>
              <w:t>～</w:t>
            </w:r>
            <w:r>
              <w:rPr>
                <w:rFonts w:ascii="宋体" w:hAnsi="宋体" w:cs="宋体"/>
                <w:kern w:val="0"/>
                <w:szCs w:val="21"/>
                <w:lang w:bidi="zh-CN"/>
              </w:rPr>
              <w:t>SN8</w:t>
            </w:r>
          </w:p>
        </w:tc>
        <w:tc>
          <w:tcPr>
            <w:tcW w:w="7371" w:type="dxa"/>
            <w:vAlign w:val="center"/>
          </w:tcPr>
          <w:p>
            <w:pPr>
              <w:spacing w:line="360" w:lineRule="exact"/>
              <w:jc w:val="left"/>
              <w:rPr>
                <w:rFonts w:ascii="宋体" w:hAnsi="宋体" w:cs="宋体"/>
                <w:kern w:val="0"/>
                <w:szCs w:val="21"/>
                <w:lang w:bidi="zh-CN"/>
              </w:rPr>
            </w:pPr>
            <w:r>
              <w:rPr>
                <w:rFonts w:hint="eastAsia" w:ascii="宋体" w:hAnsi="宋体" w:cs="宋体"/>
                <w:kern w:val="0"/>
                <w:szCs w:val="21"/>
                <w:lang w:bidi="zh-CN"/>
              </w:rPr>
              <w:t>（1）2019年度</w:t>
            </w:r>
            <w:r>
              <w:rPr>
                <w:rFonts w:ascii="宋体" w:hAnsi="宋体" w:cs="宋体"/>
                <w:kern w:val="0"/>
                <w:szCs w:val="21"/>
                <w:lang w:bidi="zh-CN"/>
              </w:rPr>
              <w:t>净资产收益率</w:t>
            </w:r>
            <w:r>
              <w:rPr>
                <w:rFonts w:hint="eastAsia" w:ascii="宋体" w:hAnsi="宋体" w:cs="宋体"/>
                <w:kern w:val="0"/>
                <w:szCs w:val="21"/>
                <w:lang w:bidi="zh-CN"/>
              </w:rPr>
              <w:t>≥</w:t>
            </w:r>
            <w:r>
              <w:rPr>
                <w:rFonts w:ascii="宋体" w:hAnsi="宋体" w:cs="宋体"/>
                <w:kern w:val="0"/>
                <w:szCs w:val="21"/>
                <w:lang w:bidi="zh-CN"/>
              </w:rPr>
              <w:t>0</w:t>
            </w:r>
            <w:r>
              <w:rPr>
                <w:rFonts w:hint="eastAsia" w:ascii="宋体" w:hAnsi="宋体" w:cs="宋体"/>
                <w:kern w:val="0"/>
                <w:szCs w:val="21"/>
                <w:lang w:bidi="zh-CN"/>
              </w:rPr>
              <w:t>；</w:t>
            </w:r>
          </w:p>
          <w:p>
            <w:pPr>
              <w:pStyle w:val="18"/>
              <w:spacing w:line="360" w:lineRule="exact"/>
              <w:jc w:val="left"/>
              <w:rPr>
                <w:rFonts w:hAnsi="宋体" w:cs="宋体"/>
                <w:kern w:val="0"/>
                <w:lang w:bidi="zh-CN"/>
              </w:rPr>
            </w:pPr>
            <w:r>
              <w:rPr>
                <w:rFonts w:hint="eastAsia" w:hAnsi="宋体" w:cs="宋体"/>
                <w:kern w:val="0"/>
                <w:lang w:bidi="zh-CN"/>
              </w:rPr>
              <w:t>（2）2019年年末实缴资本≥</w:t>
            </w:r>
            <w:r>
              <w:rPr>
                <w:rFonts w:hAnsi="宋体" w:cs="宋体"/>
                <w:kern w:val="0"/>
                <w:lang w:bidi="zh-CN"/>
              </w:rPr>
              <w:t>1000</w:t>
            </w:r>
            <w:r>
              <w:rPr>
                <w:rFonts w:hint="eastAsia" w:hAnsi="宋体" w:cs="宋体"/>
                <w:kern w:val="0"/>
                <w:lang w:bidi="zh-CN"/>
              </w:rPr>
              <w:t>万元。</w:t>
            </w:r>
          </w:p>
          <w:p>
            <w:pPr>
              <w:tabs>
                <w:tab w:val="left" w:pos="5220"/>
                <w:tab w:val="left" w:pos="5400"/>
                <w:tab w:val="left" w:pos="5580"/>
              </w:tabs>
              <w:autoSpaceDE w:val="0"/>
              <w:autoSpaceDN w:val="0"/>
              <w:adjustRightInd w:val="0"/>
              <w:spacing w:line="360" w:lineRule="exact"/>
              <w:rPr>
                <w:rFonts w:ascii="宋体" w:hAnsi="宋体" w:cs="宋体"/>
                <w:bCs/>
                <w:szCs w:val="21"/>
              </w:rPr>
            </w:pPr>
            <w:r>
              <w:rPr>
                <w:rFonts w:hint="eastAsia" w:ascii="宋体" w:hAnsi="宋体" w:cs="宋体"/>
                <w:bCs/>
                <w:szCs w:val="21"/>
              </w:rPr>
              <w:t>（</w:t>
            </w:r>
            <w:r>
              <w:rPr>
                <w:rFonts w:ascii="宋体" w:hAnsi="宋体" w:cs="宋体"/>
                <w:bCs/>
                <w:szCs w:val="21"/>
              </w:rPr>
              <w:t>3</w:t>
            </w:r>
            <w:r>
              <w:rPr>
                <w:rFonts w:hint="eastAsia" w:ascii="宋体" w:hAnsi="宋体" w:cs="宋体"/>
                <w:bCs/>
                <w:szCs w:val="21"/>
              </w:rPr>
              <w:t>）</w:t>
            </w:r>
            <w:r>
              <w:rPr>
                <w:rFonts w:hint="eastAsia" w:ascii="宋体" w:hAnsi="宋体" w:cs="宋体"/>
                <w:kern w:val="0"/>
                <w:szCs w:val="21"/>
                <w:lang w:val="zh-CN" w:bidi="zh-CN"/>
              </w:rPr>
              <w:t>联合体投标的</w:t>
            </w:r>
            <w:r>
              <w:rPr>
                <w:rFonts w:ascii="宋体" w:hAnsi="宋体" w:cs="宋体"/>
                <w:kern w:val="0"/>
                <w:szCs w:val="21"/>
                <w:lang w:val="zh-CN" w:bidi="zh-CN"/>
              </w:rPr>
              <w:t>，</w:t>
            </w:r>
            <w:r>
              <w:rPr>
                <w:rFonts w:hint="eastAsia" w:ascii="宋体" w:hAnsi="宋体" w:cs="宋体"/>
                <w:bCs/>
                <w:szCs w:val="21"/>
              </w:rPr>
              <w:t>联合体牵头人财务应满足本表（1）（2）的</w:t>
            </w:r>
            <w:r>
              <w:rPr>
                <w:rFonts w:ascii="宋体" w:hAnsi="宋体" w:cs="宋体"/>
                <w:bCs/>
                <w:szCs w:val="21"/>
              </w:rPr>
              <w:t>财务</w:t>
            </w:r>
            <w:r>
              <w:rPr>
                <w:rFonts w:hint="eastAsia" w:ascii="宋体" w:hAnsi="宋体" w:cs="宋体"/>
                <w:bCs/>
                <w:szCs w:val="21"/>
              </w:rPr>
              <w:t>要求，</w:t>
            </w:r>
          </w:p>
          <w:p>
            <w:pPr>
              <w:tabs>
                <w:tab w:val="left" w:pos="5220"/>
                <w:tab w:val="left" w:pos="5400"/>
                <w:tab w:val="left" w:pos="5580"/>
              </w:tabs>
              <w:autoSpaceDE w:val="0"/>
              <w:autoSpaceDN w:val="0"/>
              <w:adjustRightInd w:val="0"/>
              <w:spacing w:line="360" w:lineRule="exact"/>
              <w:ind w:firstLine="420" w:firstLineChars="200"/>
              <w:rPr>
                <w:rFonts w:hAnsi="宋体" w:cs="宋体"/>
                <w:kern w:val="0"/>
                <w:szCs w:val="21"/>
                <w:lang w:bidi="zh-CN"/>
              </w:rPr>
            </w:pPr>
            <w:r>
              <w:rPr>
                <w:rFonts w:hint="eastAsia" w:ascii="宋体" w:hAnsi="宋体" w:cs="宋体"/>
                <w:bCs/>
                <w:szCs w:val="21"/>
              </w:rPr>
              <w:t>成员方要求注册资本金</w:t>
            </w:r>
            <w:r>
              <w:rPr>
                <w:rFonts w:hint="eastAsia" w:ascii="宋体" w:hAnsi="宋体" w:cs="宋体"/>
                <w:kern w:val="0"/>
                <w:szCs w:val="21"/>
                <w:lang w:bidi="zh-CN"/>
              </w:rPr>
              <w:t>≥</w:t>
            </w:r>
            <w:r>
              <w:rPr>
                <w:rFonts w:ascii="宋体" w:hAnsi="宋体" w:cs="宋体"/>
                <w:kern w:val="0"/>
                <w:szCs w:val="21"/>
                <w:lang w:bidi="zh-CN"/>
              </w:rPr>
              <w:t>100万元。</w:t>
            </w:r>
          </w:p>
        </w:tc>
      </w:tr>
    </w:tbl>
    <w:p>
      <w:pPr>
        <w:pStyle w:val="18"/>
        <w:outlineLvl w:val="1"/>
        <w:rPr>
          <w:rFonts w:hAnsi="宋体" w:cs="宋体"/>
        </w:rPr>
      </w:pPr>
      <w:r>
        <w:rPr>
          <w:rFonts w:hint="eastAsia" w:hAnsi="宋体" w:cs="宋体"/>
        </w:rPr>
        <w:t>注：</w:t>
      </w:r>
      <w:r>
        <w:rPr>
          <w:rFonts w:hAnsi="宋体" w:cs="宋体"/>
        </w:rPr>
        <w:t>净资产收益率</w:t>
      </w:r>
      <w:r>
        <w:rPr>
          <w:rFonts w:hint="eastAsia" w:hAnsi="宋体" w:cs="宋体"/>
        </w:rPr>
        <w:t>=净利润/</w:t>
      </w:r>
      <w:r>
        <w:rPr>
          <w:rFonts w:hAnsi="宋体" w:cs="宋体"/>
        </w:rPr>
        <w:t>净资产</w:t>
      </w:r>
      <w:r>
        <w:rPr>
          <w:rFonts w:hint="eastAsia" w:hAnsi="宋体" w:cs="宋体"/>
        </w:rPr>
        <w:t>。</w:t>
      </w:r>
    </w:p>
    <w:p>
      <w:pPr>
        <w:pStyle w:val="18"/>
        <w:outlineLvl w:val="1"/>
        <w:rPr>
          <w:rFonts w:hAnsi="宋体" w:cs="宋体"/>
          <w:b/>
        </w:rPr>
      </w:pPr>
    </w:p>
    <w:p>
      <w:pPr>
        <w:pStyle w:val="18"/>
        <w:ind w:firstLine="2101" w:firstLineChars="750"/>
        <w:outlineLvl w:val="1"/>
        <w:rPr>
          <w:rFonts w:ascii="微软雅黑" w:hAnsi="微软雅黑" w:eastAsia="微软雅黑" w:cs="宋体"/>
          <w:b/>
          <w:sz w:val="28"/>
          <w:szCs w:val="28"/>
        </w:rPr>
      </w:pPr>
      <w:r>
        <w:rPr>
          <w:rFonts w:hint="eastAsia" w:ascii="微软雅黑" w:hAnsi="微软雅黑" w:eastAsia="微软雅黑" w:cs="宋体"/>
          <w:b/>
          <w:sz w:val="28"/>
          <w:szCs w:val="28"/>
        </w:rPr>
        <w:t>附录3 资格审查条件（业绩最低要求）</w:t>
      </w:r>
    </w:p>
    <w:tbl>
      <w:tblPr>
        <w:tblStyle w:val="42"/>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4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230" w:type="dxa"/>
            <w:vMerge w:val="restart"/>
            <w:vAlign w:val="center"/>
          </w:tcPr>
          <w:p>
            <w:pPr>
              <w:tabs>
                <w:tab w:val="left" w:pos="360"/>
              </w:tabs>
              <w:adjustRightInd w:val="0"/>
              <w:snapToGrid w:val="0"/>
              <w:spacing w:line="360" w:lineRule="exact"/>
              <w:jc w:val="center"/>
              <w:rPr>
                <w:rFonts w:ascii="宋体" w:hAnsi="宋体" w:cs="宋体"/>
                <w:szCs w:val="21"/>
              </w:rPr>
            </w:pPr>
            <w:r>
              <w:rPr>
                <w:rFonts w:hint="eastAsia" w:ascii="宋体" w:hAnsi="宋体" w:cs="宋体"/>
                <w:szCs w:val="21"/>
              </w:rPr>
              <w:t>标段</w:t>
            </w:r>
          </w:p>
        </w:tc>
        <w:tc>
          <w:tcPr>
            <w:tcW w:w="7520" w:type="dxa"/>
            <w:gridSpan w:val="2"/>
            <w:vAlign w:val="center"/>
          </w:tcPr>
          <w:p>
            <w:pPr>
              <w:tabs>
                <w:tab w:val="left" w:pos="360"/>
              </w:tabs>
              <w:adjustRightInd w:val="0"/>
              <w:snapToGrid w:val="0"/>
              <w:spacing w:line="360" w:lineRule="exact"/>
              <w:jc w:val="center"/>
              <w:rPr>
                <w:rFonts w:ascii="宋体" w:hAnsi="宋体" w:cs="宋体"/>
                <w:szCs w:val="21"/>
              </w:rPr>
            </w:pPr>
            <w:r>
              <w:rPr>
                <w:rFonts w:hint="eastAsia" w:ascii="宋体" w:hAnsi="宋体" w:cs="宋体"/>
                <w:szCs w:val="21"/>
              </w:rPr>
              <w:t>业绩要求</w:t>
            </w:r>
          </w:p>
          <w:p>
            <w:pPr>
              <w:tabs>
                <w:tab w:val="left" w:pos="360"/>
              </w:tabs>
              <w:adjustRightInd w:val="0"/>
              <w:snapToGrid w:val="0"/>
              <w:spacing w:line="360" w:lineRule="exact"/>
              <w:jc w:val="center"/>
              <w:rPr>
                <w:rFonts w:ascii="宋体" w:hAnsi="宋体" w:cs="宋体"/>
                <w:szCs w:val="21"/>
              </w:rPr>
            </w:pPr>
            <w:r>
              <w:rPr>
                <w:rFonts w:hint="eastAsia" w:ascii="宋体" w:hAnsi="宋体" w:cs="宋体"/>
                <w:bCs/>
                <w:szCs w:val="21"/>
              </w:rPr>
              <w:t>（</w:t>
            </w:r>
            <w:r>
              <w:rPr>
                <w:rFonts w:ascii="宋体" w:hAnsi="宋体" w:cs="宋体"/>
                <w:bCs/>
                <w:szCs w:val="21"/>
              </w:rPr>
              <w:t>自</w:t>
            </w:r>
            <w:r>
              <w:rPr>
                <w:rFonts w:hint="eastAsia" w:ascii="宋体" w:hAnsi="宋体" w:cs="宋体"/>
                <w:bCs/>
                <w:szCs w:val="21"/>
              </w:rPr>
              <w:t>201</w:t>
            </w:r>
            <w:r>
              <w:rPr>
                <w:rFonts w:ascii="宋体" w:hAnsi="宋体" w:cs="宋体"/>
                <w:bCs/>
                <w:szCs w:val="21"/>
              </w:rPr>
              <w:t>7</w:t>
            </w:r>
            <w:r>
              <w:rPr>
                <w:rFonts w:hint="eastAsia" w:ascii="宋体" w:hAnsi="宋体" w:cs="宋体"/>
                <w:bCs/>
                <w:szCs w:val="21"/>
              </w:rPr>
              <w:t>年1月1日起至投标文件递交截止日，以合同签订时间为准）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230" w:type="dxa"/>
            <w:vMerge w:val="continue"/>
            <w:vAlign w:val="center"/>
          </w:tcPr>
          <w:p>
            <w:pPr>
              <w:tabs>
                <w:tab w:val="left" w:pos="360"/>
              </w:tabs>
              <w:adjustRightInd w:val="0"/>
              <w:snapToGrid w:val="0"/>
              <w:spacing w:line="360" w:lineRule="exact"/>
              <w:jc w:val="center"/>
              <w:rPr>
                <w:rFonts w:ascii="宋体" w:hAnsi="宋体" w:cs="宋体"/>
                <w:szCs w:val="21"/>
              </w:rPr>
            </w:pPr>
          </w:p>
        </w:tc>
        <w:tc>
          <w:tcPr>
            <w:tcW w:w="4228" w:type="dxa"/>
          </w:tcPr>
          <w:p>
            <w:pPr>
              <w:tabs>
                <w:tab w:val="left" w:pos="360"/>
              </w:tabs>
              <w:adjustRightInd w:val="0"/>
              <w:snapToGrid w:val="0"/>
              <w:spacing w:line="360" w:lineRule="exact"/>
              <w:jc w:val="center"/>
              <w:rPr>
                <w:rFonts w:ascii="宋体" w:hAnsi="宋体" w:cs="宋体"/>
                <w:szCs w:val="21"/>
              </w:rPr>
            </w:pPr>
            <w:r>
              <w:rPr>
                <w:rFonts w:hint="eastAsia" w:ascii="宋体" w:hAnsi="宋体" w:cs="宋体"/>
                <w:szCs w:val="21"/>
              </w:rPr>
              <w:t>投标人销售业绩要求</w:t>
            </w:r>
          </w:p>
        </w:tc>
        <w:tc>
          <w:tcPr>
            <w:tcW w:w="3292" w:type="dxa"/>
            <w:vAlign w:val="center"/>
          </w:tcPr>
          <w:p>
            <w:pPr>
              <w:tabs>
                <w:tab w:val="left" w:pos="360"/>
              </w:tabs>
              <w:adjustRightInd w:val="0"/>
              <w:snapToGrid w:val="0"/>
              <w:spacing w:line="360" w:lineRule="exact"/>
              <w:jc w:val="center"/>
              <w:rPr>
                <w:rFonts w:ascii="宋体" w:hAnsi="宋体" w:cs="宋体"/>
                <w:szCs w:val="21"/>
              </w:rPr>
            </w:pPr>
            <w:r>
              <w:rPr>
                <w:rFonts w:hint="eastAsia" w:ascii="宋体" w:hAnsi="宋体" w:cs="宋体"/>
                <w:bCs/>
                <w:szCs w:val="21"/>
              </w:rPr>
              <w:t>拟投标材料品牌销售业绩要求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trPr>
        <w:tc>
          <w:tcPr>
            <w:tcW w:w="1230" w:type="dxa"/>
            <w:vMerge w:val="restart"/>
            <w:vAlign w:val="center"/>
          </w:tcPr>
          <w:p>
            <w:pPr>
              <w:adjustRightInd w:val="0"/>
              <w:snapToGrid w:val="0"/>
              <w:spacing w:line="360" w:lineRule="exact"/>
              <w:jc w:val="center"/>
              <w:rPr>
                <w:rFonts w:ascii="宋体" w:hAnsi="宋体" w:cs="宋体"/>
                <w:szCs w:val="21"/>
              </w:rPr>
            </w:pPr>
            <w:r>
              <w:rPr>
                <w:rFonts w:ascii="宋体" w:hAnsi="宋体" w:cs="宋体"/>
                <w:kern w:val="0"/>
                <w:szCs w:val="21"/>
                <w:lang w:bidi="zh-CN"/>
              </w:rPr>
              <w:t>SN1</w:t>
            </w:r>
            <w:r>
              <w:rPr>
                <w:rFonts w:hint="eastAsia" w:ascii="宋体" w:hAnsi="宋体" w:cs="宋体"/>
                <w:kern w:val="0"/>
                <w:szCs w:val="21"/>
                <w:lang w:val="zh-CN" w:bidi="zh-CN"/>
              </w:rPr>
              <w:t>～</w:t>
            </w:r>
            <w:r>
              <w:rPr>
                <w:rFonts w:ascii="宋体" w:hAnsi="宋体" w:cs="宋体"/>
                <w:kern w:val="0"/>
                <w:szCs w:val="21"/>
                <w:lang w:bidi="zh-CN"/>
              </w:rPr>
              <w:t>SN8</w:t>
            </w:r>
          </w:p>
        </w:tc>
        <w:tc>
          <w:tcPr>
            <w:tcW w:w="4228" w:type="dxa"/>
            <w:vAlign w:val="center"/>
          </w:tcPr>
          <w:p>
            <w:pPr>
              <w:adjustRightInd w:val="0"/>
              <w:snapToGrid w:val="0"/>
              <w:spacing w:line="360" w:lineRule="exact"/>
              <w:rPr>
                <w:rFonts w:ascii="宋体" w:hAnsi="宋体" w:cs="宋体"/>
                <w:kern w:val="0"/>
                <w:szCs w:val="21"/>
              </w:rPr>
            </w:pPr>
            <w:r>
              <w:rPr>
                <w:rFonts w:hint="eastAsia" w:ascii="宋体" w:hAnsi="宋体" w:cs="宋体"/>
                <w:kern w:val="0"/>
                <w:szCs w:val="21"/>
              </w:rPr>
              <w:t>至少独立完成一个</w:t>
            </w:r>
            <w:r>
              <w:rPr>
                <w:rFonts w:ascii="宋体" w:hAnsi="宋体" w:cs="宋体"/>
                <w:kern w:val="0"/>
                <w:szCs w:val="21"/>
              </w:rPr>
              <w:t>合同供货数量不少于5万吨</w:t>
            </w:r>
            <w:r>
              <w:rPr>
                <w:rFonts w:hint="eastAsia" w:ascii="宋体" w:hAnsi="宋体" w:cs="宋体"/>
                <w:kern w:val="0"/>
                <w:szCs w:val="21"/>
              </w:rPr>
              <w:t>的国内建设工程项目水泥的销售</w:t>
            </w:r>
            <w:r>
              <w:rPr>
                <w:rFonts w:ascii="宋体" w:hAnsi="宋体" w:cs="宋体"/>
                <w:kern w:val="0"/>
                <w:szCs w:val="21"/>
              </w:rPr>
              <w:t>业绩</w:t>
            </w:r>
            <w:r>
              <w:rPr>
                <w:rFonts w:hint="eastAsia" w:ascii="宋体" w:hAnsi="宋体" w:cs="宋体"/>
                <w:kern w:val="0"/>
                <w:szCs w:val="21"/>
              </w:rPr>
              <w:t>一个及以上。</w:t>
            </w:r>
          </w:p>
        </w:tc>
        <w:tc>
          <w:tcPr>
            <w:tcW w:w="3292" w:type="dxa"/>
            <w:vAlign w:val="center"/>
          </w:tcPr>
          <w:p>
            <w:pPr>
              <w:adjustRightInd w:val="0"/>
              <w:snapToGrid w:val="0"/>
              <w:spacing w:line="360" w:lineRule="exact"/>
              <w:rPr>
                <w:rFonts w:ascii="宋体" w:hAnsi="宋体" w:cs="宋体"/>
                <w:bCs/>
                <w:szCs w:val="21"/>
              </w:rPr>
            </w:pPr>
            <w:r>
              <w:rPr>
                <w:rFonts w:hint="eastAsia" w:ascii="宋体" w:hAnsi="宋体" w:cs="宋体"/>
                <w:bCs/>
                <w:szCs w:val="21"/>
              </w:rPr>
              <w:t>拟投标的水泥品牌有不少于</w:t>
            </w:r>
            <w:r>
              <w:rPr>
                <w:rFonts w:ascii="宋体" w:hAnsi="宋体" w:cs="宋体"/>
                <w:bCs/>
                <w:szCs w:val="21"/>
              </w:rPr>
              <w:t>20</w:t>
            </w:r>
            <w:r>
              <w:rPr>
                <w:rFonts w:hint="eastAsia" w:ascii="宋体" w:hAnsi="宋体" w:cs="宋体"/>
                <w:bCs/>
                <w:szCs w:val="21"/>
              </w:rPr>
              <w:t>万吨的销售业绩。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8" w:hRule="atLeast"/>
        </w:trPr>
        <w:tc>
          <w:tcPr>
            <w:tcW w:w="1230" w:type="dxa"/>
            <w:vMerge w:val="continue"/>
            <w:vAlign w:val="center"/>
          </w:tcPr>
          <w:p>
            <w:pPr>
              <w:adjustRightInd w:val="0"/>
              <w:snapToGrid w:val="0"/>
              <w:spacing w:line="360" w:lineRule="exact"/>
              <w:jc w:val="center"/>
              <w:rPr>
                <w:rFonts w:ascii="宋体" w:hAnsi="宋体" w:cs="宋体"/>
                <w:kern w:val="0"/>
                <w:szCs w:val="21"/>
                <w:lang w:bidi="zh-CN"/>
              </w:rPr>
            </w:pPr>
          </w:p>
        </w:tc>
        <w:tc>
          <w:tcPr>
            <w:tcW w:w="7520" w:type="dxa"/>
            <w:gridSpan w:val="2"/>
            <w:vAlign w:val="center"/>
          </w:tcPr>
          <w:p>
            <w:pPr>
              <w:adjustRightInd w:val="0"/>
              <w:snapToGrid w:val="0"/>
              <w:spacing w:line="360" w:lineRule="exact"/>
              <w:rPr>
                <w:rFonts w:ascii="宋体" w:hAnsi="宋体" w:cs="宋体"/>
                <w:kern w:val="0"/>
                <w:szCs w:val="21"/>
              </w:rPr>
            </w:pPr>
            <w:r>
              <w:rPr>
                <w:rFonts w:hint="eastAsia" w:ascii="宋体" w:hAnsi="宋体" w:cs="宋体"/>
                <w:kern w:val="0"/>
                <w:szCs w:val="21"/>
              </w:rPr>
              <w:t>联合体投标的，联合体牵头人业绩应满足本表上述投标人及</w:t>
            </w:r>
            <w:r>
              <w:rPr>
                <w:rFonts w:ascii="宋体" w:hAnsi="宋体" w:cs="宋体"/>
                <w:kern w:val="0"/>
                <w:szCs w:val="21"/>
              </w:rPr>
              <w:t>投标品牌</w:t>
            </w:r>
            <w:r>
              <w:rPr>
                <w:rFonts w:hint="eastAsia" w:ascii="宋体" w:hAnsi="宋体" w:cs="宋体"/>
                <w:kern w:val="0"/>
                <w:szCs w:val="21"/>
              </w:rPr>
              <w:t>业绩要求；成员方应具有散装水泥运输相关业务业绩：近三年至少有一年散装水泥运输量不低于</w:t>
            </w:r>
            <w:r>
              <w:rPr>
                <w:rFonts w:ascii="宋体" w:hAnsi="宋体" w:cs="宋体"/>
                <w:kern w:val="0"/>
                <w:szCs w:val="21"/>
              </w:rPr>
              <w:t>5</w:t>
            </w:r>
            <w:r>
              <w:rPr>
                <w:rFonts w:hint="eastAsia" w:ascii="宋体" w:hAnsi="宋体" w:cs="宋体"/>
                <w:kern w:val="0"/>
                <w:szCs w:val="21"/>
              </w:rPr>
              <w:t>万吨。</w:t>
            </w:r>
          </w:p>
        </w:tc>
      </w:tr>
    </w:tbl>
    <w:p>
      <w:pPr>
        <w:pStyle w:val="18"/>
        <w:jc w:val="center"/>
        <w:outlineLvl w:val="1"/>
        <w:rPr>
          <w:rFonts w:ascii="微软雅黑" w:hAnsi="微软雅黑" w:eastAsia="微软雅黑" w:cs="宋体"/>
          <w:b/>
          <w:sz w:val="13"/>
          <w:szCs w:val="13"/>
        </w:rPr>
      </w:pPr>
    </w:p>
    <w:p>
      <w:pPr>
        <w:pStyle w:val="18"/>
        <w:jc w:val="center"/>
        <w:outlineLvl w:val="1"/>
        <w:rPr>
          <w:rFonts w:ascii="微软雅黑" w:hAnsi="微软雅黑" w:eastAsia="微软雅黑" w:cs="宋体"/>
          <w:b/>
          <w:sz w:val="13"/>
          <w:szCs w:val="13"/>
        </w:rPr>
      </w:pPr>
    </w:p>
    <w:p>
      <w:pPr>
        <w:pStyle w:val="18"/>
        <w:jc w:val="center"/>
        <w:outlineLvl w:val="1"/>
        <w:rPr>
          <w:rFonts w:ascii="微软雅黑" w:hAnsi="微软雅黑" w:eastAsia="微软雅黑" w:cs="宋体"/>
          <w:b/>
          <w:sz w:val="28"/>
          <w:szCs w:val="28"/>
        </w:rPr>
      </w:pPr>
      <w:r>
        <w:rPr>
          <w:rFonts w:hint="eastAsia" w:ascii="微软雅黑" w:hAnsi="微软雅黑" w:eastAsia="微软雅黑" w:cs="宋体"/>
          <w:b/>
          <w:sz w:val="28"/>
          <w:szCs w:val="28"/>
        </w:rPr>
        <w:t>附录4  资格审查条件（信誉最低要求）</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bCs/>
              </w:rPr>
            </w:pPr>
            <w:r>
              <w:rPr>
                <w:rFonts w:hint="eastAsia" w:hAnsi="宋体" w:cs="宋体"/>
                <w:bCs/>
              </w:rPr>
              <w:t>标段</w:t>
            </w:r>
          </w:p>
        </w:tc>
        <w:tc>
          <w:tcPr>
            <w:tcW w:w="7513"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left"/>
              <w:rPr>
                <w:rFonts w:hAnsi="宋体" w:cs="宋体"/>
                <w:bCs/>
              </w:rPr>
            </w:pPr>
            <w:r>
              <w:rPr>
                <w:rFonts w:hint="eastAsia" w:hAnsi="宋体" w:cs="宋体"/>
                <w:bCs/>
              </w:rPr>
              <w:t>信誉要求（（1）～（</w:t>
            </w:r>
            <w:r>
              <w:rPr>
                <w:rFonts w:hAnsi="宋体" w:cs="宋体"/>
                <w:bCs/>
              </w:rPr>
              <w:t>4</w:t>
            </w:r>
            <w:r>
              <w:rPr>
                <w:rFonts w:hint="eastAsia" w:hAnsi="宋体" w:cs="宋体"/>
                <w:bCs/>
              </w:rPr>
              <w:t>）项以招标人核查的投标截止日投标人信息内容为准，</w:t>
            </w:r>
            <w:r>
              <w:rPr>
                <w:rFonts w:hAnsi="宋体" w:cs="宋体"/>
                <w:bCs/>
              </w:rPr>
              <w:t>（</w:t>
            </w:r>
            <w:r>
              <w:rPr>
                <w:rFonts w:hint="eastAsia" w:hAnsi="宋体" w:cs="宋体"/>
                <w:bCs/>
              </w:rPr>
              <w:t>5</w:t>
            </w:r>
            <w:r>
              <w:rPr>
                <w:rFonts w:hAnsi="宋体" w:cs="宋体"/>
                <w:bCs/>
              </w:rPr>
              <w:t>）</w:t>
            </w:r>
            <w:r>
              <w:rPr>
                <w:rFonts w:hint="eastAsia" w:hAnsi="宋体" w:cs="宋体"/>
                <w:bCs/>
              </w:rPr>
              <w:t>项</w:t>
            </w:r>
            <w:r>
              <w:rPr>
                <w:rFonts w:hAnsi="宋体" w:cs="宋体"/>
                <w:bCs/>
              </w:rPr>
              <w:t>以承诺为准</w:t>
            </w:r>
            <w:r>
              <w:rPr>
                <w:rFonts w:hint="eastAsia"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Cs w:val="21"/>
              </w:rPr>
            </w:pPr>
            <w:r>
              <w:rPr>
                <w:rFonts w:ascii="宋体" w:hAnsi="宋体" w:cs="宋体"/>
                <w:kern w:val="0"/>
                <w:szCs w:val="21"/>
                <w:lang w:bidi="zh-CN"/>
              </w:rPr>
              <w:t>SN1</w:t>
            </w:r>
            <w:r>
              <w:rPr>
                <w:rFonts w:hint="eastAsia" w:ascii="宋体" w:hAnsi="宋体" w:cs="宋体"/>
                <w:kern w:val="0"/>
                <w:szCs w:val="21"/>
                <w:lang w:val="zh-CN" w:bidi="zh-CN"/>
              </w:rPr>
              <w:t>～</w:t>
            </w:r>
            <w:r>
              <w:rPr>
                <w:rFonts w:ascii="宋体" w:hAnsi="宋体" w:cs="宋体"/>
                <w:kern w:val="0"/>
                <w:szCs w:val="21"/>
                <w:lang w:bidi="zh-CN"/>
              </w:rPr>
              <w:t>SN8</w:t>
            </w:r>
          </w:p>
        </w:tc>
        <w:tc>
          <w:tcPr>
            <w:tcW w:w="7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cs="宋体"/>
                <w:szCs w:val="21"/>
              </w:rPr>
            </w:pPr>
            <w:r>
              <w:rPr>
                <w:rFonts w:hint="eastAsia" w:ascii="宋体" w:hAnsi="宋体" w:cs="宋体"/>
                <w:bCs/>
                <w:szCs w:val="21"/>
              </w:rPr>
              <w:t>（1）</w:t>
            </w:r>
            <w:r>
              <w:rPr>
                <w:rFonts w:hint="eastAsia" w:ascii="宋体" w:hAnsi="宋体" w:cs="宋体"/>
                <w:szCs w:val="21"/>
              </w:rPr>
              <w:t>投标人</w:t>
            </w:r>
            <w:r>
              <w:rPr>
                <w:rFonts w:hint="eastAsia" w:ascii="宋体" w:hAnsi="宋体" w:cs="宋体"/>
                <w:bCs/>
                <w:szCs w:val="21"/>
              </w:rPr>
              <w:t>在</w:t>
            </w:r>
            <w:r>
              <w:rPr>
                <w:rFonts w:hint="eastAsia" w:ascii="宋体" w:hAnsi="宋体" w:cs="宋体"/>
                <w:kern w:val="0"/>
                <w:szCs w:val="21"/>
              </w:rPr>
              <w:t>近三年内（2017年1月1日起至</w:t>
            </w:r>
            <w:r>
              <w:rPr>
                <w:rFonts w:hint="eastAsia" w:ascii="宋体" w:hAnsi="宋体" w:cs="宋体"/>
                <w:szCs w:val="21"/>
              </w:rPr>
              <w:t>本项目投标文件递交之日止</w:t>
            </w:r>
            <w:r>
              <w:rPr>
                <w:rFonts w:hint="eastAsia" w:ascii="宋体" w:hAnsi="宋体" w:cs="宋体"/>
                <w:kern w:val="0"/>
                <w:szCs w:val="21"/>
              </w:rPr>
              <w:t>）未被</w:t>
            </w:r>
            <w:r>
              <w:rPr>
                <w:rFonts w:hint="eastAsia" w:ascii="宋体" w:hAnsi="宋体" w:cs="宋体"/>
                <w:szCs w:val="21"/>
              </w:rPr>
              <w:t>四川省交通运输厅明令禁止投标且在行政处罚期内（以四川省交通运输厅网站（http://jtt.sc.gov.cn）上公布的内容为准）。</w:t>
            </w:r>
          </w:p>
          <w:p>
            <w:pPr>
              <w:adjustRightInd w:val="0"/>
              <w:snapToGrid w:val="0"/>
              <w:spacing w:line="420" w:lineRule="exact"/>
              <w:rPr>
                <w:rFonts w:hAnsi="宋体" w:cs="宋体"/>
                <w:kern w:val="0"/>
                <w:lang w:val="zh-CN" w:bidi="zh-CN"/>
              </w:rPr>
            </w:pPr>
            <w:r>
              <w:rPr>
                <w:rFonts w:hint="eastAsia" w:ascii="宋体" w:hAnsi="宋体" w:cs="宋体"/>
                <w:bCs/>
                <w:szCs w:val="21"/>
              </w:rPr>
              <w:t>（2）</w:t>
            </w:r>
            <w:r>
              <w:rPr>
                <w:rFonts w:hint="eastAsia" w:hAnsi="宋体" w:cs="宋体"/>
                <w:kern w:val="0"/>
                <w:lang w:val="zh-CN" w:bidi="zh-CN"/>
              </w:rPr>
              <w:t>进入</w:t>
            </w:r>
            <w:r>
              <w:rPr>
                <w:rFonts w:hint="eastAsia" w:hAnsi="宋体" w:cs="宋体"/>
                <w:kern w:val="0"/>
                <w:lang w:bidi="zh-CN"/>
              </w:rPr>
              <w:t>“</w:t>
            </w:r>
            <w:r>
              <w:rPr>
                <w:rFonts w:hint="eastAsia" w:hAnsi="宋体" w:cs="宋体"/>
                <w:kern w:val="0"/>
                <w:lang w:val="zh-CN" w:bidi="zh-CN"/>
              </w:rPr>
              <w:t>四川交投物流黑名单</w:t>
            </w:r>
            <w:r>
              <w:rPr>
                <w:rFonts w:hint="eastAsia" w:hAnsi="宋体" w:cs="宋体"/>
                <w:kern w:val="0"/>
                <w:lang w:bidi="zh-CN"/>
              </w:rPr>
              <w:t>”</w:t>
            </w:r>
            <w:r>
              <w:rPr>
                <w:rFonts w:hint="eastAsia" w:hAnsi="宋体" w:cs="宋体"/>
                <w:kern w:val="0"/>
                <w:lang w:val="zh-CN" w:bidi="zh-CN"/>
              </w:rPr>
              <w:t>的投标人</w:t>
            </w:r>
            <w:r>
              <w:rPr>
                <w:rFonts w:hint="eastAsia" w:hAnsi="宋体" w:cs="宋体"/>
                <w:kern w:val="0"/>
                <w:lang w:bidi="zh-CN"/>
              </w:rPr>
              <w:t>，</w:t>
            </w:r>
            <w:r>
              <w:rPr>
                <w:rFonts w:hint="eastAsia" w:hAnsi="宋体" w:cs="宋体"/>
                <w:kern w:val="0"/>
                <w:lang w:val="zh-CN" w:bidi="zh-CN"/>
              </w:rPr>
              <w:t>不得参加投标。进入“四川交投物流黑名单”的</w:t>
            </w:r>
            <w:r>
              <w:rPr>
                <w:rFonts w:hAnsi="宋体" w:cs="宋体"/>
                <w:kern w:val="0"/>
                <w:lang w:val="zh-CN" w:bidi="zh-CN"/>
              </w:rPr>
              <w:t>投标产品</w:t>
            </w:r>
            <w:r>
              <w:rPr>
                <w:rFonts w:hint="eastAsia" w:hAnsi="宋体" w:cs="宋体"/>
                <w:kern w:val="0"/>
                <w:lang w:val="zh-CN" w:bidi="zh-CN"/>
              </w:rPr>
              <w:t>其制造商，也不得</w:t>
            </w:r>
            <w:r>
              <w:rPr>
                <w:rFonts w:hAnsi="宋体" w:cs="宋体"/>
                <w:kern w:val="0"/>
                <w:lang w:val="zh-CN" w:bidi="zh-CN"/>
              </w:rPr>
              <w:t>参加投标。</w:t>
            </w:r>
          </w:p>
          <w:p>
            <w:pPr>
              <w:adjustRightInd w:val="0"/>
              <w:snapToGrid w:val="0"/>
              <w:spacing w:line="420" w:lineRule="exact"/>
              <w:rPr>
                <w:rFonts w:ascii="宋体" w:hAnsi="宋体" w:cs="宋体"/>
                <w:szCs w:val="21"/>
              </w:rPr>
            </w:pPr>
            <w:r>
              <w:rPr>
                <w:rFonts w:hint="eastAsia" w:hAnsi="宋体" w:cs="宋体"/>
                <w:kern w:val="0"/>
                <w:lang w:val="zh-CN" w:bidi="zh-CN"/>
              </w:rPr>
              <w:t>（3）</w:t>
            </w:r>
            <w:r>
              <w:rPr>
                <w:rFonts w:hint="eastAsia" w:ascii="宋体" w:hAnsi="宋体" w:cs="宋体"/>
                <w:szCs w:val="21"/>
              </w:rPr>
              <w:t>通过“国家企业信用信息公示系统”（http://www.gsxt.gov.cn）中查询</w:t>
            </w:r>
            <w:r>
              <w:rPr>
                <w:rFonts w:hint="eastAsia" w:ascii="宋体" w:hAnsi="宋体" w:cs="宋体"/>
                <w:bCs/>
                <w:szCs w:val="21"/>
              </w:rPr>
              <w:t>投标人</w:t>
            </w:r>
            <w:r>
              <w:rPr>
                <w:rFonts w:hint="eastAsia" w:ascii="宋体" w:hAnsi="宋体" w:cs="宋体"/>
                <w:kern w:val="0"/>
                <w:szCs w:val="21"/>
              </w:rPr>
              <w:t>没有被</w:t>
            </w:r>
            <w:r>
              <w:rPr>
                <w:rFonts w:hint="eastAsia" w:ascii="宋体" w:hAnsi="宋体" w:cs="宋体"/>
                <w:szCs w:val="21"/>
              </w:rPr>
              <w:t>列为严重违法失信企业。</w:t>
            </w:r>
          </w:p>
          <w:p>
            <w:pPr>
              <w:adjustRightInd w:val="0"/>
              <w:snapToGrid w:val="0"/>
              <w:spacing w:line="420" w:lineRule="exact"/>
              <w:rPr>
                <w:rFonts w:hAnsi="宋体" w:cs="宋体"/>
                <w:bCs/>
              </w:rPr>
            </w:pPr>
            <w:r>
              <w:rPr>
                <w:rFonts w:hint="eastAsia" w:ascii="宋体" w:hAnsi="宋体" w:cs="宋体"/>
                <w:bCs/>
                <w:szCs w:val="21"/>
              </w:rPr>
              <w:t>（</w:t>
            </w:r>
            <w:r>
              <w:rPr>
                <w:rFonts w:ascii="宋体" w:hAnsi="宋体" w:cs="宋体"/>
                <w:bCs/>
                <w:szCs w:val="21"/>
              </w:rPr>
              <w:t>4</w:t>
            </w:r>
            <w:r>
              <w:rPr>
                <w:rFonts w:hint="eastAsia" w:ascii="宋体" w:hAnsi="宋体" w:cs="宋体"/>
                <w:bCs/>
                <w:szCs w:val="21"/>
              </w:rPr>
              <w:t>）</w:t>
            </w:r>
            <w:r>
              <w:rPr>
                <w:rFonts w:hint="eastAsia" w:ascii="宋体" w:hAnsi="宋体" w:cs="宋体"/>
                <w:szCs w:val="21"/>
              </w:rPr>
              <w:t>通过“信用中国”网站（http://www.creditchina.gov.cn）中查询</w:t>
            </w:r>
            <w:r>
              <w:rPr>
                <w:rFonts w:hint="eastAsia" w:ascii="宋体" w:hAnsi="宋体" w:cs="宋体"/>
                <w:bCs/>
                <w:szCs w:val="21"/>
              </w:rPr>
              <w:t>投标人</w:t>
            </w:r>
            <w:r>
              <w:rPr>
                <w:rFonts w:hint="eastAsia" w:ascii="宋体" w:hAnsi="宋体" w:cs="宋体"/>
                <w:kern w:val="0"/>
                <w:szCs w:val="21"/>
              </w:rPr>
              <w:t>没有被</w:t>
            </w:r>
            <w:r>
              <w:rPr>
                <w:rFonts w:hint="eastAsia" w:ascii="宋体" w:hAnsi="宋体" w:cs="宋体"/>
                <w:szCs w:val="21"/>
              </w:rPr>
              <w:t>列为失信被执行人。</w:t>
            </w:r>
          </w:p>
          <w:p>
            <w:pPr>
              <w:pStyle w:val="18"/>
              <w:adjustRightInd w:val="0"/>
              <w:snapToGrid w:val="0"/>
              <w:spacing w:line="420" w:lineRule="exact"/>
              <w:rPr>
                <w:rFonts w:hAnsi="宋体" w:cs="宋体"/>
                <w:kern w:val="0"/>
              </w:rPr>
            </w:pPr>
            <w:r>
              <w:rPr>
                <w:rFonts w:hint="eastAsia" w:hAnsi="宋体" w:cs="宋体"/>
                <w:kern w:val="0"/>
              </w:rPr>
              <w:t>（</w:t>
            </w:r>
            <w:r>
              <w:rPr>
                <w:rFonts w:hAnsi="宋体" w:cs="宋体"/>
                <w:kern w:val="0"/>
              </w:rPr>
              <w:t>5</w:t>
            </w:r>
            <w:r>
              <w:rPr>
                <w:rFonts w:hint="eastAsia" w:hAnsi="宋体" w:cs="宋体"/>
                <w:kern w:val="0"/>
              </w:rPr>
              <w:t>）投标人（单位）、法定代表人近三年内（2017年1月1日起至</w:t>
            </w:r>
            <w:r>
              <w:rPr>
                <w:rFonts w:hint="eastAsia" w:hAnsi="宋体" w:cs="宋体"/>
              </w:rPr>
              <w:t>本项目投标文件递交之日止</w:t>
            </w:r>
            <w:r>
              <w:rPr>
                <w:rFonts w:hint="eastAsia" w:hAnsi="宋体" w:cs="宋体"/>
                <w:kern w:val="0"/>
              </w:rPr>
              <w:t>）均没有</w:t>
            </w:r>
            <w:r>
              <w:rPr>
                <w:rFonts w:hint="eastAsia" w:hAnsi="宋体" w:cs="宋体"/>
              </w:rPr>
              <w:t>被人民法院生效判决或裁定认定为行贿犯罪</w:t>
            </w:r>
            <w:r>
              <w:rPr>
                <w:rFonts w:hint="eastAsia" w:hAnsi="宋体" w:cs="宋体"/>
                <w:kern w:val="0"/>
              </w:rPr>
              <w:t>。</w:t>
            </w:r>
          </w:p>
          <w:p>
            <w:pPr>
              <w:tabs>
                <w:tab w:val="left" w:pos="5220"/>
                <w:tab w:val="left" w:pos="5400"/>
                <w:tab w:val="left" w:pos="5580"/>
              </w:tabs>
              <w:autoSpaceDE w:val="0"/>
              <w:autoSpaceDN w:val="0"/>
              <w:adjustRightInd w:val="0"/>
              <w:snapToGrid w:val="0"/>
              <w:spacing w:line="420" w:lineRule="exact"/>
              <w:rPr>
                <w:rFonts w:hAnsi="宋体" w:cs="宋体"/>
                <w:bCs/>
              </w:rPr>
            </w:pPr>
            <w:r>
              <w:rPr>
                <w:rFonts w:hint="eastAsia" w:ascii="宋体" w:hAnsi="宋体" w:cs="宋体"/>
                <w:bCs/>
                <w:szCs w:val="21"/>
              </w:rPr>
              <w:t>（</w:t>
            </w:r>
            <w:r>
              <w:rPr>
                <w:rFonts w:ascii="宋体" w:hAnsi="宋体" w:cs="宋体"/>
                <w:bCs/>
                <w:szCs w:val="21"/>
              </w:rPr>
              <w:t>6</w:t>
            </w:r>
            <w:r>
              <w:rPr>
                <w:rFonts w:hint="eastAsia" w:ascii="宋体" w:hAnsi="宋体" w:cs="宋体"/>
                <w:bCs/>
                <w:szCs w:val="21"/>
              </w:rPr>
              <w:t>）</w:t>
            </w:r>
            <w:r>
              <w:rPr>
                <w:rFonts w:hint="eastAsia" w:ascii="宋体" w:hAnsi="宋体" w:cs="宋体"/>
                <w:kern w:val="0"/>
                <w:szCs w:val="21"/>
                <w:lang w:val="zh-CN" w:bidi="zh-CN"/>
              </w:rPr>
              <w:t>联合体投标的，</w:t>
            </w:r>
            <w:r>
              <w:rPr>
                <w:rFonts w:hint="eastAsia" w:ascii="宋体" w:hAnsi="宋体" w:cs="宋体"/>
                <w:bCs/>
                <w:szCs w:val="21"/>
              </w:rPr>
              <w:t>联合体牵头人及</w:t>
            </w:r>
            <w:r>
              <w:rPr>
                <w:rFonts w:ascii="宋体" w:hAnsi="宋体" w:cs="宋体"/>
                <w:bCs/>
                <w:szCs w:val="21"/>
              </w:rPr>
              <w:t>成员方</w:t>
            </w:r>
            <w:r>
              <w:rPr>
                <w:rFonts w:hint="eastAsia" w:ascii="宋体" w:hAnsi="宋体" w:cs="宋体"/>
                <w:bCs/>
                <w:szCs w:val="21"/>
              </w:rPr>
              <w:t>的信誉均须符合本表要求。</w:t>
            </w:r>
          </w:p>
        </w:tc>
      </w:tr>
    </w:tbl>
    <w:p>
      <w:pPr>
        <w:pStyle w:val="18"/>
        <w:jc w:val="center"/>
        <w:outlineLvl w:val="1"/>
        <w:rPr>
          <w:rFonts w:ascii="微软雅黑" w:hAnsi="微软雅黑" w:eastAsia="微软雅黑" w:cs="宋体"/>
          <w:b/>
          <w:sz w:val="28"/>
          <w:szCs w:val="28"/>
        </w:rPr>
      </w:pPr>
      <w:r>
        <w:rPr>
          <w:rFonts w:hint="eastAsia" w:ascii="微软雅黑" w:hAnsi="微软雅黑" w:eastAsia="微软雅黑" w:cs="宋体"/>
          <w:b/>
          <w:sz w:val="28"/>
          <w:szCs w:val="28"/>
        </w:rPr>
        <w:t>附录</w:t>
      </w:r>
      <w:r>
        <w:rPr>
          <w:rFonts w:ascii="微软雅黑" w:hAnsi="微软雅黑" w:eastAsia="微软雅黑" w:cs="宋体"/>
          <w:b/>
          <w:sz w:val="28"/>
          <w:szCs w:val="28"/>
        </w:rPr>
        <w:t>5-1</w:t>
      </w:r>
      <w:r>
        <w:rPr>
          <w:rFonts w:hint="eastAsia" w:ascii="微软雅黑" w:hAnsi="微软雅黑" w:eastAsia="微软雅黑" w:cs="宋体"/>
          <w:b/>
          <w:sz w:val="28"/>
          <w:szCs w:val="28"/>
        </w:rPr>
        <w:t>资格审查条件</w:t>
      </w:r>
    </w:p>
    <w:p>
      <w:pPr>
        <w:pStyle w:val="18"/>
        <w:jc w:val="center"/>
        <w:outlineLvl w:val="1"/>
        <w:rPr>
          <w:rFonts w:ascii="微软雅黑" w:hAnsi="微软雅黑" w:eastAsia="微软雅黑" w:cs="宋体"/>
          <w:b/>
        </w:rPr>
      </w:pPr>
      <w:r>
        <w:rPr>
          <w:rFonts w:hint="eastAsia" w:ascii="微软雅黑" w:hAnsi="微软雅黑" w:eastAsia="微软雅黑" w:cs="宋体"/>
          <w:b/>
          <w:sz w:val="28"/>
          <w:szCs w:val="28"/>
        </w:rPr>
        <w:t>（其他要求：</w:t>
      </w:r>
      <w:r>
        <w:rPr>
          <w:rFonts w:hint="eastAsia" w:ascii="微软雅黑" w:hAnsi="微软雅黑" w:eastAsia="微软雅黑" w:cs="宋体"/>
          <w:b/>
          <w:sz w:val="24"/>
        </w:rPr>
        <w:t>拟供材料技术指标及</w:t>
      </w:r>
      <w:r>
        <w:rPr>
          <w:rFonts w:ascii="微软雅黑" w:hAnsi="微软雅黑" w:eastAsia="微软雅黑" w:cs="宋体"/>
          <w:b/>
          <w:sz w:val="24"/>
        </w:rPr>
        <w:t>质量检验报告</w:t>
      </w:r>
      <w:r>
        <w:rPr>
          <w:rFonts w:hint="eastAsia" w:ascii="微软雅黑" w:hAnsi="微软雅黑" w:eastAsia="微软雅黑" w:cs="宋体"/>
          <w:b/>
          <w:sz w:val="24"/>
        </w:rPr>
        <w:t>、施工承包人要求</w:t>
      </w:r>
      <w:r>
        <w:rPr>
          <w:rFonts w:hint="eastAsia" w:ascii="微软雅黑" w:hAnsi="微软雅黑" w:eastAsia="微软雅黑" w:cs="宋体"/>
          <w:b/>
          <w:sz w:val="28"/>
          <w:szCs w:val="28"/>
        </w:rPr>
        <w:t>）</w:t>
      </w:r>
    </w:p>
    <w:tbl>
      <w:tblPr>
        <w:tblStyle w:val="42"/>
        <w:tblW w:w="862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1560"/>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135"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标段</w:t>
            </w:r>
          </w:p>
        </w:tc>
        <w:tc>
          <w:tcPr>
            <w:tcW w:w="1275"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材料类别</w:t>
            </w:r>
          </w:p>
        </w:tc>
        <w:tc>
          <w:tcPr>
            <w:tcW w:w="6215" w:type="dxa"/>
            <w:gridSpan w:val="2"/>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0" w:hRule="atLeast"/>
        </w:trPr>
        <w:tc>
          <w:tcPr>
            <w:tcW w:w="1135" w:type="dxa"/>
            <w:vAlign w:val="center"/>
          </w:tcPr>
          <w:p>
            <w:pPr>
              <w:pStyle w:val="23"/>
              <w:adjustRightInd w:val="0"/>
              <w:snapToGrid w:val="0"/>
              <w:spacing w:after="0" w:line="400" w:lineRule="exact"/>
              <w:ind w:left="0" w:leftChars="0" w:firstLine="0"/>
              <w:rPr>
                <w:rFonts w:ascii="宋体" w:hAnsi="宋体"/>
                <w:szCs w:val="21"/>
              </w:rPr>
            </w:pPr>
            <w:r>
              <w:rPr>
                <w:rFonts w:ascii="宋体" w:hAnsi="宋体" w:cs="宋体"/>
                <w:kern w:val="0"/>
                <w:szCs w:val="21"/>
                <w:lang w:bidi="zh-CN"/>
              </w:rPr>
              <w:t>SN1</w:t>
            </w:r>
            <w:r>
              <w:rPr>
                <w:rFonts w:hint="eastAsia" w:ascii="宋体" w:hAnsi="宋体" w:cs="宋体"/>
                <w:kern w:val="0"/>
                <w:szCs w:val="21"/>
                <w:lang w:val="zh-CN" w:bidi="zh-CN"/>
              </w:rPr>
              <w:t>～</w:t>
            </w:r>
            <w:r>
              <w:rPr>
                <w:rFonts w:ascii="宋体" w:hAnsi="宋体" w:cs="宋体"/>
                <w:kern w:val="0"/>
                <w:szCs w:val="21"/>
                <w:lang w:bidi="zh-CN"/>
              </w:rPr>
              <w:t>SN8</w:t>
            </w:r>
          </w:p>
        </w:tc>
        <w:tc>
          <w:tcPr>
            <w:tcW w:w="1275" w:type="dxa"/>
            <w:vAlign w:val="center"/>
          </w:tcPr>
          <w:p>
            <w:pPr>
              <w:pStyle w:val="23"/>
              <w:adjustRightInd w:val="0"/>
              <w:snapToGrid w:val="0"/>
              <w:spacing w:after="0" w:line="400" w:lineRule="exact"/>
              <w:ind w:left="0" w:leftChars="0" w:firstLine="0"/>
              <w:jc w:val="center"/>
              <w:rPr>
                <w:rFonts w:ascii="宋体" w:hAnsi="宋体" w:cs="宋体"/>
                <w:szCs w:val="21"/>
              </w:rPr>
            </w:pPr>
            <w:r>
              <w:rPr>
                <w:rFonts w:hint="eastAsia" w:ascii="宋体" w:hAnsi="宋体" w:cs="宋体"/>
                <w:szCs w:val="21"/>
              </w:rPr>
              <w:t>水泥P.O42.5（R）</w:t>
            </w:r>
          </w:p>
        </w:tc>
        <w:tc>
          <w:tcPr>
            <w:tcW w:w="1560" w:type="dxa"/>
            <w:vAlign w:val="center"/>
          </w:tcPr>
          <w:p>
            <w:pPr>
              <w:pStyle w:val="23"/>
              <w:adjustRightInd w:val="0"/>
              <w:snapToGrid w:val="0"/>
              <w:spacing w:after="0" w:line="400" w:lineRule="exact"/>
              <w:ind w:left="0" w:leftChars="0" w:firstLine="0"/>
              <w:rPr>
                <w:rFonts w:ascii="宋体" w:hAnsi="宋体" w:cs="宋体"/>
                <w:szCs w:val="21"/>
              </w:rPr>
            </w:pPr>
            <w:r>
              <w:rPr>
                <w:rFonts w:hint="eastAsia" w:ascii="宋体" w:hAnsi="宋体" w:cs="宋体"/>
                <w:szCs w:val="21"/>
              </w:rPr>
              <w:t>（1）</w:t>
            </w:r>
            <w:r>
              <w:rPr>
                <w:rFonts w:ascii="宋体" w:hAnsi="宋体" w:cs="宋体"/>
                <w:szCs w:val="21"/>
              </w:rPr>
              <w:t>执行</w:t>
            </w:r>
            <w:r>
              <w:rPr>
                <w:rFonts w:hint="eastAsia" w:ascii="宋体" w:hAnsi="宋体" w:cs="宋体"/>
                <w:szCs w:val="21"/>
              </w:rPr>
              <w:t>GB175—2007，若国家颁布新标准，则按新标准执行。</w:t>
            </w:r>
            <w:r>
              <w:rPr>
                <w:rFonts w:hint="eastAsia" w:ascii="宋体" w:hAnsi="宋体" w:cs="宋体"/>
                <w:kern w:val="0"/>
                <w:szCs w:val="21"/>
                <w:lang w:val="zh-CN" w:bidi="zh-CN"/>
              </w:rPr>
              <w:t>同时满足</w:t>
            </w:r>
            <w:r>
              <w:rPr>
                <w:rFonts w:ascii="宋体" w:hAnsi="宋体" w:cs="宋体"/>
                <w:kern w:val="0"/>
                <w:szCs w:val="21"/>
                <w:lang w:val="zh-CN" w:bidi="zh-CN"/>
              </w:rPr>
              <w:t>“</w:t>
            </w:r>
            <w:r>
              <w:rPr>
                <w:rFonts w:hint="eastAsia" w:ascii="宋体" w:hAnsi="宋体" w:cs="宋体"/>
                <w:kern w:val="0"/>
                <w:szCs w:val="21"/>
                <w:lang w:val="zh-CN" w:bidi="zh-CN"/>
              </w:rPr>
              <w:t>第五章</w:t>
            </w:r>
            <w:r>
              <w:rPr>
                <w:rFonts w:ascii="宋体" w:hAnsi="宋体" w:cs="宋体"/>
                <w:kern w:val="0"/>
                <w:szCs w:val="21"/>
                <w:lang w:val="zh-CN" w:bidi="zh-CN"/>
              </w:rPr>
              <w:t>供货要求”</w:t>
            </w:r>
            <w:r>
              <w:rPr>
                <w:rFonts w:hint="eastAsia" w:ascii="宋体" w:hAnsi="宋体" w:cs="宋体"/>
                <w:kern w:val="0"/>
                <w:szCs w:val="21"/>
                <w:lang w:val="zh-CN" w:bidi="zh-CN"/>
              </w:rPr>
              <w:t>。</w:t>
            </w:r>
          </w:p>
        </w:tc>
        <w:tc>
          <w:tcPr>
            <w:tcW w:w="4655" w:type="dxa"/>
            <w:vAlign w:val="center"/>
          </w:tcPr>
          <w:p>
            <w:pPr>
              <w:autoSpaceDE w:val="0"/>
              <w:autoSpaceDN w:val="0"/>
              <w:spacing w:line="360" w:lineRule="auto"/>
              <w:jc w:val="left"/>
              <w:rPr>
                <w:rFonts w:ascii="宋体" w:hAnsi="宋体" w:cs="宋体"/>
                <w:kern w:val="0"/>
                <w:szCs w:val="21"/>
                <w:lang w:bidi="zh-CN"/>
              </w:rPr>
            </w:pPr>
            <w:r>
              <w:rPr>
                <w:rFonts w:hint="eastAsia" w:ascii="宋体" w:hAnsi="宋体" w:cs="宋体"/>
                <w:kern w:val="0"/>
                <w:szCs w:val="21"/>
                <w:lang w:val="zh-CN" w:bidi="zh-CN"/>
              </w:rPr>
              <w:t>（</w:t>
            </w:r>
            <w:r>
              <w:rPr>
                <w:rFonts w:ascii="宋体" w:hAnsi="宋体" w:cs="宋体"/>
                <w:kern w:val="0"/>
                <w:szCs w:val="21"/>
                <w:lang w:val="zh-CN" w:bidi="zh-CN"/>
              </w:rPr>
              <w:t>2</w:t>
            </w:r>
            <w:r>
              <w:rPr>
                <w:rFonts w:hint="eastAsia" w:ascii="宋体" w:hAnsi="宋体" w:cs="宋体"/>
                <w:kern w:val="0"/>
                <w:szCs w:val="21"/>
                <w:lang w:val="zh-CN" w:bidi="zh-CN"/>
              </w:rPr>
              <w:t>）投标人提供近一年来（自2019年1月1日起）投标产品的质量检验报告（</w:t>
            </w:r>
            <w:r>
              <w:rPr>
                <w:rFonts w:hint="eastAsia" w:ascii="宋体" w:hAnsi="宋体" w:cs="宋体"/>
                <w:kern w:val="0"/>
                <w:szCs w:val="21"/>
                <w:lang w:bidi="zh-CN"/>
              </w:rPr>
              <w:t>由具有省级及以上技术监督部门颁发的检验检测机构资质认定证书的</w:t>
            </w:r>
            <w:r>
              <w:rPr>
                <w:rFonts w:ascii="宋体" w:hAnsi="宋体" w:cs="宋体"/>
                <w:kern w:val="0"/>
                <w:szCs w:val="21"/>
                <w:lang w:bidi="zh-CN"/>
              </w:rPr>
              <w:t>机构出具</w:t>
            </w:r>
            <w:r>
              <w:rPr>
                <w:rFonts w:hint="eastAsia" w:ascii="宋体" w:hAnsi="宋体" w:cs="宋体"/>
                <w:kern w:val="0"/>
                <w:szCs w:val="21"/>
                <w:lang w:bidi="zh-CN"/>
              </w:rPr>
              <w:t>）</w:t>
            </w:r>
            <w:r>
              <w:rPr>
                <w:rFonts w:hint="eastAsia" w:ascii="宋体" w:hAnsi="宋体" w:cs="宋体"/>
                <w:kern w:val="0"/>
                <w:szCs w:val="21"/>
                <w:lang w:val="zh-CN" w:bidi="zh-CN"/>
              </w:rPr>
              <w:t>。</w:t>
            </w:r>
          </w:p>
          <w:p>
            <w:pPr>
              <w:autoSpaceDE w:val="0"/>
              <w:autoSpaceDN w:val="0"/>
              <w:adjustRightInd w:val="0"/>
              <w:snapToGrid w:val="0"/>
              <w:spacing w:line="360" w:lineRule="auto"/>
              <w:rPr>
                <w:rFonts w:ascii="宋体" w:hAnsi="宋体" w:cs="宋体"/>
                <w:kern w:val="0"/>
                <w:szCs w:val="21"/>
                <w:lang w:bidi="zh-CN"/>
              </w:rPr>
            </w:pPr>
            <w:r>
              <w:rPr>
                <w:rFonts w:hint="eastAsia" w:ascii="宋体" w:hAnsi="宋体" w:cs="宋体"/>
                <w:kern w:val="0"/>
                <w:szCs w:val="21"/>
                <w:lang w:bidi="zh-CN"/>
              </w:rPr>
              <w:t>（</w:t>
            </w:r>
            <w:r>
              <w:rPr>
                <w:rFonts w:ascii="宋体" w:hAnsi="宋体" w:cs="宋体"/>
                <w:b/>
                <w:bCs/>
                <w:kern w:val="0"/>
                <w:szCs w:val="21"/>
                <w:lang w:bidi="zh-CN"/>
              </w:rPr>
              <w:t>3</w:t>
            </w:r>
            <w:r>
              <w:rPr>
                <w:rFonts w:hint="eastAsia" w:ascii="宋体" w:hAnsi="宋体" w:cs="宋体"/>
                <w:b/>
                <w:bCs/>
                <w:kern w:val="0"/>
                <w:szCs w:val="21"/>
                <w:lang w:bidi="zh-CN"/>
              </w:rPr>
              <w:t>）</w:t>
            </w:r>
            <w:r>
              <w:rPr>
                <w:rFonts w:hint="eastAsia" w:cs="宋体" w:asciiTheme="minorEastAsia" w:hAnsiTheme="minorEastAsia"/>
                <w:b/>
                <w:bCs/>
                <w:kern w:val="0"/>
                <w:szCs w:val="21"/>
                <w:lang w:bidi="zh-CN"/>
              </w:rPr>
              <w:t>投标人</w:t>
            </w:r>
            <w:r>
              <w:rPr>
                <w:rFonts w:cs="宋体" w:asciiTheme="minorEastAsia" w:hAnsiTheme="minorEastAsia"/>
                <w:b/>
                <w:bCs/>
                <w:kern w:val="0"/>
                <w:szCs w:val="21"/>
                <w:lang w:bidi="zh-CN"/>
              </w:rPr>
              <w:t>拟</w:t>
            </w:r>
            <w:r>
              <w:rPr>
                <w:rFonts w:hint="eastAsia" w:cs="宋体" w:asciiTheme="minorEastAsia" w:hAnsiTheme="minorEastAsia"/>
                <w:b/>
                <w:bCs/>
                <w:kern w:val="0"/>
                <w:szCs w:val="21"/>
                <w:lang w:bidi="zh-CN"/>
              </w:rPr>
              <w:t>供材料产品须经</w:t>
            </w:r>
            <w:r>
              <w:rPr>
                <w:rFonts w:hint="eastAsia" w:ascii="宋体" w:hAnsi="宋体"/>
                <w:b/>
                <w:bCs/>
                <w:szCs w:val="21"/>
              </w:rPr>
              <w:t>施工承包人</w:t>
            </w:r>
            <w:r>
              <w:t>认可</w:t>
            </w:r>
            <w:r>
              <w:rPr>
                <w:rFonts w:hint="eastAsia" w:cs="宋体" w:asciiTheme="minorEastAsia" w:hAnsiTheme="minorEastAsia"/>
                <w:kern w:val="0"/>
                <w:szCs w:val="21"/>
                <w:lang w:bidi="zh-CN"/>
              </w:rPr>
              <w:t>（招标人将在</w:t>
            </w:r>
            <w:r>
              <w:rPr>
                <w:rFonts w:cs="宋体" w:asciiTheme="minorEastAsia" w:hAnsiTheme="minorEastAsia"/>
                <w:kern w:val="0"/>
                <w:szCs w:val="21"/>
                <w:lang w:bidi="zh-CN"/>
              </w:rPr>
              <w:t>评标时向评标委员会</w:t>
            </w:r>
            <w:r>
              <w:rPr>
                <w:rFonts w:hint="eastAsia" w:cs="宋体" w:asciiTheme="minorEastAsia" w:hAnsiTheme="minorEastAsia"/>
                <w:kern w:val="0"/>
                <w:szCs w:val="21"/>
                <w:lang w:bidi="zh-CN"/>
              </w:rPr>
              <w:t>提供经</w:t>
            </w:r>
            <w:r>
              <w:rPr>
                <w:rFonts w:hint="eastAsia" w:ascii="宋体" w:hAnsi="宋体"/>
                <w:szCs w:val="21"/>
              </w:rPr>
              <w:t>施工承包人</w:t>
            </w:r>
            <w:r>
              <w:rPr>
                <w:rFonts w:hint="eastAsia" w:cs="宋体" w:asciiTheme="minorEastAsia" w:hAnsiTheme="minorEastAsia"/>
                <w:kern w:val="0"/>
                <w:szCs w:val="21"/>
                <w:lang w:bidi="zh-CN"/>
              </w:rPr>
              <w:t>认可的证明材料）</w:t>
            </w:r>
            <w:r>
              <w:rPr>
                <w:rFonts w:hint="eastAsia" w:ascii="宋体" w:hAnsi="宋体" w:cs="宋体"/>
                <w:kern w:val="0"/>
                <w:szCs w:val="21"/>
                <w:lang w:bidi="zh-CN"/>
              </w:rPr>
              <w:t>。</w:t>
            </w:r>
          </w:p>
          <w:p>
            <w:pPr>
              <w:autoSpaceDE w:val="0"/>
              <w:autoSpaceDN w:val="0"/>
              <w:spacing w:line="360" w:lineRule="auto"/>
              <w:jc w:val="left"/>
              <w:rPr>
                <w:rFonts w:ascii="宋体" w:hAnsi="宋体" w:cs="宋体"/>
                <w:b/>
                <w:szCs w:val="21"/>
              </w:rPr>
            </w:pPr>
            <w:r>
              <w:rPr>
                <w:rFonts w:hint="eastAsia" w:ascii="宋体" w:hAnsi="宋体" w:cs="宋体"/>
                <w:kern w:val="0"/>
                <w:szCs w:val="21"/>
                <w:lang w:bidi="zh-CN"/>
              </w:rPr>
              <w:t>注：</w:t>
            </w:r>
            <w:r>
              <w:rPr>
                <w:rFonts w:hAnsi="宋体" w:cs="宋体"/>
              </w:rPr>
              <w:t>联合体投标的</w:t>
            </w:r>
            <w:r>
              <w:rPr>
                <w:rFonts w:hint="eastAsia" w:hAnsi="宋体" w:cs="宋体"/>
              </w:rPr>
              <w:t>，由</w:t>
            </w:r>
            <w:r>
              <w:rPr>
                <w:rFonts w:hAnsi="宋体" w:cs="宋体"/>
              </w:rPr>
              <w:t>联合体牵头人</w:t>
            </w:r>
            <w:r>
              <w:rPr>
                <w:rFonts w:hint="eastAsia" w:hAnsi="宋体" w:cs="宋体"/>
              </w:rPr>
              <w:t>提供。</w:t>
            </w:r>
          </w:p>
        </w:tc>
      </w:tr>
    </w:tbl>
    <w:p>
      <w:pPr>
        <w:pStyle w:val="23"/>
        <w:ind w:left="0" w:leftChars="0" w:firstLine="0"/>
        <w:rPr>
          <w:rFonts w:ascii="微软雅黑" w:hAnsi="微软雅黑" w:eastAsia="微软雅黑" w:cs="宋体"/>
          <w:b/>
        </w:rPr>
      </w:pPr>
    </w:p>
    <w:p/>
    <w:p>
      <w:pPr>
        <w:pStyle w:val="18"/>
        <w:jc w:val="center"/>
        <w:outlineLvl w:val="1"/>
        <w:rPr>
          <w:rFonts w:ascii="微软雅黑" w:hAnsi="微软雅黑" w:eastAsia="微软雅黑" w:cs="宋体"/>
          <w:b/>
          <w:sz w:val="28"/>
          <w:szCs w:val="28"/>
        </w:rPr>
      </w:pPr>
      <w:r>
        <w:rPr>
          <w:rFonts w:hint="eastAsia" w:ascii="微软雅黑" w:hAnsi="微软雅黑" w:eastAsia="微软雅黑" w:cs="宋体"/>
          <w:b/>
          <w:sz w:val="28"/>
          <w:szCs w:val="28"/>
        </w:rPr>
        <w:t>附录</w:t>
      </w:r>
      <w:r>
        <w:rPr>
          <w:rFonts w:ascii="微软雅黑" w:hAnsi="微软雅黑" w:eastAsia="微软雅黑" w:cs="宋体"/>
          <w:b/>
          <w:sz w:val="28"/>
          <w:szCs w:val="28"/>
        </w:rPr>
        <w:t xml:space="preserve">5-2 </w:t>
      </w:r>
      <w:r>
        <w:rPr>
          <w:rFonts w:hint="eastAsia" w:ascii="微软雅黑" w:hAnsi="微软雅黑" w:eastAsia="微软雅黑" w:cs="宋体"/>
          <w:b/>
          <w:sz w:val="28"/>
          <w:szCs w:val="28"/>
        </w:rPr>
        <w:t>资格审查条件</w:t>
      </w:r>
    </w:p>
    <w:p>
      <w:pPr>
        <w:pStyle w:val="18"/>
        <w:jc w:val="center"/>
        <w:outlineLvl w:val="1"/>
        <w:rPr>
          <w:rFonts w:ascii="微软雅黑" w:hAnsi="微软雅黑" w:eastAsia="微软雅黑" w:cs="宋体"/>
          <w:b/>
        </w:rPr>
      </w:pPr>
      <w:r>
        <w:rPr>
          <w:rFonts w:hint="eastAsia" w:ascii="微软雅黑" w:hAnsi="微软雅黑" w:eastAsia="微软雅黑" w:cs="宋体"/>
          <w:b/>
          <w:sz w:val="28"/>
          <w:szCs w:val="28"/>
        </w:rPr>
        <w:t>（其他要求：</w:t>
      </w:r>
      <w:r>
        <w:rPr>
          <w:rFonts w:hint="eastAsia" w:ascii="微软雅黑" w:hAnsi="微软雅黑" w:eastAsia="微软雅黑" w:cs="宋体"/>
          <w:b/>
          <w:sz w:val="24"/>
        </w:rPr>
        <w:t>投标人具有</w:t>
      </w:r>
      <w:r>
        <w:rPr>
          <w:rFonts w:ascii="微软雅黑" w:hAnsi="微软雅黑" w:eastAsia="微软雅黑" w:cs="宋体"/>
          <w:b/>
          <w:sz w:val="24"/>
        </w:rPr>
        <w:t>的保供</w:t>
      </w:r>
      <w:r>
        <w:rPr>
          <w:rFonts w:hint="eastAsia" w:ascii="微软雅黑" w:hAnsi="微软雅黑" w:eastAsia="微软雅黑" w:cs="宋体"/>
          <w:b/>
          <w:sz w:val="24"/>
        </w:rPr>
        <w:t>服务</w:t>
      </w:r>
      <w:r>
        <w:rPr>
          <w:rFonts w:ascii="微软雅黑" w:hAnsi="微软雅黑" w:eastAsia="微软雅黑" w:cs="宋体"/>
          <w:b/>
          <w:sz w:val="24"/>
        </w:rPr>
        <w:t>能力</w:t>
      </w:r>
      <w:r>
        <w:rPr>
          <w:rFonts w:hint="eastAsia" w:ascii="微软雅黑" w:hAnsi="微软雅黑" w:eastAsia="微软雅黑" w:cs="宋体"/>
          <w:b/>
          <w:sz w:val="24"/>
        </w:rPr>
        <w:t>要求</w:t>
      </w:r>
      <w:r>
        <w:rPr>
          <w:rFonts w:hint="eastAsia" w:ascii="微软雅黑" w:hAnsi="微软雅黑" w:eastAsia="微软雅黑" w:cs="宋体"/>
          <w:b/>
          <w:sz w:val="28"/>
          <w:szCs w:val="28"/>
        </w:rPr>
        <w:t>）</w:t>
      </w:r>
    </w:p>
    <w:p>
      <w:pPr>
        <w:rPr>
          <w:vanish/>
        </w:rPr>
      </w:pPr>
    </w:p>
    <w:p>
      <w:pPr>
        <w:pStyle w:val="23"/>
        <w:rPr>
          <w:rFonts w:ascii="宋体" w:hAnsi="宋体" w:cs="宋体"/>
          <w:b/>
        </w:rPr>
      </w:pPr>
    </w:p>
    <w:tbl>
      <w:tblPr>
        <w:tblStyle w:val="4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01" w:type="dxa"/>
            <w:vAlign w:val="center"/>
          </w:tcPr>
          <w:p>
            <w:pPr>
              <w:pStyle w:val="18"/>
              <w:spacing w:line="360" w:lineRule="auto"/>
              <w:jc w:val="center"/>
              <w:rPr>
                <w:rFonts w:hAnsi="宋体" w:cs="宋体"/>
              </w:rPr>
            </w:pPr>
            <w:r>
              <w:rPr>
                <w:rFonts w:hint="eastAsia" w:hAnsi="宋体" w:cs="宋体"/>
              </w:rPr>
              <w:t>标段号</w:t>
            </w:r>
          </w:p>
        </w:tc>
        <w:tc>
          <w:tcPr>
            <w:tcW w:w="7512" w:type="dxa"/>
            <w:vAlign w:val="center"/>
          </w:tcPr>
          <w:p>
            <w:pPr>
              <w:pStyle w:val="18"/>
              <w:spacing w:line="360" w:lineRule="auto"/>
              <w:jc w:val="center"/>
              <w:rPr>
                <w:rFonts w:hAnsi="宋体" w:cs="宋体"/>
              </w:rPr>
            </w:pPr>
            <w:r>
              <w:rPr>
                <w:rFonts w:hint="eastAsia" w:hAnsi="宋体" w:cs="宋体"/>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101" w:type="dxa"/>
            <w:vAlign w:val="center"/>
          </w:tcPr>
          <w:p>
            <w:pPr>
              <w:pStyle w:val="18"/>
              <w:spacing w:line="360" w:lineRule="auto"/>
              <w:jc w:val="center"/>
              <w:rPr>
                <w:rFonts w:hAnsi="宋体" w:cs="宋体"/>
              </w:rPr>
            </w:pPr>
            <w:r>
              <w:rPr>
                <w:rFonts w:hAnsi="宋体" w:cs="宋体"/>
                <w:kern w:val="0"/>
                <w:lang w:bidi="zh-CN"/>
              </w:rPr>
              <w:t>SN1</w:t>
            </w:r>
            <w:r>
              <w:rPr>
                <w:rFonts w:hint="eastAsia" w:hAnsi="宋体" w:cs="宋体"/>
                <w:kern w:val="0"/>
                <w:lang w:val="zh-CN" w:bidi="zh-CN"/>
              </w:rPr>
              <w:t>～</w:t>
            </w:r>
            <w:r>
              <w:rPr>
                <w:rFonts w:hAnsi="宋体" w:cs="宋体"/>
                <w:kern w:val="0"/>
                <w:lang w:bidi="zh-CN"/>
              </w:rPr>
              <w:t>SN8</w:t>
            </w:r>
          </w:p>
        </w:tc>
        <w:tc>
          <w:tcPr>
            <w:tcW w:w="7512" w:type="dxa"/>
            <w:vAlign w:val="center"/>
          </w:tcPr>
          <w:p>
            <w:pPr>
              <w:pStyle w:val="18"/>
              <w:spacing w:line="360" w:lineRule="auto"/>
              <w:rPr>
                <w:rFonts w:hAnsi="宋体" w:cs="宋体"/>
              </w:rPr>
            </w:pPr>
            <w:r>
              <w:rPr>
                <w:rFonts w:hint="eastAsia" w:hAnsi="宋体" w:cs="宋体"/>
              </w:rPr>
              <w:t>投标人具有</w:t>
            </w:r>
            <w:r>
              <w:rPr>
                <w:rFonts w:hAnsi="宋体" w:cs="宋体"/>
              </w:rPr>
              <w:t>日供1500T</w:t>
            </w:r>
            <w:r>
              <w:rPr>
                <w:rFonts w:hint="eastAsia" w:hAnsi="宋体" w:cs="宋体"/>
              </w:rPr>
              <w:t>的供货</w:t>
            </w:r>
            <w:r>
              <w:rPr>
                <w:rFonts w:hAnsi="宋体" w:cs="宋体"/>
              </w:rPr>
              <w:t>能力</w:t>
            </w:r>
            <w:r>
              <w:rPr>
                <w:rFonts w:hint="eastAsia" w:hAnsi="宋体" w:cs="宋体"/>
              </w:rPr>
              <w:t>（</w:t>
            </w:r>
            <w:r>
              <w:rPr>
                <w:rFonts w:hAnsi="宋体" w:cs="宋体"/>
              </w:rPr>
              <w:t>联合体投标的</w:t>
            </w:r>
            <w:r>
              <w:rPr>
                <w:rFonts w:hint="eastAsia" w:hAnsi="宋体" w:cs="宋体"/>
              </w:rPr>
              <w:t>，</w:t>
            </w:r>
            <w:r>
              <w:rPr>
                <w:rFonts w:hAnsi="宋体" w:cs="宋体"/>
              </w:rPr>
              <w:t>指联合体牵头人</w:t>
            </w:r>
            <w:r>
              <w:rPr>
                <w:rFonts w:hint="eastAsia" w:hAnsi="宋体" w:cs="宋体"/>
              </w:rPr>
              <w:t>）</w:t>
            </w:r>
            <w:r>
              <w:rPr>
                <w:rFonts w:hAnsi="宋体" w:cs="宋体"/>
              </w:rPr>
              <w:t>。</w:t>
            </w:r>
          </w:p>
        </w:tc>
      </w:tr>
    </w:tbl>
    <w:p>
      <w:pPr>
        <w:pStyle w:val="18"/>
        <w:spacing w:line="360" w:lineRule="auto"/>
        <w:jc w:val="center"/>
        <w:rPr>
          <w:rFonts w:hAnsi="宋体" w:cs="宋体"/>
          <w:sz w:val="32"/>
          <w:szCs w:val="32"/>
        </w:rPr>
      </w:pPr>
      <w:r>
        <w:rPr>
          <w:rFonts w:hAnsi="宋体" w:cs="宋体"/>
          <w:sz w:val="32"/>
          <w:szCs w:val="32"/>
        </w:rPr>
        <w:br w:type="page"/>
      </w:r>
    </w:p>
    <w:p>
      <w:pPr>
        <w:pStyle w:val="18"/>
        <w:spacing w:line="360" w:lineRule="auto"/>
        <w:jc w:val="center"/>
        <w:rPr>
          <w:rFonts w:ascii="微软雅黑" w:hAnsi="微软雅黑" w:eastAsia="微软雅黑" w:cs="宋体"/>
          <w:sz w:val="32"/>
          <w:szCs w:val="32"/>
        </w:rPr>
      </w:pPr>
    </w:p>
    <w:p>
      <w:pPr>
        <w:pStyle w:val="18"/>
        <w:spacing w:line="360" w:lineRule="auto"/>
        <w:jc w:val="center"/>
        <w:rPr>
          <w:rFonts w:ascii="微软雅黑" w:hAnsi="微软雅黑" w:eastAsia="微软雅黑" w:cs="宋体"/>
          <w:sz w:val="32"/>
          <w:szCs w:val="32"/>
        </w:rPr>
      </w:pPr>
    </w:p>
    <w:p>
      <w:pPr>
        <w:pStyle w:val="18"/>
        <w:spacing w:line="360" w:lineRule="auto"/>
        <w:jc w:val="center"/>
        <w:rPr>
          <w:rFonts w:ascii="微软雅黑" w:hAnsi="微软雅黑" w:eastAsia="微软雅黑" w:cs="宋体"/>
          <w:sz w:val="32"/>
          <w:szCs w:val="32"/>
        </w:rPr>
      </w:pPr>
      <w:r>
        <w:rPr>
          <w:rFonts w:hint="eastAsia" w:ascii="微软雅黑" w:hAnsi="微软雅黑" w:eastAsia="微软雅黑" w:cs="宋体"/>
          <w:sz w:val="32"/>
          <w:szCs w:val="32"/>
        </w:rPr>
        <w:t>二、投标人须知（正文）</w:t>
      </w:r>
    </w:p>
    <w:p>
      <w:pPr>
        <w:rPr>
          <w:sz w:val="28"/>
          <w:szCs w:val="28"/>
        </w:rPr>
      </w:pPr>
    </w:p>
    <w:p>
      <w:pPr>
        <w:ind w:firstLine="840" w:firstLineChars="300"/>
        <w:rPr>
          <w:sz w:val="28"/>
          <w:szCs w:val="28"/>
        </w:rPr>
      </w:pPr>
      <w:r>
        <w:rPr>
          <w:rFonts w:hint="eastAsia"/>
          <w:sz w:val="28"/>
          <w:szCs w:val="28"/>
        </w:rPr>
        <w:t>见中华人民共和国</w:t>
      </w:r>
      <w:r>
        <w:rPr>
          <w:sz w:val="28"/>
          <w:szCs w:val="28"/>
        </w:rPr>
        <w:t>《</w:t>
      </w:r>
      <w:r>
        <w:rPr>
          <w:rFonts w:hint="eastAsia"/>
          <w:sz w:val="28"/>
          <w:szCs w:val="28"/>
        </w:rPr>
        <w:t>标准</w:t>
      </w:r>
      <w:r>
        <w:rPr>
          <w:sz w:val="28"/>
          <w:szCs w:val="28"/>
        </w:rPr>
        <w:t>材料采购招标文件》</w:t>
      </w:r>
      <w:r>
        <w:rPr>
          <w:rFonts w:hint="eastAsia"/>
          <w:sz w:val="28"/>
          <w:szCs w:val="28"/>
        </w:rPr>
        <w:t>（2017年版）</w:t>
      </w:r>
    </w:p>
    <w:p>
      <w:pPr>
        <w:pStyle w:val="18"/>
        <w:spacing w:line="360" w:lineRule="auto"/>
        <w:jc w:val="center"/>
        <w:rPr>
          <w:rFonts w:hAnsi="宋体" w:cs="宋体"/>
          <w:sz w:val="32"/>
        </w:rPr>
      </w:pPr>
      <w:bookmarkStart w:id="14" w:name="_TOC_250140"/>
      <w:bookmarkEnd w:id="14"/>
      <w:bookmarkStart w:id="15" w:name="_TOC_250091"/>
      <w:bookmarkEnd w:id="15"/>
      <w:bookmarkStart w:id="16" w:name="_TOC_250090"/>
      <w:bookmarkEnd w:id="16"/>
      <w:bookmarkStart w:id="17" w:name="_TOC_250094"/>
      <w:bookmarkEnd w:id="17"/>
      <w:bookmarkStart w:id="18" w:name="_TOC_250096"/>
      <w:bookmarkEnd w:id="18"/>
      <w:bookmarkStart w:id="19" w:name="_TOC_250138"/>
      <w:bookmarkEnd w:id="19"/>
      <w:bookmarkStart w:id="20" w:name="_TOC_250093"/>
      <w:bookmarkEnd w:id="20"/>
      <w:bookmarkStart w:id="21" w:name="_TOC_250092"/>
      <w:bookmarkEnd w:id="21"/>
      <w:bookmarkStart w:id="22" w:name="_TOC_250116"/>
      <w:bookmarkEnd w:id="22"/>
      <w:bookmarkStart w:id="23" w:name="_TOC_250107"/>
      <w:bookmarkEnd w:id="23"/>
      <w:bookmarkStart w:id="24" w:name="_TOC_250115"/>
      <w:bookmarkEnd w:id="24"/>
      <w:bookmarkStart w:id="25" w:name="_TOC_250099"/>
      <w:bookmarkEnd w:id="25"/>
      <w:bookmarkStart w:id="26" w:name="_TOC_250143"/>
      <w:bookmarkEnd w:id="26"/>
      <w:bookmarkStart w:id="27" w:name="_TOC_250125"/>
      <w:bookmarkEnd w:id="27"/>
      <w:bookmarkStart w:id="28" w:name="_TOC_250120"/>
      <w:bookmarkEnd w:id="28"/>
      <w:bookmarkStart w:id="29" w:name="_TOC_250118"/>
      <w:bookmarkEnd w:id="29"/>
      <w:bookmarkStart w:id="30" w:name="_TOC_250111"/>
      <w:bookmarkEnd w:id="30"/>
      <w:bookmarkStart w:id="31" w:name="_TOC_250136"/>
      <w:bookmarkEnd w:id="31"/>
      <w:bookmarkStart w:id="32" w:name="_TOC_250105"/>
      <w:bookmarkEnd w:id="32"/>
      <w:bookmarkStart w:id="33" w:name="_TOC_250108"/>
      <w:bookmarkEnd w:id="33"/>
      <w:bookmarkStart w:id="34" w:name="_TOC_250114"/>
      <w:bookmarkEnd w:id="34"/>
      <w:bookmarkStart w:id="35" w:name="_TOC_250101"/>
      <w:bookmarkEnd w:id="35"/>
      <w:bookmarkStart w:id="36" w:name="_TOC_250126"/>
      <w:bookmarkEnd w:id="36"/>
      <w:bookmarkStart w:id="37" w:name="_TOC_250127"/>
      <w:bookmarkEnd w:id="37"/>
      <w:bookmarkStart w:id="38" w:name="_TOC_250123"/>
      <w:bookmarkEnd w:id="38"/>
      <w:bookmarkStart w:id="39" w:name="_TOC_250142"/>
      <w:bookmarkEnd w:id="39"/>
      <w:bookmarkStart w:id="40" w:name="_TOC_250132"/>
      <w:bookmarkEnd w:id="40"/>
      <w:bookmarkStart w:id="41" w:name="_TOC_250119"/>
      <w:bookmarkEnd w:id="41"/>
      <w:bookmarkStart w:id="42" w:name="_TOC_250124"/>
      <w:bookmarkEnd w:id="42"/>
      <w:bookmarkStart w:id="43" w:name="_TOC_250102"/>
      <w:bookmarkEnd w:id="43"/>
      <w:bookmarkStart w:id="44" w:name="_TOC_250131"/>
      <w:bookmarkEnd w:id="44"/>
      <w:bookmarkStart w:id="45" w:name="_TOC_250129"/>
      <w:bookmarkEnd w:id="45"/>
      <w:bookmarkStart w:id="46" w:name="_TOC_250095"/>
      <w:bookmarkEnd w:id="46"/>
      <w:bookmarkStart w:id="47" w:name="_TOC_250106"/>
      <w:bookmarkEnd w:id="47"/>
      <w:bookmarkStart w:id="48" w:name="_TOC_250109"/>
      <w:bookmarkEnd w:id="48"/>
      <w:bookmarkStart w:id="49" w:name="_TOC_250100"/>
      <w:bookmarkEnd w:id="49"/>
      <w:bookmarkStart w:id="50" w:name="_TOC_250104"/>
      <w:bookmarkEnd w:id="50"/>
      <w:bookmarkStart w:id="51" w:name="_TOC_250097"/>
      <w:bookmarkEnd w:id="51"/>
      <w:bookmarkStart w:id="52" w:name="_TOC_250103"/>
      <w:bookmarkEnd w:id="52"/>
      <w:bookmarkStart w:id="53" w:name="_TOC_250098"/>
      <w:bookmarkEnd w:id="53"/>
      <w:bookmarkStart w:id="54" w:name="_TOC_250110"/>
      <w:bookmarkEnd w:id="54"/>
      <w:bookmarkStart w:id="55" w:name="_TOC_250117"/>
      <w:bookmarkEnd w:id="55"/>
      <w:bookmarkStart w:id="56" w:name="_TOC_250130"/>
      <w:bookmarkEnd w:id="56"/>
      <w:bookmarkStart w:id="57" w:name="_TOC_250139"/>
      <w:bookmarkEnd w:id="57"/>
      <w:bookmarkStart w:id="58" w:name="_TOC_250135"/>
      <w:bookmarkEnd w:id="58"/>
      <w:bookmarkStart w:id="59" w:name="_TOC_250137"/>
      <w:bookmarkEnd w:id="59"/>
      <w:bookmarkStart w:id="60" w:name="_TOC_250134"/>
      <w:bookmarkEnd w:id="60"/>
      <w:bookmarkStart w:id="61" w:name="_TOC_250128"/>
      <w:bookmarkEnd w:id="61"/>
      <w:bookmarkStart w:id="62" w:name="_TOC_250141"/>
      <w:bookmarkEnd w:id="62"/>
      <w:bookmarkStart w:id="63" w:name="_TOC_250133"/>
      <w:bookmarkEnd w:id="63"/>
    </w:p>
    <w:p>
      <w:pPr>
        <w:pStyle w:val="18"/>
        <w:spacing w:line="440" w:lineRule="exact"/>
        <w:ind w:firstLine="640" w:firstLineChars="200"/>
        <w:jc w:val="center"/>
        <w:rPr>
          <w:rFonts w:hAnsi="宋体" w:cs="宋体"/>
          <w:sz w:val="32"/>
        </w:rPr>
      </w:pPr>
    </w:p>
    <w:p>
      <w:pPr>
        <w:pStyle w:val="18"/>
        <w:spacing w:line="440" w:lineRule="exact"/>
        <w:ind w:firstLine="640" w:firstLineChars="200"/>
        <w:jc w:val="center"/>
        <w:rPr>
          <w:rFonts w:hAnsi="宋体" w:cs="宋体"/>
          <w:sz w:val="32"/>
        </w:rPr>
      </w:pPr>
    </w:p>
    <w:p>
      <w:pPr>
        <w:pStyle w:val="18"/>
        <w:spacing w:line="440" w:lineRule="exact"/>
        <w:ind w:firstLine="640" w:firstLineChars="200"/>
        <w:jc w:val="center"/>
        <w:rPr>
          <w:rFonts w:hAnsi="宋体" w:cs="宋体"/>
          <w:sz w:val="32"/>
        </w:rPr>
      </w:pPr>
    </w:p>
    <w:p>
      <w:pPr>
        <w:pStyle w:val="18"/>
        <w:spacing w:line="440" w:lineRule="exact"/>
        <w:ind w:firstLine="640" w:firstLineChars="200"/>
        <w:jc w:val="center"/>
        <w:rPr>
          <w:rFonts w:hAnsi="宋体" w:cs="宋体"/>
          <w:sz w:val="32"/>
        </w:rPr>
      </w:pPr>
    </w:p>
    <w:p>
      <w:pPr>
        <w:pStyle w:val="18"/>
        <w:spacing w:line="440" w:lineRule="exact"/>
        <w:ind w:firstLine="640" w:firstLineChars="200"/>
        <w:jc w:val="center"/>
        <w:rPr>
          <w:rFonts w:hAnsi="宋体" w:cs="宋体"/>
          <w:sz w:val="32"/>
        </w:rPr>
      </w:pPr>
    </w:p>
    <w:p>
      <w:pPr>
        <w:pStyle w:val="18"/>
        <w:spacing w:line="440" w:lineRule="exact"/>
        <w:ind w:firstLine="640" w:firstLineChars="200"/>
        <w:jc w:val="center"/>
        <w:rPr>
          <w:rFonts w:hAnsi="宋体" w:cs="宋体"/>
          <w:sz w:val="32"/>
        </w:rPr>
      </w:pPr>
    </w:p>
    <w:p>
      <w:pPr>
        <w:pStyle w:val="32"/>
        <w:adjustRightInd w:val="0"/>
        <w:snapToGrid w:val="0"/>
        <w:spacing w:before="0" w:after="0"/>
        <w:rPr>
          <w:rFonts w:ascii="微软雅黑" w:hAnsi="微软雅黑" w:eastAsia="微软雅黑" w:cs="宋体"/>
          <w:b w:val="0"/>
          <w:sz w:val="36"/>
          <w:szCs w:val="36"/>
        </w:rPr>
      </w:pPr>
      <w:r>
        <w:rPr>
          <w:rFonts w:hint="eastAsia" w:ascii="宋体" w:hAnsi="宋体" w:cs="宋体"/>
        </w:rPr>
        <w:br w:type="page"/>
      </w:r>
      <w:bookmarkStart w:id="64" w:name="_Toc152042358"/>
      <w:bookmarkEnd w:id="64"/>
      <w:bookmarkStart w:id="65" w:name="_Toc152045581"/>
      <w:bookmarkEnd w:id="65"/>
      <w:bookmarkStart w:id="66" w:name="_Toc179632599"/>
      <w:bookmarkEnd w:id="66"/>
      <w:bookmarkStart w:id="67" w:name="_Toc144974548"/>
      <w:bookmarkEnd w:id="67"/>
      <w:bookmarkStart w:id="68" w:name="_Toc37948213"/>
      <w:bookmarkStart w:id="69" w:name="_Toc364155895"/>
      <w:r>
        <w:rPr>
          <w:rFonts w:hint="eastAsia" w:ascii="微软雅黑" w:hAnsi="微软雅黑" w:eastAsia="微软雅黑" w:cs="宋体"/>
          <w:b w:val="0"/>
          <w:sz w:val="36"/>
          <w:szCs w:val="36"/>
        </w:rPr>
        <w:t>第三章评标办法</w:t>
      </w:r>
      <w:bookmarkEnd w:id="68"/>
      <w:bookmarkEnd w:id="69"/>
    </w:p>
    <w:p>
      <w:pPr>
        <w:pStyle w:val="18"/>
        <w:adjustRightInd w:val="0"/>
        <w:snapToGrid w:val="0"/>
        <w:ind w:firstLine="2240" w:firstLineChars="700"/>
        <w:rPr>
          <w:rFonts w:ascii="微软雅黑" w:hAnsi="微软雅黑" w:eastAsia="微软雅黑" w:cs="宋体"/>
          <w:sz w:val="28"/>
        </w:rPr>
      </w:pPr>
      <w:r>
        <w:rPr>
          <w:rFonts w:hint="eastAsia" w:ascii="微软雅黑" w:hAnsi="微软雅黑" w:eastAsia="微软雅黑" w:cs="宋体"/>
          <w:sz w:val="32"/>
          <w:szCs w:val="32"/>
        </w:rPr>
        <w:t>一、评标办法前附表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《评标办法前附表》用于进一步明确《评标办法》正文中评标的方法、因素、标准、程序。前附表内容与正文不一致的，以前附表内容为准。</w:t>
      </w:r>
      <w:r>
        <w:rPr>
          <w:rFonts w:hint="eastAsia" w:ascii="宋体" w:hAnsi="宋体" w:cs="宋体"/>
          <w:kern w:val="0"/>
        </w:rPr>
        <w:t xml:space="preserve"> “评标办法前附表”及</w:t>
      </w:r>
      <w:r>
        <w:rPr>
          <w:rFonts w:ascii="宋体" w:hAnsi="宋体" w:cs="宋体"/>
          <w:kern w:val="0"/>
        </w:rPr>
        <w:t>正文</w:t>
      </w:r>
      <w:r>
        <w:rPr>
          <w:rFonts w:hint="eastAsia" w:ascii="宋体" w:hAnsi="宋体" w:cs="宋体"/>
          <w:kern w:val="0"/>
        </w:rPr>
        <w:t>没有规定的方法、评审因素、标准，不作为评标依据。</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238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980" w:type="dxa"/>
            <w:gridSpan w:val="2"/>
            <w:vAlign w:val="center"/>
          </w:tcPr>
          <w:p>
            <w:pPr>
              <w:pStyle w:val="18"/>
              <w:adjustRightInd w:val="0"/>
              <w:snapToGrid w:val="0"/>
              <w:spacing w:line="360" w:lineRule="exact"/>
              <w:jc w:val="center"/>
              <w:rPr>
                <w:rFonts w:hAnsi="宋体" w:cs="宋体"/>
              </w:rPr>
            </w:pPr>
            <w:r>
              <w:rPr>
                <w:rFonts w:hint="eastAsia" w:hAnsi="宋体" w:cs="宋体"/>
              </w:rPr>
              <w:t>条款号</w:t>
            </w:r>
          </w:p>
        </w:tc>
        <w:tc>
          <w:tcPr>
            <w:tcW w:w="6775" w:type="dxa"/>
            <w:gridSpan w:val="2"/>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988" w:type="dxa"/>
            <w:vAlign w:val="center"/>
          </w:tcPr>
          <w:p>
            <w:pPr>
              <w:pStyle w:val="18"/>
              <w:adjustRightInd w:val="0"/>
              <w:snapToGrid w:val="0"/>
              <w:spacing w:line="360" w:lineRule="exact"/>
              <w:jc w:val="center"/>
              <w:rPr>
                <w:rFonts w:hAnsi="宋体" w:cs="宋体"/>
              </w:rPr>
            </w:pPr>
            <w:r>
              <w:rPr>
                <w:rFonts w:hint="eastAsia" w:hAnsi="宋体" w:cs="宋体"/>
              </w:rPr>
              <w:t>1</w:t>
            </w:r>
          </w:p>
        </w:tc>
        <w:tc>
          <w:tcPr>
            <w:tcW w:w="992" w:type="dxa"/>
            <w:vAlign w:val="center"/>
          </w:tcPr>
          <w:p>
            <w:pPr>
              <w:pStyle w:val="18"/>
              <w:adjustRightInd w:val="0"/>
              <w:snapToGrid w:val="0"/>
              <w:spacing w:line="360" w:lineRule="exact"/>
              <w:jc w:val="center"/>
              <w:rPr>
                <w:rFonts w:hAnsi="宋体" w:cs="宋体"/>
              </w:rPr>
            </w:pPr>
            <w:r>
              <w:rPr>
                <w:rFonts w:hint="eastAsia" w:hAnsi="宋体" w:cs="宋体"/>
              </w:rPr>
              <w:t>1.1</w:t>
            </w:r>
          </w:p>
          <w:p>
            <w:pPr>
              <w:pStyle w:val="18"/>
              <w:adjustRightInd w:val="0"/>
              <w:snapToGrid w:val="0"/>
              <w:spacing w:line="360" w:lineRule="exact"/>
              <w:jc w:val="center"/>
              <w:rPr>
                <w:rFonts w:hAnsi="宋体" w:cs="宋体"/>
              </w:rPr>
            </w:pPr>
            <w:r>
              <w:rPr>
                <w:rFonts w:hint="eastAsia" w:hAnsi="宋体" w:cs="宋体"/>
              </w:rPr>
              <w:t>评标</w:t>
            </w:r>
          </w:p>
          <w:p>
            <w:pPr>
              <w:pStyle w:val="18"/>
              <w:adjustRightInd w:val="0"/>
              <w:snapToGrid w:val="0"/>
              <w:spacing w:line="360" w:lineRule="exact"/>
              <w:jc w:val="center"/>
              <w:rPr>
                <w:rFonts w:hAnsi="宋体" w:cs="宋体"/>
              </w:rPr>
            </w:pPr>
            <w:r>
              <w:rPr>
                <w:rFonts w:hint="eastAsia" w:hAnsi="宋体" w:cs="宋体"/>
              </w:rPr>
              <w:t>办法</w:t>
            </w:r>
          </w:p>
        </w:tc>
        <w:tc>
          <w:tcPr>
            <w:tcW w:w="6775" w:type="dxa"/>
            <w:gridSpan w:val="2"/>
            <w:vAlign w:val="center"/>
          </w:tcPr>
          <w:p>
            <w:pPr>
              <w:adjustRightInd w:val="0"/>
              <w:snapToGrid w:val="0"/>
              <w:spacing w:line="400" w:lineRule="exact"/>
              <w:rPr>
                <w:rFonts w:ascii="宋体" w:hAnsi="宋体"/>
                <w:kern w:val="1"/>
                <w:szCs w:val="21"/>
              </w:rPr>
            </w:pPr>
            <w:r>
              <w:rPr>
                <w:rFonts w:hint="eastAsia" w:ascii="宋体" w:hAnsi="宋体"/>
                <w:kern w:val="1"/>
                <w:szCs w:val="21"/>
              </w:rPr>
              <w:t>本项目评标办法采用经评审的最低投标价法。</w:t>
            </w:r>
          </w:p>
          <w:p>
            <w:pPr>
              <w:adjustRightInd w:val="0"/>
              <w:snapToGrid w:val="0"/>
              <w:spacing w:line="400" w:lineRule="exact"/>
              <w:rPr>
                <w:rFonts w:ascii="宋体" w:hAnsi="宋体"/>
                <w:kern w:val="1"/>
                <w:szCs w:val="21"/>
              </w:rPr>
            </w:pPr>
            <w:r>
              <w:rPr>
                <w:rFonts w:hint="eastAsia" w:ascii="宋体" w:hAnsi="宋体"/>
                <w:kern w:val="1"/>
                <w:szCs w:val="21"/>
              </w:rPr>
              <w:t>1</w:t>
            </w:r>
            <w:r>
              <w:rPr>
                <w:rFonts w:ascii="宋体" w:hAnsi="宋体"/>
                <w:kern w:val="1"/>
                <w:szCs w:val="21"/>
              </w:rPr>
              <w:t>.</w:t>
            </w:r>
            <w:r>
              <w:rPr>
                <w:rFonts w:ascii="宋体" w:hAnsi="宋体" w:cs="宋体"/>
                <w:kern w:val="0"/>
                <w:szCs w:val="21"/>
                <w:lang w:val="zh-CN" w:bidi="zh-CN"/>
              </w:rPr>
              <w:t xml:space="preserve"> 投标人</w:t>
            </w:r>
            <w:r>
              <w:rPr>
                <w:rFonts w:hint="eastAsia" w:ascii="宋体" w:hAnsi="宋体" w:cs="宋体"/>
                <w:kern w:val="0"/>
                <w:szCs w:val="21"/>
                <w:lang w:val="zh-CN" w:bidi="zh-CN"/>
              </w:rPr>
              <w:t>或</w:t>
            </w:r>
            <w:r>
              <w:rPr>
                <w:rFonts w:ascii="宋体" w:hAnsi="宋体" w:cs="宋体"/>
                <w:szCs w:val="21"/>
              </w:rPr>
              <w:t>同一品牌</w:t>
            </w:r>
            <w:r>
              <w:rPr>
                <w:rFonts w:ascii="宋体" w:hAnsi="宋体" w:cs="宋体"/>
                <w:kern w:val="0"/>
                <w:szCs w:val="21"/>
                <w:lang w:val="zh-CN" w:bidi="zh-CN"/>
              </w:rPr>
              <w:t>可同时对</w:t>
            </w:r>
            <w:r>
              <w:rPr>
                <w:rFonts w:hint="eastAsia" w:ascii="宋体" w:hAnsi="宋体" w:cs="宋体"/>
                <w:kern w:val="0"/>
                <w:szCs w:val="21"/>
                <w:lang w:val="zh-CN" w:bidi="zh-CN"/>
              </w:rPr>
              <w:t>四</w:t>
            </w:r>
            <w:r>
              <w:rPr>
                <w:rFonts w:ascii="宋体" w:hAnsi="宋体" w:cs="宋体"/>
                <w:kern w:val="0"/>
                <w:szCs w:val="21"/>
                <w:lang w:val="zh-CN" w:bidi="zh-CN"/>
              </w:rPr>
              <w:t>个标段进行</w:t>
            </w:r>
            <w:r>
              <w:rPr>
                <w:rFonts w:hint="eastAsia" w:ascii="宋体" w:hAnsi="宋体" w:cs="宋体"/>
                <w:kern w:val="0"/>
                <w:szCs w:val="21"/>
                <w:lang w:val="zh-CN" w:bidi="zh-CN"/>
              </w:rPr>
              <w:t>投标</w:t>
            </w:r>
            <w:r>
              <w:rPr>
                <w:rFonts w:ascii="宋体" w:hAnsi="宋体" w:cs="宋体"/>
                <w:kern w:val="0"/>
                <w:szCs w:val="21"/>
                <w:lang w:val="zh-CN" w:bidi="zh-CN"/>
              </w:rPr>
              <w:t>，</w:t>
            </w:r>
            <w:r>
              <w:rPr>
                <w:rFonts w:hint="eastAsia" w:ascii="宋体" w:hAnsi="宋体" w:cs="宋体"/>
                <w:kern w:val="0"/>
                <w:szCs w:val="21"/>
                <w:lang w:val="zh-CN" w:bidi="zh-CN"/>
              </w:rPr>
              <w:t>最多可</w:t>
            </w:r>
            <w:r>
              <w:rPr>
                <w:rFonts w:ascii="宋体" w:hAnsi="宋体" w:cs="宋体"/>
                <w:kern w:val="0"/>
                <w:szCs w:val="21"/>
                <w:lang w:val="zh-CN" w:bidi="zh-CN"/>
              </w:rPr>
              <w:t>中</w:t>
            </w:r>
            <w:r>
              <w:rPr>
                <w:rFonts w:hint="eastAsia" w:ascii="宋体" w:hAnsi="宋体" w:cs="宋体"/>
                <w:kern w:val="0"/>
                <w:szCs w:val="21"/>
                <w:lang w:val="zh-CN" w:bidi="zh-CN"/>
              </w:rPr>
              <w:t>二</w:t>
            </w:r>
            <w:r>
              <w:rPr>
                <w:rFonts w:ascii="宋体" w:hAnsi="宋体" w:cs="宋体"/>
                <w:kern w:val="0"/>
                <w:szCs w:val="21"/>
                <w:lang w:val="zh-CN" w:bidi="zh-CN"/>
              </w:rPr>
              <w:t>个标</w:t>
            </w:r>
            <w:r>
              <w:rPr>
                <w:rFonts w:hint="eastAsia" w:ascii="宋体" w:hAnsi="宋体" w:cs="宋体"/>
                <w:kern w:val="0"/>
                <w:szCs w:val="21"/>
                <w:lang w:val="zh-CN" w:bidi="zh-CN"/>
              </w:rPr>
              <w:t>段。</w:t>
            </w:r>
          </w:p>
          <w:p>
            <w:pPr>
              <w:adjustRightInd w:val="0"/>
              <w:snapToGrid w:val="0"/>
              <w:spacing w:line="400" w:lineRule="exact"/>
              <w:jc w:val="left"/>
              <w:rPr>
                <w:rFonts w:ascii="宋体" w:hAnsi="宋体" w:cs="宋体"/>
                <w:szCs w:val="21"/>
              </w:rPr>
            </w:pPr>
            <w:r>
              <w:rPr>
                <w:rFonts w:ascii="宋体" w:hAnsi="宋体"/>
                <w:kern w:val="1"/>
                <w:szCs w:val="21"/>
              </w:rPr>
              <w:t>2.</w:t>
            </w:r>
            <w:r>
              <w:rPr>
                <w:rFonts w:hint="eastAsia" w:ascii="宋体" w:hAnsi="宋体" w:cs="宋体"/>
                <w:szCs w:val="21"/>
              </w:rPr>
              <w:t>评标委员会对通过评审的所有的投标人，按照投标价由低到高进行排序，推荐不超过3名</w:t>
            </w:r>
            <w:r>
              <w:rPr>
                <w:rFonts w:ascii="宋体" w:hAnsi="宋体" w:cs="宋体"/>
                <w:szCs w:val="21"/>
              </w:rPr>
              <w:t>中标候选人</w:t>
            </w:r>
            <w:r>
              <w:rPr>
                <w:rFonts w:hint="eastAsia" w:ascii="宋体" w:hAnsi="宋体" w:cs="宋体"/>
                <w:szCs w:val="21"/>
              </w:rPr>
              <w:t>。评标委员会按照下述顺序进行推选。</w:t>
            </w:r>
          </w:p>
          <w:p>
            <w:pPr>
              <w:adjustRightInd w:val="0"/>
              <w:snapToGrid w:val="0"/>
              <w:spacing w:line="400" w:lineRule="exact"/>
              <w:rPr>
                <w:rFonts w:ascii="宋体" w:hAnsi="宋体"/>
                <w:kern w:val="1"/>
                <w:szCs w:val="21"/>
              </w:rPr>
            </w:pPr>
            <w:r>
              <w:rPr>
                <w:rFonts w:hint="eastAsia" w:ascii="宋体" w:hAnsi="宋体" w:cs="宋体"/>
                <w:szCs w:val="21"/>
              </w:rPr>
              <w:t>（1）</w:t>
            </w:r>
            <w:r>
              <w:rPr>
                <w:rFonts w:hint="eastAsia" w:hAnsi="宋体"/>
                <w:kern w:val="1"/>
                <w:szCs w:val="21"/>
              </w:rPr>
              <w:t>同一标段若多个投标人报价相同时，首先按</w:t>
            </w:r>
            <w:r>
              <w:rPr>
                <w:rFonts w:hAnsi="宋体"/>
                <w:kern w:val="1"/>
                <w:szCs w:val="21"/>
              </w:rPr>
              <w:t>2019</w:t>
            </w:r>
            <w:r>
              <w:rPr>
                <w:rFonts w:hint="eastAsia" w:hAnsi="宋体"/>
                <w:kern w:val="1"/>
                <w:szCs w:val="21"/>
              </w:rPr>
              <w:t>年年末实缴资本从大到小进行排序；</w:t>
            </w:r>
            <w:r>
              <w:rPr>
                <w:rFonts w:ascii="宋体" w:hAnsi="宋体" w:cs="宋体"/>
                <w:szCs w:val="21"/>
              </w:rPr>
              <w:t>若还</w:t>
            </w:r>
            <w:r>
              <w:rPr>
                <w:rFonts w:hint="eastAsia" w:ascii="宋体" w:hAnsi="宋体" w:cs="宋体"/>
                <w:szCs w:val="21"/>
              </w:rPr>
              <w:t>相同</w:t>
            </w:r>
            <w:r>
              <w:rPr>
                <w:rFonts w:ascii="宋体" w:hAnsi="宋体" w:cs="宋体"/>
                <w:szCs w:val="21"/>
              </w:rPr>
              <w:t>的</w:t>
            </w:r>
            <w:r>
              <w:rPr>
                <w:rFonts w:hint="eastAsia" w:ascii="宋体" w:hAnsi="宋体" w:cs="宋体"/>
                <w:szCs w:val="21"/>
              </w:rPr>
              <w:t>，</w:t>
            </w:r>
            <w:r>
              <w:rPr>
                <w:rFonts w:ascii="宋体" w:hAnsi="宋体" w:cs="宋体"/>
                <w:szCs w:val="21"/>
              </w:rPr>
              <w:t>按</w:t>
            </w:r>
            <w:r>
              <w:rPr>
                <w:rFonts w:hint="eastAsia" w:ascii="宋体" w:hAnsi="宋体" w:cs="宋体"/>
                <w:szCs w:val="21"/>
              </w:rPr>
              <w:t>品牌制造商</w:t>
            </w:r>
            <w:r>
              <w:rPr>
                <w:rFonts w:ascii="宋体" w:hAnsi="宋体" w:cs="宋体"/>
                <w:szCs w:val="21"/>
              </w:rPr>
              <w:t>的生产能力由大到小进行排序</w:t>
            </w:r>
            <w:r>
              <w:rPr>
                <w:rFonts w:hint="eastAsia" w:ascii="宋体" w:hAnsi="宋体"/>
                <w:kern w:val="1"/>
                <w:szCs w:val="21"/>
              </w:rPr>
              <w:t>；若还相同时，</w:t>
            </w:r>
            <w:r>
              <w:rPr>
                <w:rFonts w:ascii="宋体" w:hAnsi="宋体"/>
                <w:kern w:val="1"/>
                <w:szCs w:val="21"/>
              </w:rPr>
              <w:t>按投标</w:t>
            </w:r>
            <w:r>
              <w:rPr>
                <w:rFonts w:hint="eastAsia" w:ascii="宋体" w:hAnsi="宋体"/>
                <w:kern w:val="1"/>
                <w:szCs w:val="21"/>
              </w:rPr>
              <w:t>人</w:t>
            </w:r>
            <w:r>
              <w:rPr>
                <w:rFonts w:ascii="宋体" w:hAnsi="宋体"/>
                <w:kern w:val="1"/>
                <w:szCs w:val="21"/>
              </w:rPr>
              <w:t>的销售业绩从大到小排序</w:t>
            </w:r>
            <w:r>
              <w:rPr>
                <w:rFonts w:hint="eastAsia" w:ascii="宋体" w:hAnsi="宋体"/>
                <w:kern w:val="1"/>
                <w:szCs w:val="21"/>
              </w:rPr>
              <w:t>。</w:t>
            </w:r>
          </w:p>
          <w:p>
            <w:pPr>
              <w:adjustRightInd w:val="0"/>
              <w:snapToGrid w:val="0"/>
              <w:spacing w:line="400" w:lineRule="exact"/>
              <w:rPr>
                <w:rFonts w:ascii="宋体" w:hAnsi="宋体" w:cs="宋体"/>
                <w:szCs w:val="21"/>
              </w:rPr>
            </w:pPr>
            <w:r>
              <w:rPr>
                <w:rFonts w:hint="eastAsia" w:ascii="宋体" w:hAnsi="宋体"/>
                <w:kern w:val="1"/>
                <w:szCs w:val="21"/>
              </w:rPr>
              <w:t>（2）</w:t>
            </w:r>
            <w:r>
              <w:rPr>
                <w:rFonts w:ascii="宋体" w:hAnsi="宋体" w:cs="宋体"/>
                <w:szCs w:val="21"/>
              </w:rPr>
              <w:t>若</w:t>
            </w:r>
            <w:r>
              <w:rPr>
                <w:rFonts w:hint="eastAsia" w:ascii="宋体" w:hAnsi="宋体" w:cs="宋体"/>
                <w:szCs w:val="21"/>
              </w:rPr>
              <w:t>同一个</w:t>
            </w:r>
            <w:r>
              <w:rPr>
                <w:rFonts w:ascii="宋体" w:hAnsi="宋体" w:cs="宋体"/>
                <w:szCs w:val="21"/>
              </w:rPr>
              <w:t>投标人在3个</w:t>
            </w:r>
            <w:r>
              <w:rPr>
                <w:rFonts w:hint="eastAsia" w:ascii="宋体" w:hAnsi="宋体" w:cs="宋体"/>
                <w:szCs w:val="21"/>
              </w:rPr>
              <w:t>及以上标</w:t>
            </w:r>
            <w:r>
              <w:rPr>
                <w:rFonts w:ascii="宋体" w:hAnsi="宋体" w:cs="宋体"/>
                <w:szCs w:val="21"/>
              </w:rPr>
              <w:t>段</w:t>
            </w:r>
            <w:r>
              <w:rPr>
                <w:rFonts w:hint="eastAsia" w:ascii="宋体" w:hAnsi="宋体" w:cs="宋体"/>
                <w:szCs w:val="21"/>
              </w:rPr>
              <w:t>的报价排序</w:t>
            </w:r>
            <w:r>
              <w:rPr>
                <w:rFonts w:ascii="宋体" w:hAnsi="宋体" w:cs="宋体"/>
                <w:szCs w:val="21"/>
              </w:rPr>
              <w:t>均为</w:t>
            </w:r>
            <w:r>
              <w:rPr>
                <w:rFonts w:hint="eastAsia" w:ascii="宋体" w:hAnsi="宋体" w:cs="宋体"/>
                <w:szCs w:val="21"/>
              </w:rPr>
              <w:t>第一</w:t>
            </w:r>
            <w:r>
              <w:rPr>
                <w:rFonts w:ascii="宋体" w:hAnsi="宋体" w:cs="宋体"/>
                <w:szCs w:val="21"/>
              </w:rPr>
              <w:t>时，按</w:t>
            </w:r>
            <w:r>
              <w:rPr>
                <w:rFonts w:hint="eastAsia" w:ascii="宋体" w:hAnsi="宋体" w:cs="宋体"/>
                <w:szCs w:val="21"/>
              </w:rPr>
              <w:t>以</w:t>
            </w:r>
            <w:r>
              <w:rPr>
                <w:rFonts w:ascii="宋体" w:hAnsi="宋体" w:cs="宋体"/>
                <w:szCs w:val="21"/>
              </w:rPr>
              <w:t>下原则进行推荐：</w:t>
            </w:r>
          </w:p>
          <w:p>
            <w:pPr>
              <w:adjustRightInd w:val="0"/>
              <w:snapToGrid w:val="0"/>
              <w:spacing w:line="400" w:lineRule="exact"/>
              <w:ind w:firstLine="315" w:firstLineChars="150"/>
              <w:rPr>
                <w:rFonts w:ascii="宋体" w:hAnsi="宋体"/>
                <w:kern w:val="1"/>
                <w:szCs w:val="21"/>
              </w:rPr>
            </w:pPr>
            <w:r>
              <w:rPr>
                <w:rFonts w:hint="eastAsia" w:ascii="宋体" w:hAnsi="宋体"/>
                <w:kern w:val="1"/>
                <w:szCs w:val="21"/>
              </w:rPr>
              <w:t>①评标委员会应先确定是否存在“同一投标人在</w:t>
            </w:r>
            <w:r>
              <w:rPr>
                <w:rFonts w:ascii="宋体" w:hAnsi="宋体"/>
                <w:kern w:val="1"/>
                <w:szCs w:val="21"/>
              </w:rPr>
              <w:t>3</w:t>
            </w:r>
            <w:r>
              <w:rPr>
                <w:rFonts w:hint="eastAsia" w:ascii="宋体" w:hAnsi="宋体"/>
                <w:kern w:val="1"/>
                <w:szCs w:val="21"/>
              </w:rPr>
              <w:t>个及以上标段的报价均排名第一”的情况。如果有，则保留该投标人在投标报价高的</w:t>
            </w:r>
            <w:r>
              <w:rPr>
                <w:rFonts w:ascii="宋体" w:hAnsi="宋体"/>
                <w:kern w:val="1"/>
                <w:szCs w:val="21"/>
              </w:rPr>
              <w:t>2</w:t>
            </w:r>
            <w:r>
              <w:rPr>
                <w:rFonts w:hint="eastAsia" w:ascii="宋体" w:hAnsi="宋体"/>
                <w:kern w:val="1"/>
                <w:szCs w:val="21"/>
              </w:rPr>
              <w:t>个标段的第一排名。</w:t>
            </w:r>
          </w:p>
          <w:p>
            <w:pPr>
              <w:adjustRightInd w:val="0"/>
              <w:snapToGrid w:val="0"/>
              <w:spacing w:line="400" w:lineRule="exact"/>
              <w:ind w:firstLine="315" w:firstLineChars="150"/>
              <w:rPr>
                <w:rFonts w:ascii="宋体" w:hAnsi="宋体"/>
                <w:kern w:val="1"/>
                <w:szCs w:val="21"/>
              </w:rPr>
            </w:pPr>
            <w:r>
              <w:rPr>
                <w:rFonts w:hint="eastAsia" w:ascii="宋体" w:hAnsi="宋体"/>
                <w:kern w:val="1"/>
                <w:szCs w:val="21"/>
              </w:rPr>
              <w:t>②若同一个投标人在</w:t>
            </w:r>
            <w:r>
              <w:rPr>
                <w:rFonts w:ascii="宋体" w:hAnsi="宋体"/>
                <w:kern w:val="1"/>
                <w:szCs w:val="21"/>
              </w:rPr>
              <w:t>3</w:t>
            </w:r>
            <w:r>
              <w:rPr>
                <w:rFonts w:hint="eastAsia" w:ascii="宋体" w:hAnsi="宋体"/>
                <w:kern w:val="1"/>
                <w:szCs w:val="21"/>
              </w:rPr>
              <w:t>个及以上标段报价均排名第一且报价相同时，按照各标段中该</w:t>
            </w:r>
            <w:r>
              <w:rPr>
                <w:rFonts w:ascii="宋体" w:hAnsi="宋体"/>
                <w:kern w:val="1"/>
                <w:szCs w:val="21"/>
              </w:rPr>
              <w:t>投标人</w:t>
            </w:r>
            <w:r>
              <w:rPr>
                <w:rFonts w:hint="eastAsia" w:ascii="宋体" w:hAnsi="宋体"/>
                <w:kern w:val="1"/>
                <w:szCs w:val="21"/>
              </w:rPr>
              <w:t>报价与其</w:t>
            </w:r>
            <w:r>
              <w:rPr>
                <w:rFonts w:ascii="宋体" w:hAnsi="宋体"/>
                <w:kern w:val="1"/>
                <w:szCs w:val="21"/>
              </w:rPr>
              <w:t>相应标段最高投标限价的</w:t>
            </w:r>
            <w:r>
              <w:rPr>
                <w:rFonts w:hint="eastAsia" w:ascii="宋体" w:hAnsi="宋体"/>
                <w:kern w:val="1"/>
                <w:szCs w:val="21"/>
              </w:rPr>
              <w:t>降幅比例由大到小的</w:t>
            </w:r>
            <w:r>
              <w:rPr>
                <w:rFonts w:ascii="宋体" w:hAnsi="宋体"/>
                <w:kern w:val="1"/>
                <w:szCs w:val="21"/>
              </w:rPr>
              <w:t>原则推荐2</w:t>
            </w:r>
            <w:r>
              <w:rPr>
                <w:rFonts w:hint="eastAsia" w:ascii="宋体" w:hAnsi="宋体"/>
                <w:kern w:val="1"/>
                <w:szCs w:val="21"/>
              </w:rPr>
              <w:t>个标段</w:t>
            </w:r>
            <w:r>
              <w:rPr>
                <w:rFonts w:ascii="宋体" w:hAnsi="宋体"/>
                <w:color w:val="000000"/>
                <w:szCs w:val="21"/>
              </w:rPr>
              <w:t>，</w:t>
            </w:r>
            <w:r>
              <w:rPr>
                <w:rFonts w:hint="eastAsia" w:ascii="宋体" w:hAnsi="宋体"/>
                <w:color w:val="000000"/>
                <w:szCs w:val="21"/>
              </w:rPr>
              <w:t>取消</w:t>
            </w:r>
            <w:r>
              <w:rPr>
                <w:rFonts w:ascii="宋体" w:hAnsi="宋体"/>
                <w:color w:val="000000"/>
                <w:szCs w:val="21"/>
              </w:rPr>
              <w:t>该投标人</w:t>
            </w:r>
            <w:r>
              <w:rPr>
                <w:rFonts w:hint="eastAsia" w:ascii="宋体" w:hAnsi="宋体"/>
                <w:color w:val="000000"/>
                <w:szCs w:val="21"/>
              </w:rPr>
              <w:t>其余</w:t>
            </w:r>
            <w:r>
              <w:rPr>
                <w:rFonts w:ascii="宋体" w:hAnsi="宋体"/>
                <w:color w:val="000000"/>
                <w:szCs w:val="21"/>
              </w:rPr>
              <w:t>标段的排名</w:t>
            </w:r>
            <w:r>
              <w:rPr>
                <w:rFonts w:hint="eastAsia" w:ascii="宋体" w:hAnsi="宋体"/>
                <w:color w:val="000000"/>
                <w:szCs w:val="21"/>
              </w:rPr>
              <w:t>，其他投标人按照报价由低到高的原则重新排序</w:t>
            </w:r>
            <w:r>
              <w:rPr>
                <w:rFonts w:hint="eastAsia" w:ascii="宋体" w:hAnsi="宋体"/>
                <w:kern w:val="1"/>
                <w:szCs w:val="21"/>
              </w:rPr>
              <w:t>。</w:t>
            </w:r>
          </w:p>
          <w:p>
            <w:pPr>
              <w:adjustRightInd w:val="0"/>
              <w:snapToGrid w:val="0"/>
              <w:spacing w:line="400" w:lineRule="exact"/>
              <w:ind w:firstLine="315" w:firstLineChars="150"/>
              <w:rPr>
                <w:rFonts w:ascii="宋体" w:hAnsi="宋体"/>
                <w:kern w:val="1"/>
                <w:szCs w:val="21"/>
              </w:rPr>
            </w:pPr>
            <w:r>
              <w:rPr>
                <w:rFonts w:hint="eastAsia" w:ascii="宋体" w:hAnsi="宋体"/>
                <w:kern w:val="1"/>
                <w:szCs w:val="21"/>
              </w:rPr>
              <w:t>重新排序后，如果仍存在上述</w:t>
            </w:r>
            <w:r>
              <w:rPr>
                <w:rFonts w:ascii="宋体" w:hAnsi="宋体"/>
                <w:kern w:val="1"/>
                <w:szCs w:val="21"/>
              </w:rPr>
              <w:fldChar w:fldCharType="begin"/>
            </w:r>
            <w:r>
              <w:rPr>
                <w:rFonts w:ascii="宋体" w:hAnsi="宋体"/>
                <w:kern w:val="1"/>
                <w:szCs w:val="21"/>
              </w:rPr>
              <w:instrText xml:space="preserve"> </w:instrText>
            </w:r>
            <w:r>
              <w:rPr>
                <w:rFonts w:hint="eastAsia" w:ascii="宋体" w:hAnsi="宋体"/>
                <w:kern w:val="1"/>
                <w:szCs w:val="21"/>
              </w:rPr>
              <w:instrText xml:space="preserve">= 1 \* GB3</w:instrText>
            </w:r>
            <w:r>
              <w:rPr>
                <w:rFonts w:ascii="宋体" w:hAnsi="宋体"/>
                <w:kern w:val="1"/>
                <w:szCs w:val="21"/>
              </w:rPr>
              <w:instrText xml:space="preserve"> </w:instrText>
            </w:r>
            <w:r>
              <w:rPr>
                <w:rFonts w:ascii="宋体" w:hAnsi="宋体"/>
                <w:kern w:val="1"/>
                <w:szCs w:val="21"/>
              </w:rPr>
              <w:fldChar w:fldCharType="separate"/>
            </w:r>
            <w:r>
              <w:rPr>
                <w:rFonts w:hint="eastAsia" w:ascii="宋体" w:hAnsi="宋体"/>
                <w:kern w:val="1"/>
                <w:szCs w:val="21"/>
              </w:rPr>
              <w:t>①</w:t>
            </w:r>
            <w:r>
              <w:rPr>
                <w:rFonts w:ascii="宋体" w:hAnsi="宋体"/>
                <w:kern w:val="1"/>
                <w:szCs w:val="21"/>
              </w:rPr>
              <w:fldChar w:fldCharType="end"/>
            </w:r>
            <w:r>
              <w:rPr>
                <w:rFonts w:hint="eastAsia" w:ascii="宋体" w:hAnsi="宋体"/>
                <w:kern w:val="1"/>
                <w:szCs w:val="21"/>
              </w:rPr>
              <w:t>或</w:t>
            </w:r>
            <w:r>
              <w:rPr>
                <w:rFonts w:ascii="宋体" w:hAnsi="宋体"/>
                <w:kern w:val="1"/>
                <w:szCs w:val="21"/>
              </w:rPr>
              <w:fldChar w:fldCharType="begin"/>
            </w:r>
            <w:r>
              <w:rPr>
                <w:rFonts w:ascii="宋体" w:hAnsi="宋体"/>
                <w:kern w:val="1"/>
                <w:szCs w:val="21"/>
              </w:rPr>
              <w:instrText xml:space="preserve"> </w:instrText>
            </w:r>
            <w:r>
              <w:rPr>
                <w:rFonts w:hint="eastAsia" w:ascii="宋体" w:hAnsi="宋体"/>
                <w:kern w:val="1"/>
                <w:szCs w:val="21"/>
              </w:rPr>
              <w:instrText xml:space="preserve">= 2 \* GB3</w:instrText>
            </w:r>
            <w:r>
              <w:rPr>
                <w:rFonts w:ascii="宋体" w:hAnsi="宋体"/>
                <w:kern w:val="1"/>
                <w:szCs w:val="21"/>
              </w:rPr>
              <w:instrText xml:space="preserve"> </w:instrText>
            </w:r>
            <w:r>
              <w:rPr>
                <w:rFonts w:ascii="宋体" w:hAnsi="宋体"/>
                <w:kern w:val="1"/>
                <w:szCs w:val="21"/>
              </w:rPr>
              <w:fldChar w:fldCharType="separate"/>
            </w:r>
            <w:r>
              <w:rPr>
                <w:rFonts w:hint="eastAsia" w:ascii="宋体" w:hAnsi="宋体"/>
                <w:kern w:val="1"/>
                <w:szCs w:val="21"/>
              </w:rPr>
              <w:t>②</w:t>
            </w:r>
            <w:r>
              <w:rPr>
                <w:rFonts w:ascii="宋体" w:hAnsi="宋体"/>
                <w:kern w:val="1"/>
                <w:szCs w:val="21"/>
              </w:rPr>
              <w:fldChar w:fldCharType="end"/>
            </w:r>
            <w:r>
              <w:rPr>
                <w:rFonts w:hint="eastAsia" w:ascii="宋体" w:hAnsi="宋体"/>
                <w:kern w:val="1"/>
                <w:szCs w:val="21"/>
              </w:rPr>
              <w:t>的情况，按上述对应原则处理。</w:t>
            </w:r>
          </w:p>
          <w:p>
            <w:pPr>
              <w:adjustRightInd w:val="0"/>
              <w:snapToGrid w:val="0"/>
              <w:spacing w:line="400" w:lineRule="exact"/>
              <w:rPr>
                <w:rFonts w:ascii="宋体" w:hAnsi="宋体"/>
                <w:kern w:val="1"/>
                <w:szCs w:val="21"/>
              </w:rPr>
            </w:pPr>
            <w:r>
              <w:rPr>
                <w:rFonts w:hint="eastAsia" w:ascii="宋体" w:hAnsi="宋体"/>
                <w:kern w:val="1"/>
                <w:szCs w:val="21"/>
              </w:rPr>
              <w:t>（3）若同一品牌的</w:t>
            </w:r>
            <w:r>
              <w:rPr>
                <w:rFonts w:ascii="宋体" w:hAnsi="宋体"/>
                <w:kern w:val="1"/>
                <w:szCs w:val="21"/>
              </w:rPr>
              <w:t>投标人</w:t>
            </w:r>
            <w:r>
              <w:rPr>
                <w:rFonts w:hint="eastAsia" w:ascii="宋体" w:hAnsi="宋体"/>
                <w:kern w:val="1"/>
                <w:szCs w:val="21"/>
              </w:rPr>
              <w:t>在3个</w:t>
            </w:r>
            <w:r>
              <w:rPr>
                <w:rFonts w:ascii="宋体" w:hAnsi="宋体"/>
                <w:kern w:val="1"/>
                <w:szCs w:val="21"/>
              </w:rPr>
              <w:t>及以上标段均被</w:t>
            </w:r>
            <w:r>
              <w:rPr>
                <w:rFonts w:hint="eastAsia" w:ascii="宋体" w:hAnsi="宋体"/>
                <w:kern w:val="1"/>
                <w:szCs w:val="21"/>
              </w:rPr>
              <w:t>排名为第一的，</w:t>
            </w:r>
            <w:r>
              <w:rPr>
                <w:rFonts w:ascii="宋体" w:hAnsi="宋体"/>
                <w:kern w:val="1"/>
                <w:szCs w:val="21"/>
              </w:rPr>
              <w:t>按</w:t>
            </w:r>
            <w:r>
              <w:rPr>
                <w:rFonts w:hint="eastAsia" w:ascii="宋体" w:hAnsi="宋体"/>
                <w:kern w:val="1"/>
                <w:szCs w:val="21"/>
              </w:rPr>
              <w:t>以</w:t>
            </w:r>
            <w:r>
              <w:rPr>
                <w:rFonts w:ascii="宋体" w:hAnsi="宋体"/>
                <w:kern w:val="1"/>
                <w:szCs w:val="21"/>
              </w:rPr>
              <w:t>下原则进行推荐</w:t>
            </w:r>
            <w:r>
              <w:rPr>
                <w:rFonts w:hint="eastAsia" w:ascii="宋体" w:hAnsi="宋体"/>
                <w:kern w:val="1"/>
                <w:szCs w:val="21"/>
              </w:rPr>
              <w:t>：</w:t>
            </w:r>
          </w:p>
          <w:p>
            <w:pPr>
              <w:adjustRightInd w:val="0"/>
              <w:snapToGrid w:val="0"/>
              <w:spacing w:line="400" w:lineRule="exact"/>
              <w:ind w:firstLine="315" w:firstLineChars="150"/>
              <w:rPr>
                <w:rFonts w:ascii="宋体" w:hAnsi="宋体"/>
                <w:kern w:val="1"/>
                <w:szCs w:val="21"/>
              </w:rPr>
            </w:pPr>
            <w:r>
              <w:rPr>
                <w:rFonts w:hint="eastAsia" w:ascii="宋体" w:hAnsi="宋体"/>
                <w:kern w:val="1"/>
                <w:szCs w:val="21"/>
              </w:rPr>
              <w:t>①若该品牌</w:t>
            </w:r>
            <w:r>
              <w:rPr>
                <w:rFonts w:ascii="宋体" w:hAnsi="宋体"/>
                <w:kern w:val="1"/>
                <w:szCs w:val="21"/>
              </w:rPr>
              <w:t>为</w:t>
            </w:r>
            <w:r>
              <w:rPr>
                <w:rFonts w:hint="eastAsia" w:ascii="宋体" w:hAnsi="宋体"/>
                <w:kern w:val="1"/>
                <w:szCs w:val="21"/>
              </w:rPr>
              <w:t>同一制造商情形时，首先保留标段</w:t>
            </w:r>
            <w:r>
              <w:rPr>
                <w:rFonts w:ascii="宋体" w:hAnsi="宋体"/>
                <w:kern w:val="1"/>
                <w:szCs w:val="21"/>
              </w:rPr>
              <w:t>报价高的</w:t>
            </w:r>
            <w:r>
              <w:rPr>
                <w:rFonts w:hint="eastAsia" w:ascii="宋体" w:hAnsi="宋体"/>
                <w:kern w:val="1"/>
                <w:szCs w:val="21"/>
              </w:rPr>
              <w:t>2个标段</w:t>
            </w:r>
            <w:r>
              <w:rPr>
                <w:rFonts w:ascii="宋体" w:hAnsi="宋体"/>
                <w:kern w:val="1"/>
                <w:szCs w:val="21"/>
              </w:rPr>
              <w:t>的第一排名</w:t>
            </w:r>
            <w:r>
              <w:rPr>
                <w:rFonts w:hint="eastAsia" w:ascii="宋体" w:hAnsi="宋体"/>
                <w:kern w:val="1"/>
                <w:szCs w:val="21"/>
              </w:rPr>
              <w:t>。取消该品牌在投标报价低的标段的排名，其他投标人按照报价由低到高的原则重新排序。</w:t>
            </w:r>
          </w:p>
          <w:p>
            <w:pPr>
              <w:adjustRightInd w:val="0"/>
              <w:snapToGrid w:val="0"/>
              <w:spacing w:line="400" w:lineRule="exact"/>
              <w:ind w:firstLine="315" w:firstLineChars="150"/>
              <w:rPr>
                <w:rFonts w:ascii="宋体" w:hAnsi="宋体"/>
                <w:kern w:val="1"/>
                <w:szCs w:val="21"/>
              </w:rPr>
            </w:pPr>
            <w:r>
              <w:rPr>
                <w:rFonts w:hint="eastAsia" w:ascii="宋体" w:hAnsi="宋体"/>
                <w:kern w:val="1"/>
                <w:szCs w:val="21"/>
              </w:rPr>
              <w:t>②若该品牌</w:t>
            </w:r>
            <w:r>
              <w:rPr>
                <w:rFonts w:ascii="宋体" w:hAnsi="宋体"/>
                <w:kern w:val="1"/>
                <w:szCs w:val="21"/>
              </w:rPr>
              <w:t>为</w:t>
            </w:r>
            <w:r>
              <w:rPr>
                <w:rFonts w:hint="eastAsia" w:ascii="宋体" w:hAnsi="宋体"/>
                <w:kern w:val="1"/>
                <w:szCs w:val="21"/>
              </w:rPr>
              <w:t>不同制造商情形时，首先保留标段</w:t>
            </w:r>
            <w:r>
              <w:rPr>
                <w:rFonts w:ascii="宋体" w:hAnsi="宋体"/>
                <w:kern w:val="1"/>
                <w:szCs w:val="21"/>
              </w:rPr>
              <w:t>报价高的</w:t>
            </w:r>
            <w:r>
              <w:rPr>
                <w:rFonts w:hint="eastAsia" w:ascii="宋体" w:hAnsi="宋体"/>
                <w:kern w:val="1"/>
                <w:szCs w:val="21"/>
              </w:rPr>
              <w:t>2个标段</w:t>
            </w:r>
            <w:r>
              <w:rPr>
                <w:rFonts w:ascii="宋体" w:hAnsi="宋体"/>
                <w:kern w:val="1"/>
                <w:szCs w:val="21"/>
              </w:rPr>
              <w:t>的第一排名</w:t>
            </w:r>
            <w:r>
              <w:rPr>
                <w:rFonts w:hint="eastAsia" w:ascii="宋体" w:hAnsi="宋体"/>
                <w:kern w:val="1"/>
                <w:szCs w:val="21"/>
              </w:rPr>
              <w:t>。取消该品牌在投标报价低的标段的排名，其他投标人按照报价由低到高的原则重新排序。</w:t>
            </w:r>
          </w:p>
          <w:p>
            <w:pPr>
              <w:adjustRightInd w:val="0"/>
              <w:snapToGrid w:val="0"/>
              <w:spacing w:line="400" w:lineRule="exact"/>
              <w:rPr>
                <w:rFonts w:ascii="宋体" w:hAnsi="宋体"/>
                <w:kern w:val="1"/>
                <w:szCs w:val="21"/>
              </w:rPr>
            </w:pPr>
            <w:r>
              <w:rPr>
                <w:rFonts w:hint="eastAsia" w:ascii="宋体" w:hAnsi="宋体"/>
                <w:kern w:val="1"/>
                <w:szCs w:val="21"/>
              </w:rPr>
              <w:t>（</w:t>
            </w:r>
            <w:r>
              <w:rPr>
                <w:rFonts w:ascii="宋体" w:hAnsi="宋体"/>
                <w:kern w:val="1"/>
                <w:szCs w:val="21"/>
              </w:rPr>
              <w:t>4</w:t>
            </w:r>
            <w:r>
              <w:rPr>
                <w:rFonts w:hint="eastAsia" w:ascii="宋体" w:hAnsi="宋体"/>
                <w:kern w:val="1"/>
                <w:szCs w:val="21"/>
              </w:rPr>
              <w:t>）按以上原则，评标委员会将以报价由低到高排序推荐不超过3名中标候选人。</w:t>
            </w:r>
          </w:p>
          <w:p>
            <w:pPr>
              <w:adjustRightInd w:val="0"/>
              <w:snapToGrid w:val="0"/>
              <w:spacing w:line="400" w:lineRule="exact"/>
              <w:jc w:val="left"/>
              <w:rPr>
                <w:rFonts w:ascii="宋体" w:hAnsi="宋体" w:cs="宋体"/>
                <w:szCs w:val="21"/>
              </w:rPr>
            </w:pPr>
            <w:r>
              <w:rPr>
                <w:rFonts w:hint="eastAsia" w:ascii="宋体" w:hAnsi="宋体" w:cs="Courier New"/>
                <w:kern w:val="1"/>
                <w:szCs w:val="21"/>
              </w:rPr>
              <w:t>（</w:t>
            </w:r>
            <w:r>
              <w:rPr>
                <w:rFonts w:ascii="宋体" w:hAnsi="宋体" w:cs="Courier New"/>
                <w:kern w:val="1"/>
                <w:szCs w:val="21"/>
              </w:rPr>
              <w:t>5</w:t>
            </w:r>
            <w:r>
              <w:rPr>
                <w:rFonts w:hint="eastAsia" w:ascii="宋体" w:hAnsi="宋体" w:cs="Courier New"/>
                <w:kern w:val="1"/>
                <w:szCs w:val="21"/>
              </w:rPr>
              <w:t>）当出现上述情况以外的情形，则按有利于招标人的原则进行推荐。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vAlign w:val="center"/>
          </w:tcPr>
          <w:p>
            <w:pPr>
              <w:pStyle w:val="18"/>
              <w:adjustRightInd w:val="0"/>
              <w:snapToGrid w:val="0"/>
              <w:spacing w:line="360" w:lineRule="exact"/>
              <w:jc w:val="center"/>
              <w:rPr>
                <w:rFonts w:hAnsi="宋体" w:cs="宋体"/>
              </w:rPr>
            </w:pPr>
            <w:r>
              <w:rPr>
                <w:rFonts w:hint="eastAsia" w:hAnsi="宋体" w:cs="宋体"/>
              </w:rPr>
              <w:t>2.1</w:t>
            </w:r>
          </w:p>
          <w:p>
            <w:pPr>
              <w:pStyle w:val="18"/>
              <w:adjustRightInd w:val="0"/>
              <w:snapToGrid w:val="0"/>
              <w:spacing w:line="360" w:lineRule="exact"/>
              <w:jc w:val="center"/>
              <w:rPr>
                <w:rFonts w:hAnsi="宋体" w:cs="宋体"/>
              </w:rPr>
            </w:pPr>
            <w:r>
              <w:rPr>
                <w:rFonts w:hint="eastAsia" w:hAnsi="宋体" w:cs="宋体"/>
              </w:rPr>
              <w:t>初步评审评审标准</w:t>
            </w:r>
          </w:p>
        </w:tc>
        <w:tc>
          <w:tcPr>
            <w:tcW w:w="992" w:type="dxa"/>
            <w:vAlign w:val="center"/>
          </w:tcPr>
          <w:p>
            <w:pPr>
              <w:pStyle w:val="18"/>
              <w:adjustRightInd w:val="0"/>
              <w:snapToGrid w:val="0"/>
              <w:spacing w:line="360" w:lineRule="exact"/>
              <w:jc w:val="center"/>
              <w:rPr>
                <w:rFonts w:hAnsi="宋体" w:cs="宋体"/>
              </w:rPr>
            </w:pPr>
            <w:r>
              <w:rPr>
                <w:rFonts w:hint="eastAsia" w:hAnsi="宋体" w:cs="宋体"/>
              </w:rPr>
              <w:t>2.1.1</w:t>
            </w:r>
          </w:p>
          <w:p>
            <w:pPr>
              <w:pStyle w:val="18"/>
              <w:adjustRightInd w:val="0"/>
              <w:snapToGrid w:val="0"/>
              <w:spacing w:line="360" w:lineRule="exact"/>
              <w:jc w:val="center"/>
              <w:rPr>
                <w:rFonts w:hAnsi="宋体" w:cs="宋体"/>
              </w:rPr>
            </w:pPr>
            <w:r>
              <w:rPr>
                <w:rFonts w:hint="eastAsia" w:hAnsi="宋体" w:cs="宋体"/>
              </w:rPr>
              <w:t>形式评审标准</w:t>
            </w:r>
          </w:p>
        </w:tc>
        <w:tc>
          <w:tcPr>
            <w:tcW w:w="2381" w:type="dxa"/>
            <w:vAlign w:val="center"/>
          </w:tcPr>
          <w:p>
            <w:pPr>
              <w:adjustRightInd w:val="0"/>
              <w:snapToGrid w:val="0"/>
              <w:spacing w:line="360" w:lineRule="exact"/>
              <w:jc w:val="left"/>
              <w:rPr>
                <w:rFonts w:ascii="宋体" w:hAnsi="宋体" w:cs="宋体"/>
                <w:bCs/>
                <w:szCs w:val="21"/>
              </w:rPr>
            </w:pPr>
            <w:r>
              <w:rPr>
                <w:rFonts w:hint="eastAsia" w:ascii="宋体" w:hAnsi="宋体" w:cs="宋体"/>
                <w:bCs/>
                <w:szCs w:val="21"/>
              </w:rPr>
              <w:t>1．投标文件中的重要内容按照招标文件规定的格式、内容填写，字迹、印章清晰可辨。</w:t>
            </w:r>
          </w:p>
        </w:tc>
        <w:tc>
          <w:tcPr>
            <w:tcW w:w="4394" w:type="dxa"/>
            <w:vAlign w:val="center"/>
          </w:tcPr>
          <w:p>
            <w:pPr>
              <w:adjustRightInd w:val="0"/>
              <w:snapToGrid w:val="0"/>
              <w:spacing w:line="360" w:lineRule="exact"/>
              <w:rPr>
                <w:rFonts w:ascii="宋体" w:hAnsi="宋体" w:cs="宋体"/>
                <w:szCs w:val="21"/>
              </w:rPr>
            </w:pPr>
            <w:r>
              <w:rPr>
                <w:rFonts w:hint="eastAsia" w:ascii="宋体" w:hAnsi="宋体" w:cs="宋体"/>
                <w:szCs w:val="21"/>
              </w:rPr>
              <w:t>（1）投标函按招标文件规定填报了项目名称、标段号、交货期、质量保证期、</w:t>
            </w:r>
            <w:r>
              <w:rPr>
                <w:rFonts w:ascii="宋体" w:hAnsi="宋体" w:cs="宋体"/>
                <w:szCs w:val="21"/>
              </w:rPr>
              <w:t>投标报价</w:t>
            </w:r>
            <w:r>
              <w:rPr>
                <w:rFonts w:hint="eastAsia" w:ascii="宋体" w:hAnsi="宋体" w:cs="宋体"/>
                <w:szCs w:val="21"/>
              </w:rPr>
              <w:t>，以及拟供</w:t>
            </w:r>
            <w:r>
              <w:rPr>
                <w:rFonts w:ascii="宋体" w:hAnsi="宋体" w:cs="宋体"/>
                <w:szCs w:val="21"/>
              </w:rPr>
              <w:t>材料</w:t>
            </w:r>
            <w:r>
              <w:rPr>
                <w:rFonts w:hint="eastAsia" w:ascii="宋体" w:hAnsi="宋体" w:cs="宋体"/>
                <w:szCs w:val="21"/>
              </w:rPr>
              <w:t>的</w:t>
            </w:r>
            <w:r>
              <w:rPr>
                <w:rFonts w:ascii="宋体" w:hAnsi="宋体" w:cs="宋体"/>
                <w:szCs w:val="21"/>
              </w:rPr>
              <w:t>制造商名称</w:t>
            </w:r>
            <w:r>
              <w:rPr>
                <w:rFonts w:hint="eastAsia" w:ascii="宋体" w:hAnsi="宋体" w:cs="宋体"/>
                <w:szCs w:val="21"/>
              </w:rPr>
              <w:t>及</w:t>
            </w:r>
            <w:r>
              <w:rPr>
                <w:rFonts w:ascii="宋体" w:hAnsi="宋体" w:cs="宋体"/>
                <w:szCs w:val="21"/>
              </w:rPr>
              <w:t>全国工业产品生产许可证证书编号、产地</w:t>
            </w:r>
            <w:r>
              <w:rPr>
                <w:rFonts w:hint="eastAsia" w:ascii="宋体" w:hAnsi="宋体" w:cs="宋体"/>
                <w:szCs w:val="21"/>
              </w:rPr>
              <w:t xml:space="preserve">、品牌；  </w:t>
            </w:r>
          </w:p>
          <w:p>
            <w:pPr>
              <w:adjustRightInd w:val="0"/>
              <w:snapToGrid w:val="0"/>
              <w:spacing w:line="360" w:lineRule="exact"/>
              <w:rPr>
                <w:rFonts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）按照招标文件要求编制了</w:t>
            </w:r>
            <w:r>
              <w:rPr>
                <w:rFonts w:hint="eastAsia" w:ascii="宋体" w:hAnsi="宋体" w:cs="宋体"/>
                <w:bCs/>
                <w:szCs w:val="21"/>
              </w:rPr>
              <w:t>相关服务计划</w:t>
            </w:r>
            <w:r>
              <w:rPr>
                <w:rFonts w:hint="eastAsia" w:ascii="宋体" w:hAnsi="宋体" w:cs="宋体"/>
                <w:szCs w:val="21"/>
              </w:rPr>
              <w:t>；</w:t>
            </w:r>
          </w:p>
          <w:p>
            <w:pPr>
              <w:adjustRightInd w:val="0"/>
              <w:snapToGrid w:val="0"/>
              <w:spacing w:line="360" w:lineRule="exact"/>
              <w:rPr>
                <w:rFonts w:ascii="宋体" w:hAnsi="宋体" w:cs="宋体"/>
                <w:bCs/>
                <w:szCs w:val="21"/>
              </w:rPr>
            </w:pPr>
            <w:r>
              <w:rPr>
                <w:rFonts w:hint="eastAsia" w:hAnsi="宋体" w:cs="宋体"/>
                <w:szCs w:val="21"/>
              </w:rPr>
              <w:t>（</w:t>
            </w:r>
            <w:r>
              <w:rPr>
                <w:rFonts w:hAnsi="宋体" w:cs="宋体"/>
                <w:szCs w:val="21"/>
              </w:rPr>
              <w:t>3</w:t>
            </w:r>
            <w:r>
              <w:rPr>
                <w:rFonts w:hint="eastAsia" w:hAnsi="宋体" w:cs="宋体"/>
                <w:szCs w:val="21"/>
              </w:rPr>
              <w:t>）</w:t>
            </w:r>
            <w:r>
              <w:rPr>
                <w:rFonts w:hint="eastAsia" w:ascii="宋体" w:hAnsi="宋体" w:cs="宋体"/>
                <w:szCs w:val="21"/>
              </w:rPr>
              <w:t>投标文件组成齐全完整，内容符合规定。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2" w:hRule="atLeast"/>
        </w:trPr>
        <w:tc>
          <w:tcPr>
            <w:tcW w:w="988" w:type="dxa"/>
            <w:vMerge w:val="restart"/>
            <w:vAlign w:val="center"/>
          </w:tcPr>
          <w:p>
            <w:pPr>
              <w:pStyle w:val="18"/>
              <w:adjustRightInd w:val="0"/>
              <w:snapToGrid w:val="0"/>
              <w:spacing w:line="360" w:lineRule="exact"/>
              <w:jc w:val="center"/>
              <w:rPr>
                <w:rFonts w:hAnsi="宋体" w:cs="宋体"/>
              </w:rPr>
            </w:pPr>
            <w:r>
              <w:rPr>
                <w:rFonts w:hint="eastAsia" w:hAnsi="宋体" w:cs="宋体"/>
              </w:rPr>
              <w:t>2.1</w:t>
            </w:r>
          </w:p>
          <w:p>
            <w:pPr>
              <w:pStyle w:val="18"/>
              <w:adjustRightInd w:val="0"/>
              <w:snapToGrid w:val="0"/>
              <w:spacing w:line="360" w:lineRule="exact"/>
              <w:jc w:val="center"/>
              <w:rPr>
                <w:rFonts w:hAnsi="宋体" w:cs="宋体"/>
              </w:rPr>
            </w:pPr>
            <w:r>
              <w:rPr>
                <w:rFonts w:hint="eastAsia" w:hAnsi="宋体" w:cs="宋体"/>
              </w:rPr>
              <w:t>初步评审</w:t>
            </w:r>
          </w:p>
          <w:p>
            <w:pPr>
              <w:pStyle w:val="18"/>
              <w:adjustRightInd w:val="0"/>
              <w:snapToGrid w:val="0"/>
              <w:spacing w:line="360" w:lineRule="exact"/>
              <w:jc w:val="center"/>
              <w:rPr>
                <w:rFonts w:hAnsi="宋体" w:cs="宋体"/>
              </w:rPr>
            </w:pPr>
            <w:r>
              <w:rPr>
                <w:rFonts w:hint="eastAsia" w:hAnsi="宋体" w:cs="宋体"/>
              </w:rPr>
              <w:t>评审标准</w:t>
            </w:r>
          </w:p>
        </w:tc>
        <w:tc>
          <w:tcPr>
            <w:tcW w:w="992" w:type="dxa"/>
            <w:vMerge w:val="restart"/>
            <w:vAlign w:val="center"/>
          </w:tcPr>
          <w:p>
            <w:pPr>
              <w:pStyle w:val="18"/>
              <w:adjustRightInd w:val="0"/>
              <w:snapToGrid w:val="0"/>
              <w:spacing w:line="360" w:lineRule="exact"/>
              <w:jc w:val="center"/>
              <w:rPr>
                <w:rFonts w:hAnsi="宋体" w:cs="宋体"/>
              </w:rPr>
            </w:pPr>
            <w:r>
              <w:rPr>
                <w:rFonts w:hint="eastAsia" w:hAnsi="宋体" w:cs="宋体"/>
              </w:rPr>
              <w:t>2.1.1</w:t>
            </w:r>
          </w:p>
          <w:p>
            <w:pPr>
              <w:pStyle w:val="18"/>
              <w:adjustRightInd w:val="0"/>
              <w:snapToGrid w:val="0"/>
              <w:spacing w:line="360" w:lineRule="exact"/>
              <w:jc w:val="center"/>
              <w:rPr>
                <w:rFonts w:hAnsi="宋体" w:cs="宋体"/>
              </w:rPr>
            </w:pPr>
            <w:r>
              <w:rPr>
                <w:rFonts w:hint="eastAsia" w:hAnsi="宋体" w:cs="宋体"/>
              </w:rPr>
              <w:t>形式评审标准</w:t>
            </w:r>
          </w:p>
        </w:tc>
        <w:tc>
          <w:tcPr>
            <w:tcW w:w="2381" w:type="dxa"/>
            <w:vAlign w:val="center"/>
          </w:tcPr>
          <w:p>
            <w:pPr>
              <w:adjustRightInd w:val="0"/>
              <w:snapToGrid w:val="0"/>
              <w:spacing w:line="360" w:lineRule="exact"/>
              <w:jc w:val="left"/>
              <w:rPr>
                <w:rFonts w:ascii="宋体" w:hAnsi="宋体" w:cs="宋体"/>
                <w:bCs/>
                <w:szCs w:val="21"/>
              </w:rPr>
            </w:pPr>
            <w:r>
              <w:rPr>
                <w:rFonts w:hint="eastAsia" w:ascii="宋体" w:hAnsi="宋体" w:cs="宋体"/>
                <w:bCs/>
                <w:szCs w:val="21"/>
              </w:rPr>
              <w:t>2．投标文件的签字、盖章齐全，符合下列规定</w:t>
            </w:r>
          </w:p>
        </w:tc>
        <w:tc>
          <w:tcPr>
            <w:tcW w:w="4394" w:type="dxa"/>
            <w:vAlign w:val="center"/>
          </w:tcPr>
          <w:p>
            <w:pPr>
              <w:adjustRightInd w:val="0"/>
              <w:snapToGrid w:val="0"/>
              <w:spacing w:line="360" w:lineRule="exact"/>
              <w:rPr>
                <w:rFonts w:ascii="宋体" w:hAnsi="宋体"/>
                <w:szCs w:val="21"/>
              </w:rPr>
            </w:pPr>
            <w:r>
              <w:rPr>
                <w:rFonts w:hint="eastAsia" w:ascii="宋体" w:hAnsi="宋体"/>
                <w:szCs w:val="21"/>
              </w:rPr>
              <w:t>（1）投标函、授权委托书或法定代表人身份证明及投标文件格式规定要求签署的地方，投标人的法定代表人或其委托代理人均按照</w:t>
            </w:r>
            <w:r>
              <w:rPr>
                <w:rFonts w:ascii="宋体" w:hAnsi="宋体"/>
                <w:szCs w:val="21"/>
              </w:rPr>
              <w:t>对应要求</w:t>
            </w:r>
            <w:r>
              <w:rPr>
                <w:rFonts w:hint="eastAsia" w:ascii="宋体" w:hAnsi="宋体"/>
                <w:szCs w:val="21"/>
              </w:rPr>
              <w:t>签署姓名，未使用印章、签名章或电子制版章代替签名；</w:t>
            </w:r>
          </w:p>
          <w:p>
            <w:pPr>
              <w:adjustRightInd w:val="0"/>
              <w:snapToGrid w:val="0"/>
              <w:spacing w:line="360" w:lineRule="exact"/>
              <w:rPr>
                <w:rFonts w:ascii="宋体" w:hAnsi="宋体"/>
                <w:szCs w:val="21"/>
              </w:rPr>
            </w:pPr>
            <w:r>
              <w:rPr>
                <w:rFonts w:hint="eastAsia" w:ascii="宋体" w:hAnsi="宋体"/>
                <w:szCs w:val="21"/>
              </w:rPr>
              <w:t>（2）投标函、授权委托书或法定代表人身份证明及投标文件格式规定要求加盖投标人单位章的地方均加盖投标人单位章，单位章内容与其营业执照名称一致，且未使用专用印章代替单位章；</w:t>
            </w:r>
          </w:p>
          <w:p>
            <w:pPr>
              <w:pStyle w:val="23"/>
              <w:adjustRightInd w:val="0"/>
              <w:snapToGrid w:val="0"/>
              <w:spacing w:after="0" w:line="360" w:lineRule="exact"/>
              <w:ind w:left="0" w:leftChars="0" w:firstLine="0"/>
              <w:rPr>
                <w:rFonts w:ascii="宋体" w:hAnsi="宋体" w:cs="宋体"/>
                <w:szCs w:val="21"/>
              </w:rPr>
            </w:pPr>
            <w:r>
              <w:rPr>
                <w:rFonts w:hint="eastAsia" w:ascii="宋体" w:hAnsi="宋体" w:cs="宋体"/>
                <w:szCs w:val="21"/>
              </w:rPr>
              <w:t>（3）投标文件中有改动之处均加盖投标人单位章或由投标人的法定代表人或其委托代理人签字确认。</w:t>
            </w:r>
          </w:p>
          <w:p>
            <w:pPr>
              <w:pStyle w:val="23"/>
              <w:adjustRightInd w:val="0"/>
              <w:snapToGrid w:val="0"/>
              <w:spacing w:after="0" w:line="360" w:lineRule="exact"/>
              <w:ind w:left="0" w:leftChars="0" w:firstLine="0"/>
              <w:rPr>
                <w:rFonts w:ascii="宋体" w:hAnsi="宋体" w:cs="宋体"/>
                <w:szCs w:val="21"/>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）以联合体形式参与投标的，投标文件（除</w:t>
            </w:r>
            <w:r>
              <w:rPr>
                <w:rFonts w:asciiTheme="minorEastAsia" w:hAnsiTheme="minorEastAsia" w:eastAsiaTheme="minorEastAsia"/>
              </w:rPr>
              <w:t>联合体协议书</w:t>
            </w:r>
            <w:r>
              <w:rPr>
                <w:rFonts w:hint="eastAsia" w:asciiTheme="minorEastAsia" w:hAnsiTheme="minorEastAsia" w:eastAsiaTheme="minorEastAsia"/>
              </w:rPr>
              <w:t>之外）由联合体牵头人的法定代表人或其委托代理人按上述规定签署并加盖联合体牵头人单位章。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hint="eastAsia" w:ascii="宋体" w:hAnsi="宋体" w:cs="宋体"/>
                <w:bCs/>
                <w:szCs w:val="21"/>
              </w:rPr>
              <w:t>3.投标人提交的投标保证金应符合下列规定</w:t>
            </w:r>
          </w:p>
        </w:tc>
        <w:tc>
          <w:tcPr>
            <w:tcW w:w="4394" w:type="dxa"/>
            <w:tcBorders>
              <w:bottom w:val="single" w:color="auto" w:sz="4" w:space="0"/>
            </w:tcBorders>
            <w:vAlign w:val="center"/>
          </w:tcPr>
          <w:p>
            <w:pPr>
              <w:adjustRightInd w:val="0"/>
              <w:snapToGrid w:val="0"/>
              <w:spacing w:line="360" w:lineRule="exact"/>
              <w:rPr>
                <w:rFonts w:ascii="宋体" w:hAnsi="宋体" w:cs="宋体"/>
                <w:szCs w:val="21"/>
              </w:rPr>
            </w:pPr>
            <w:r>
              <w:rPr>
                <w:rFonts w:hint="eastAsia" w:ascii="宋体" w:hAnsi="宋体" w:cs="宋体"/>
                <w:szCs w:val="21"/>
              </w:rPr>
              <w:t>（1）投标保证金金额符合投标人须知前附表第3.4.1项要求；</w:t>
            </w:r>
          </w:p>
          <w:p>
            <w:pPr>
              <w:adjustRightInd w:val="0"/>
              <w:snapToGrid w:val="0"/>
              <w:spacing w:line="360" w:lineRule="exact"/>
              <w:rPr>
                <w:rFonts w:ascii="宋体" w:hAnsi="宋体" w:cs="宋体"/>
                <w:sz w:val="20"/>
                <w:szCs w:val="20"/>
              </w:rPr>
            </w:pPr>
            <w:r>
              <w:rPr>
                <w:rFonts w:hint="eastAsia" w:ascii="宋体" w:hAnsi="宋体" w:cs="宋体"/>
                <w:sz w:val="20"/>
                <w:szCs w:val="20"/>
              </w:rPr>
              <w:t>（2）</w:t>
            </w:r>
            <w:r>
              <w:rPr>
                <w:rFonts w:hint="eastAsia"/>
              </w:rPr>
              <w:t>如采用电汇、现金转账的，投标人在投标人须知前附表规定的时间之前，将投标保证金由投标人的基本账户汇入招标人指定账户。</w:t>
            </w:r>
          </w:p>
          <w:p>
            <w:pPr>
              <w:adjustRightInd w:val="0"/>
              <w:snapToGrid w:val="0"/>
              <w:spacing w:line="360" w:lineRule="exact"/>
              <w:rPr>
                <w:rFonts w:ascii="宋体" w:hAnsi="宋体" w:cs="宋体"/>
                <w:szCs w:val="21"/>
              </w:rPr>
            </w:pPr>
            <w:r>
              <w:rPr>
                <w:rFonts w:hint="eastAsia" w:ascii="宋体" w:hAnsi="宋体" w:cs="宋体"/>
                <w:szCs w:val="21"/>
              </w:rPr>
              <w:t>（3）若采用</w:t>
            </w:r>
            <w:r>
              <w:rPr>
                <w:rFonts w:ascii="宋体" w:hAnsi="宋体" w:cs="宋体"/>
                <w:szCs w:val="21"/>
              </w:rPr>
              <w:t>银行保函的，</w:t>
            </w:r>
            <w:r>
              <w:rPr>
                <w:rFonts w:hint="eastAsia" w:ascii="宋体" w:hAnsi="宋体" w:cs="宋体"/>
                <w:szCs w:val="21"/>
              </w:rPr>
              <w:t>投标保证金银行保函的格式、开具的银行、有效期以及银行保函的提交方式满足投标人须知前附表第3.4.1项要求。</w:t>
            </w:r>
          </w:p>
          <w:p>
            <w:pPr>
              <w:adjustRightInd w:val="0"/>
              <w:snapToGrid w:val="0"/>
              <w:spacing w:line="360" w:lineRule="exact"/>
              <w:rPr>
                <w:rFonts w:ascii="宋体" w:hAnsi="宋体" w:cs="宋体"/>
                <w:bCs/>
                <w:szCs w:val="21"/>
              </w:rPr>
            </w:pPr>
            <w:r>
              <w:rPr>
                <w:rFonts w:hint="eastAsia" w:asciiTheme="minorEastAsia" w:hAnsiTheme="minorEastAsia" w:eastAsiaTheme="minorEastAsia"/>
              </w:rPr>
              <w:t>（4）联合体形式投标的，投标保证金应由联合体牵头人提交。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tcBorders>
              <w:bottom w:val="single" w:color="auto" w:sz="4" w:space="0"/>
            </w:tcBorders>
            <w:vAlign w:val="center"/>
          </w:tcPr>
          <w:p>
            <w:pPr>
              <w:adjustRightInd w:val="0"/>
              <w:snapToGrid w:val="0"/>
              <w:spacing w:line="360" w:lineRule="exact"/>
              <w:jc w:val="left"/>
              <w:rPr>
                <w:rFonts w:ascii="宋体" w:hAnsi="宋体" w:cs="宋体"/>
                <w:bCs/>
                <w:szCs w:val="21"/>
              </w:rPr>
            </w:pPr>
            <w:r>
              <w:rPr>
                <w:rFonts w:hint="eastAsia" w:ascii="宋体" w:hAnsi="宋体"/>
                <w:bCs/>
                <w:szCs w:val="21"/>
              </w:rPr>
              <w:t>4．投标人投标文件由法定代表人的授权委托代理人签署的，需提交授权委托书，并符合招标文件要求</w:t>
            </w:r>
            <w:r>
              <w:rPr>
                <w:rFonts w:hint="eastAsia" w:ascii="宋体" w:hAnsi="宋体"/>
                <w:szCs w:val="21"/>
              </w:rPr>
              <w:t>（本款仅适用于投标人投标文件由法定代表人</w:t>
            </w:r>
            <w:r>
              <w:rPr>
                <w:rFonts w:hint="eastAsia" w:ascii="宋体" w:hAnsi="宋体"/>
                <w:bCs/>
                <w:szCs w:val="21"/>
              </w:rPr>
              <w:t>的委托代理人</w:t>
            </w:r>
            <w:r>
              <w:rPr>
                <w:rFonts w:hint="eastAsia" w:ascii="宋体" w:hAnsi="宋体"/>
                <w:szCs w:val="21"/>
              </w:rPr>
              <w:t>亲自签署的）</w:t>
            </w:r>
          </w:p>
        </w:tc>
        <w:tc>
          <w:tcPr>
            <w:tcW w:w="4394" w:type="dxa"/>
          </w:tcPr>
          <w:p>
            <w:pPr>
              <w:adjustRightInd w:val="0"/>
              <w:snapToGrid w:val="0"/>
              <w:spacing w:line="360" w:lineRule="exact"/>
              <w:rPr>
                <w:rFonts w:ascii="宋体" w:hAnsi="宋体"/>
                <w:szCs w:val="21"/>
              </w:rPr>
            </w:pPr>
            <w:r>
              <w:rPr>
                <w:rFonts w:hint="eastAsia" w:ascii="宋体" w:hAnsi="宋体"/>
                <w:szCs w:val="21"/>
              </w:rPr>
              <w:t>（1）提交了授权委托书。</w:t>
            </w:r>
          </w:p>
          <w:p>
            <w:pPr>
              <w:adjustRightInd w:val="0"/>
              <w:snapToGrid w:val="0"/>
              <w:spacing w:line="360" w:lineRule="exact"/>
              <w:rPr>
                <w:rFonts w:ascii="宋体" w:hAnsi="宋体"/>
                <w:szCs w:val="21"/>
              </w:rPr>
            </w:pPr>
            <w:r>
              <w:rPr>
                <w:rFonts w:hint="eastAsia" w:ascii="宋体" w:hAnsi="宋体"/>
                <w:szCs w:val="21"/>
              </w:rPr>
              <w:t>（2）法定代表人和委托代理人均在授权委托书上签名，未使用印章、签名章或其他电子制版章代替签名。</w:t>
            </w:r>
          </w:p>
          <w:p>
            <w:pPr>
              <w:adjustRightInd w:val="0"/>
              <w:snapToGrid w:val="0"/>
              <w:spacing w:line="360" w:lineRule="exact"/>
              <w:rPr>
                <w:rFonts w:ascii="宋体" w:hAnsi="宋体"/>
                <w:szCs w:val="21"/>
              </w:rPr>
            </w:pPr>
            <w:r>
              <w:rPr>
                <w:rFonts w:hint="eastAsia" w:ascii="宋体" w:hAnsi="宋体"/>
                <w:szCs w:val="21"/>
              </w:rPr>
              <w:t>（3）授权委托书中委托代理人只能是一个人，且不能再次授权委托他人。</w:t>
            </w:r>
          </w:p>
          <w:p>
            <w:pPr>
              <w:adjustRightInd w:val="0"/>
              <w:snapToGrid w:val="0"/>
              <w:spacing w:line="360" w:lineRule="exact"/>
              <w:rPr>
                <w:rFonts w:ascii="宋体" w:hAnsi="宋体"/>
                <w:szCs w:val="21"/>
              </w:rPr>
            </w:pPr>
            <w:r>
              <w:rPr>
                <w:rFonts w:hint="eastAsia" w:ascii="宋体" w:hAnsi="宋体"/>
                <w:szCs w:val="21"/>
              </w:rPr>
              <w:t>（4）授权委托书后应附法定代表人和委托代理人身份证影印件（黑白或彩色）且身份证影印件（黑白或彩色）应清晰，授权委托书上应加盖投标人单位章。</w:t>
            </w:r>
          </w:p>
          <w:p>
            <w:pPr>
              <w:adjustRightInd w:val="0"/>
              <w:snapToGrid w:val="0"/>
              <w:spacing w:line="360" w:lineRule="exact"/>
              <w:rPr>
                <w:rFonts w:ascii="宋体" w:hAnsi="宋体"/>
                <w:szCs w:val="21"/>
              </w:rPr>
            </w:pPr>
            <w:r>
              <w:rPr>
                <w:rFonts w:hint="eastAsia" w:ascii="宋体" w:hAnsi="宋体"/>
                <w:szCs w:val="21"/>
              </w:rPr>
              <w:t>（5）委托代理人签署投标函的时间应与授权委托书的时间同日或在其之后。</w:t>
            </w:r>
          </w:p>
          <w:p>
            <w:pPr>
              <w:adjustRightInd w:val="0"/>
              <w:snapToGrid w:val="0"/>
              <w:spacing w:line="360" w:lineRule="exact"/>
              <w:rPr>
                <w:rFonts w:ascii="宋体" w:hAnsi="宋体" w:cs="宋体"/>
                <w:bCs/>
                <w:szCs w:val="21"/>
              </w:rPr>
            </w:pPr>
            <w:r>
              <w:rPr>
                <w:rFonts w:hint="eastAsia" w:ascii="宋体" w:hAnsi="宋体"/>
                <w:szCs w:val="21"/>
              </w:rPr>
              <w:t>（6）</w:t>
            </w:r>
            <w:r>
              <w:rPr>
                <w:rFonts w:hint="eastAsia" w:asciiTheme="minorEastAsia" w:hAnsiTheme="minorEastAsia" w:eastAsiaTheme="minorEastAsia"/>
                <w:szCs w:val="21"/>
              </w:rPr>
              <w:t>联合体投标的，其授权委托书应由联合体牵头人按上述规定出具。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988" w:type="dxa"/>
            <w:vMerge w:val="restart"/>
            <w:vAlign w:val="center"/>
          </w:tcPr>
          <w:p>
            <w:pPr>
              <w:pStyle w:val="18"/>
              <w:adjustRightInd w:val="0"/>
              <w:snapToGrid w:val="0"/>
              <w:spacing w:line="360" w:lineRule="exact"/>
              <w:jc w:val="center"/>
              <w:rPr>
                <w:rFonts w:hAnsi="宋体" w:cs="宋体"/>
              </w:rPr>
            </w:pPr>
            <w:r>
              <w:rPr>
                <w:rFonts w:hint="eastAsia" w:hAnsi="宋体" w:cs="宋体"/>
              </w:rPr>
              <w:t>2.1</w:t>
            </w:r>
          </w:p>
          <w:p>
            <w:pPr>
              <w:pStyle w:val="18"/>
              <w:adjustRightInd w:val="0"/>
              <w:snapToGrid w:val="0"/>
              <w:spacing w:line="360" w:lineRule="exact"/>
              <w:jc w:val="center"/>
              <w:rPr>
                <w:rFonts w:hAnsi="宋体" w:cs="宋体"/>
              </w:rPr>
            </w:pPr>
            <w:r>
              <w:rPr>
                <w:rFonts w:hint="eastAsia" w:hAnsi="宋体" w:cs="宋体"/>
              </w:rPr>
              <w:t>初步评审评审标准</w:t>
            </w:r>
          </w:p>
        </w:tc>
        <w:tc>
          <w:tcPr>
            <w:tcW w:w="992" w:type="dxa"/>
            <w:vMerge w:val="restart"/>
            <w:vAlign w:val="center"/>
          </w:tcPr>
          <w:p>
            <w:pPr>
              <w:pStyle w:val="18"/>
              <w:adjustRightInd w:val="0"/>
              <w:snapToGrid w:val="0"/>
              <w:spacing w:line="360" w:lineRule="exact"/>
              <w:jc w:val="center"/>
              <w:rPr>
                <w:rFonts w:hAnsi="宋体" w:cs="宋体"/>
              </w:rPr>
            </w:pPr>
            <w:r>
              <w:rPr>
                <w:rFonts w:hint="eastAsia" w:hAnsi="宋体" w:cs="宋体"/>
              </w:rPr>
              <w:t>2.1.1</w:t>
            </w:r>
          </w:p>
          <w:p>
            <w:pPr>
              <w:pStyle w:val="18"/>
              <w:adjustRightInd w:val="0"/>
              <w:snapToGrid w:val="0"/>
              <w:spacing w:line="360" w:lineRule="exact"/>
              <w:jc w:val="center"/>
              <w:rPr>
                <w:rFonts w:hAnsi="宋体" w:cs="宋体"/>
              </w:rPr>
            </w:pPr>
            <w:r>
              <w:rPr>
                <w:rFonts w:hint="eastAsia" w:hAnsi="宋体" w:cs="宋体"/>
              </w:rPr>
              <w:t>形式评审标准</w:t>
            </w:r>
          </w:p>
        </w:tc>
        <w:tc>
          <w:tcPr>
            <w:tcW w:w="2381" w:type="dxa"/>
            <w:vAlign w:val="center"/>
          </w:tcPr>
          <w:p>
            <w:pPr>
              <w:adjustRightInd w:val="0"/>
              <w:snapToGrid w:val="0"/>
              <w:spacing w:line="360" w:lineRule="exact"/>
              <w:rPr>
                <w:rFonts w:ascii="宋体" w:hAnsi="宋体" w:cs="宋体"/>
                <w:bCs/>
                <w:szCs w:val="21"/>
              </w:rPr>
            </w:pPr>
            <w:r>
              <w:rPr>
                <w:rFonts w:hint="eastAsia" w:ascii="宋体" w:hAnsi="宋体"/>
                <w:szCs w:val="21"/>
              </w:rPr>
              <w:t>5．投标人投标文件由法定代表人亲自签署投标文件的，提供了法定代表人身份证明，并符合招标文件要求。（本款仅适用于投标人投标文件由法定代表人亲自签署的）</w:t>
            </w:r>
          </w:p>
        </w:tc>
        <w:tc>
          <w:tcPr>
            <w:tcW w:w="4394" w:type="dxa"/>
            <w:vAlign w:val="center"/>
          </w:tcPr>
          <w:p>
            <w:pPr>
              <w:adjustRightInd w:val="0"/>
              <w:snapToGrid w:val="0"/>
              <w:spacing w:line="360" w:lineRule="exact"/>
              <w:jc w:val="left"/>
              <w:rPr>
                <w:rFonts w:ascii="宋体" w:hAnsi="宋体"/>
                <w:bCs/>
                <w:szCs w:val="21"/>
              </w:rPr>
            </w:pPr>
            <w:r>
              <w:rPr>
                <w:rFonts w:hint="eastAsia" w:ascii="宋体" w:hAnsi="宋体"/>
                <w:bCs/>
                <w:szCs w:val="21"/>
              </w:rPr>
              <w:t xml:space="preserve">（1）提供法定代表人身份证明； </w:t>
            </w:r>
          </w:p>
          <w:p>
            <w:pPr>
              <w:adjustRightInd w:val="0"/>
              <w:snapToGrid w:val="0"/>
              <w:spacing w:line="360" w:lineRule="exact"/>
              <w:jc w:val="left"/>
              <w:rPr>
                <w:rFonts w:ascii="宋体" w:hAnsi="宋体"/>
                <w:bCs/>
                <w:szCs w:val="21"/>
              </w:rPr>
            </w:pPr>
            <w:r>
              <w:rPr>
                <w:rFonts w:hint="eastAsia" w:ascii="宋体" w:hAnsi="宋体"/>
                <w:bCs/>
                <w:szCs w:val="21"/>
              </w:rPr>
              <w:t xml:space="preserve">（2）法定代表人在法定代表人身份证明上签名，未使用印章、签名章或其他电子制版章代替签名； </w:t>
            </w:r>
          </w:p>
          <w:p>
            <w:pPr>
              <w:adjustRightInd w:val="0"/>
              <w:snapToGrid w:val="0"/>
              <w:spacing w:line="360" w:lineRule="exact"/>
              <w:rPr>
                <w:rFonts w:ascii="宋体" w:hAnsi="宋体"/>
                <w:bCs/>
                <w:szCs w:val="21"/>
              </w:rPr>
            </w:pPr>
            <w:r>
              <w:rPr>
                <w:rFonts w:hint="eastAsia" w:ascii="宋体" w:hAnsi="宋体"/>
                <w:bCs/>
                <w:szCs w:val="21"/>
              </w:rPr>
              <w:t>（3）法定代表人身份证明后应附法定代表人身份证影印件（黑白或彩色）且身份证影印件（黑白或彩色）应清晰，</w:t>
            </w:r>
            <w:r>
              <w:rPr>
                <w:rFonts w:hint="eastAsia" w:ascii="宋体" w:hAnsi="宋体"/>
                <w:szCs w:val="21"/>
              </w:rPr>
              <w:t>法定代表人身份证明应加盖投标人单位章</w:t>
            </w:r>
            <w:r>
              <w:rPr>
                <w:rFonts w:hint="eastAsia" w:ascii="宋体" w:hAnsi="宋体"/>
                <w:bCs/>
                <w:szCs w:val="21"/>
              </w:rPr>
              <w:t>。</w:t>
            </w:r>
          </w:p>
          <w:p>
            <w:pPr>
              <w:adjustRightInd w:val="0"/>
              <w:snapToGrid w:val="0"/>
              <w:spacing w:line="360" w:lineRule="exact"/>
              <w:rPr>
                <w:rFonts w:ascii="宋体" w:hAnsi="宋体" w:cs="宋体"/>
                <w:bCs/>
                <w:szCs w:val="21"/>
              </w:rPr>
            </w:pPr>
            <w:r>
              <w:rPr>
                <w:rFonts w:hint="eastAsia" w:ascii="宋体" w:hAnsi="宋体"/>
                <w:bCs/>
                <w:szCs w:val="21"/>
              </w:rPr>
              <w:t>（</w:t>
            </w:r>
            <w:r>
              <w:rPr>
                <w:rFonts w:ascii="宋体" w:hAnsi="宋体"/>
                <w:bCs/>
                <w:szCs w:val="21"/>
              </w:rPr>
              <w:t>4</w:t>
            </w:r>
            <w:r>
              <w:rPr>
                <w:rFonts w:hint="eastAsia" w:ascii="宋体" w:hAnsi="宋体"/>
                <w:bCs/>
                <w:szCs w:val="21"/>
              </w:rPr>
              <w:t>）</w:t>
            </w:r>
            <w:r>
              <w:rPr>
                <w:rFonts w:hint="eastAsia" w:asciiTheme="minorEastAsia" w:hAnsiTheme="minorEastAsia" w:eastAsiaTheme="minorEastAsia"/>
                <w:bCs/>
                <w:szCs w:val="21"/>
              </w:rPr>
              <w:t>联合体投标的，应由联合体牵头人按上述规定出具。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hint="eastAsia" w:asciiTheme="minorEastAsia" w:hAnsiTheme="minorEastAsia" w:eastAsiaTheme="minorEastAsia"/>
                <w:bCs/>
                <w:color w:val="000000"/>
                <w:szCs w:val="21"/>
              </w:rPr>
              <w:t>6．投标人以联合体形式投标时，联合体协议书满足招标文件的要求</w:t>
            </w:r>
          </w:p>
        </w:tc>
        <w:tc>
          <w:tcPr>
            <w:tcW w:w="4394" w:type="dxa"/>
            <w:vAlign w:val="center"/>
          </w:tcPr>
          <w:p>
            <w:pPr>
              <w:adjustRightInd w:val="0"/>
              <w:snapToGrid w:val="0"/>
              <w:spacing w:line="360" w:lineRule="exact"/>
              <w:jc w:val="left"/>
              <w:rPr>
                <w:rFonts w:ascii="宋体" w:hAnsi="宋体" w:cs="宋体"/>
                <w:szCs w:val="21"/>
              </w:rPr>
            </w:pPr>
            <w:r>
              <w:rPr>
                <w:rFonts w:hint="eastAsia" w:asciiTheme="minorEastAsia" w:hAnsiTheme="minorEastAsia" w:eastAsiaTheme="minorEastAsia"/>
                <w:color w:val="000000"/>
                <w:szCs w:val="21"/>
              </w:rPr>
              <w:t>（1）按招标文件提供的格式和要求签订联合体协议书，并在投标文件正本中提交联合体协议书原件。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szCs w:val="21"/>
              </w:rPr>
            </w:pPr>
            <w:r>
              <w:rPr>
                <w:rFonts w:ascii="宋体" w:hAnsi="宋体" w:cs="宋体"/>
                <w:bCs/>
                <w:szCs w:val="21"/>
              </w:rPr>
              <w:t>7</w:t>
            </w:r>
            <w:r>
              <w:rPr>
                <w:rFonts w:hint="eastAsia" w:ascii="宋体" w:hAnsi="宋体" w:cs="宋体"/>
                <w:bCs/>
                <w:szCs w:val="21"/>
              </w:rPr>
              <w:t>．投标文件应符合的其它规定</w:t>
            </w:r>
          </w:p>
        </w:tc>
        <w:tc>
          <w:tcPr>
            <w:tcW w:w="4394" w:type="dxa"/>
            <w:vAlign w:val="center"/>
          </w:tcPr>
          <w:p>
            <w:pPr>
              <w:numPr>
                <w:ilvl w:val="0"/>
                <w:numId w:val="1"/>
              </w:numPr>
              <w:adjustRightInd w:val="0"/>
              <w:snapToGrid w:val="0"/>
              <w:spacing w:line="360" w:lineRule="exact"/>
              <w:jc w:val="left"/>
              <w:rPr>
                <w:rFonts w:ascii="宋体" w:hAnsi="宋体" w:cs="宋体"/>
                <w:bCs/>
                <w:szCs w:val="21"/>
              </w:rPr>
            </w:pPr>
            <w:r>
              <w:rPr>
                <w:rFonts w:hint="eastAsia" w:ascii="宋体" w:hAnsi="宋体" w:cs="宋体"/>
                <w:szCs w:val="21"/>
              </w:rPr>
              <w:t>一份投标文件只有一个投标报价，不得提交选择性报价；也不得有调价函。</w:t>
            </w:r>
          </w:p>
          <w:p>
            <w:pPr>
              <w:numPr>
                <w:ilvl w:val="0"/>
                <w:numId w:val="1"/>
              </w:numPr>
              <w:adjustRightInd w:val="0"/>
              <w:snapToGrid w:val="0"/>
              <w:spacing w:line="360" w:lineRule="exact"/>
              <w:jc w:val="left"/>
              <w:rPr>
                <w:rFonts w:ascii="宋体" w:hAnsi="宋体" w:cs="宋体"/>
                <w:bCs/>
                <w:szCs w:val="21"/>
              </w:rPr>
            </w:pPr>
            <w:r>
              <w:rPr>
                <w:rFonts w:hint="eastAsia" w:ascii="宋体" w:hAnsi="宋体" w:cs="宋体"/>
                <w:bCs/>
                <w:szCs w:val="21"/>
              </w:rPr>
              <w:t>同一投标人对同一标段未提交两个及以上不同的投标文件。</w:t>
            </w:r>
          </w:p>
          <w:p>
            <w:pPr>
              <w:numPr>
                <w:ilvl w:val="0"/>
                <w:numId w:val="1"/>
              </w:numPr>
              <w:adjustRightInd w:val="0"/>
              <w:snapToGrid w:val="0"/>
              <w:spacing w:line="360" w:lineRule="exact"/>
              <w:jc w:val="left"/>
              <w:rPr>
                <w:rFonts w:ascii="宋体" w:hAnsi="宋体" w:cs="宋体"/>
                <w:bCs/>
                <w:szCs w:val="21"/>
              </w:rPr>
            </w:pPr>
            <w:r>
              <w:rPr>
                <w:rFonts w:hint="eastAsia" w:ascii="宋体" w:hAnsi="宋体" w:cs="宋体"/>
                <w:szCs w:val="21"/>
              </w:rPr>
              <w:t>外层封套上标注的所投项目、标段名称与内装投标文件所投项目、标段名称一致。</w:t>
            </w:r>
          </w:p>
          <w:p>
            <w:pPr>
              <w:adjustRightInd w:val="0"/>
              <w:snapToGrid w:val="0"/>
              <w:spacing w:line="360" w:lineRule="exact"/>
              <w:jc w:val="left"/>
              <w:rPr>
                <w:rFonts w:ascii="宋体" w:hAnsi="宋体" w:cs="宋体"/>
                <w:bCs/>
                <w:szCs w:val="21"/>
              </w:rPr>
            </w:pPr>
            <w:r>
              <w:rPr>
                <w:rFonts w:hint="eastAsia" w:ascii="宋体" w:hAnsi="宋体" w:cs="宋体"/>
                <w:bCs/>
                <w:szCs w:val="21"/>
              </w:rPr>
              <w:t>（</w:t>
            </w:r>
            <w:r>
              <w:rPr>
                <w:rFonts w:ascii="宋体" w:hAnsi="宋体" w:cs="宋体"/>
                <w:bCs/>
                <w:szCs w:val="21"/>
              </w:rPr>
              <w:t>4</w:t>
            </w:r>
            <w:r>
              <w:rPr>
                <w:rFonts w:hint="eastAsia" w:ascii="宋体" w:hAnsi="宋体" w:cs="宋体"/>
                <w:bCs/>
                <w:szCs w:val="21"/>
              </w:rPr>
              <w:t>）投标文件正、副本份数符合招标文件第二章“投标人须知”第3.7.3项规定。</w:t>
            </w:r>
          </w:p>
          <w:p>
            <w:pPr>
              <w:adjustRightInd w:val="0"/>
              <w:snapToGrid w:val="0"/>
              <w:spacing w:line="360" w:lineRule="exact"/>
              <w:jc w:val="left"/>
              <w:rPr>
                <w:rFonts w:ascii="宋体" w:hAnsi="宋体" w:cs="宋体"/>
                <w:bCs/>
                <w:szCs w:val="21"/>
              </w:rPr>
            </w:pPr>
            <w:r>
              <w:rPr>
                <w:rFonts w:hint="eastAsia" w:ascii="宋体" w:hAnsi="宋体" w:cs="宋体"/>
                <w:bCs/>
                <w:szCs w:val="21"/>
              </w:rPr>
              <w:t>（5）“智采平台”递交的投标文件符合招标文件第二章“投标人须知”第3.7.3项规定。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restart"/>
            <w:vAlign w:val="center"/>
          </w:tcPr>
          <w:p>
            <w:pPr>
              <w:pStyle w:val="18"/>
              <w:adjustRightInd w:val="0"/>
              <w:snapToGrid w:val="0"/>
              <w:spacing w:line="360" w:lineRule="exact"/>
              <w:jc w:val="center"/>
              <w:rPr>
                <w:rFonts w:hAnsi="宋体" w:cs="宋体"/>
              </w:rPr>
            </w:pPr>
            <w:r>
              <w:rPr>
                <w:rFonts w:hint="eastAsia" w:hAnsi="宋体" w:cs="宋体"/>
              </w:rPr>
              <w:t>2.1.2</w:t>
            </w:r>
          </w:p>
          <w:p>
            <w:pPr>
              <w:pStyle w:val="18"/>
              <w:adjustRightInd w:val="0"/>
              <w:snapToGrid w:val="0"/>
              <w:spacing w:line="360" w:lineRule="exact"/>
              <w:jc w:val="center"/>
              <w:rPr>
                <w:rFonts w:hAnsi="宋体" w:cs="宋体"/>
              </w:rPr>
            </w:pPr>
            <w:r>
              <w:rPr>
                <w:rFonts w:hint="eastAsia" w:hAnsi="宋体" w:cs="宋体"/>
              </w:rPr>
              <w:t>资格评审标准</w:t>
            </w:r>
          </w:p>
        </w:tc>
        <w:tc>
          <w:tcPr>
            <w:tcW w:w="2381" w:type="dxa"/>
            <w:vAlign w:val="center"/>
          </w:tcPr>
          <w:p>
            <w:pPr>
              <w:adjustRightInd w:val="0"/>
              <w:snapToGrid w:val="0"/>
              <w:spacing w:line="360" w:lineRule="exact"/>
              <w:jc w:val="left"/>
              <w:rPr>
                <w:rFonts w:ascii="宋体" w:hAnsi="宋体" w:cs="宋体"/>
                <w:bCs/>
                <w:szCs w:val="21"/>
              </w:rPr>
            </w:pPr>
            <w:r>
              <w:rPr>
                <w:rFonts w:hint="eastAsia" w:ascii="宋体" w:hAnsi="宋体" w:cs="宋体"/>
                <w:szCs w:val="21"/>
              </w:rPr>
              <w:t>1．投标人具备有效的营业执照、资质证书、基本账户开户许可证或基本存款账户信息表</w:t>
            </w:r>
          </w:p>
        </w:tc>
        <w:tc>
          <w:tcPr>
            <w:tcW w:w="4394" w:type="dxa"/>
            <w:vAlign w:val="center"/>
          </w:tcPr>
          <w:p>
            <w:pPr>
              <w:adjustRightInd w:val="0"/>
              <w:snapToGrid w:val="0"/>
              <w:spacing w:line="360" w:lineRule="exact"/>
              <w:rPr>
                <w:rFonts w:ascii="宋体" w:hAnsi="宋体" w:cs="宋体"/>
                <w:szCs w:val="21"/>
              </w:rPr>
            </w:pPr>
            <w:r>
              <w:rPr>
                <w:rFonts w:hint="eastAsia" w:ascii="宋体" w:hAnsi="宋体" w:cs="宋体"/>
                <w:szCs w:val="21"/>
              </w:rPr>
              <w:t>（1）投标人具备有效的营业执照、资质证书、基本账户开户许可证或基本存款账户信息表，</w:t>
            </w:r>
            <w:r>
              <w:rPr>
                <w:rFonts w:ascii="宋体" w:hAnsi="宋体" w:cs="宋体"/>
                <w:szCs w:val="21"/>
              </w:rPr>
              <w:t>且</w:t>
            </w:r>
            <w:r>
              <w:rPr>
                <w:rFonts w:hint="eastAsia" w:ascii="宋体" w:hAnsi="宋体" w:cs="宋体"/>
                <w:szCs w:val="21"/>
              </w:rPr>
              <w:t>投标人提供了</w:t>
            </w:r>
            <w:r>
              <w:rPr>
                <w:rFonts w:hint="eastAsia" w:ascii="宋体" w:hAnsi="宋体"/>
                <w:szCs w:val="21"/>
              </w:rPr>
              <w:t>“第六章投标文件格式”（五）资格审查资料</w:t>
            </w:r>
            <w:r>
              <w:rPr>
                <w:rFonts w:ascii="宋体" w:hAnsi="宋体"/>
                <w:szCs w:val="21"/>
              </w:rPr>
              <w:t>5</w:t>
            </w:r>
            <w:r>
              <w:rPr>
                <w:rFonts w:hint="eastAsia" w:ascii="宋体" w:hAnsi="宋体"/>
                <w:szCs w:val="21"/>
              </w:rPr>
              <w:t>-1投标</w:t>
            </w:r>
            <w:r>
              <w:rPr>
                <w:rFonts w:ascii="宋体" w:hAnsi="宋体"/>
                <w:szCs w:val="21"/>
              </w:rPr>
              <w:t>人基本情况表所</w:t>
            </w:r>
            <w:r>
              <w:rPr>
                <w:rFonts w:hint="eastAsia" w:ascii="宋体" w:hAnsi="宋体"/>
                <w:szCs w:val="21"/>
              </w:rPr>
              <w:t>要求的</w:t>
            </w:r>
            <w:r>
              <w:rPr>
                <w:rFonts w:ascii="宋体" w:hAnsi="宋体"/>
                <w:szCs w:val="21"/>
              </w:rPr>
              <w:t>证明材料。</w:t>
            </w:r>
          </w:p>
          <w:p>
            <w:pPr>
              <w:adjustRightInd w:val="0"/>
              <w:snapToGrid w:val="0"/>
              <w:spacing w:line="360" w:lineRule="exact"/>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2</w:t>
            </w:r>
            <w:r>
              <w:rPr>
                <w:rFonts w:hint="eastAsia" w:ascii="宋体" w:hAnsi="宋体" w:cs="宋体"/>
                <w:kern w:val="0"/>
                <w:szCs w:val="21"/>
                <w:lang w:val="zh-CN" w:bidi="zh-CN"/>
              </w:rPr>
              <w:t>）</w:t>
            </w:r>
            <w:r>
              <w:rPr>
                <w:rFonts w:hint="eastAsia" w:cs="宋体" w:asciiTheme="minorEastAsia" w:hAnsiTheme="minorEastAsia" w:eastAsiaTheme="minorEastAsia"/>
                <w:b/>
                <w:color w:val="000000"/>
              </w:rPr>
              <w:t>以联合体形式参与投标的，联合体牵头人、联合体成员方均应按上述</w:t>
            </w:r>
            <w:r>
              <w:rPr>
                <w:rFonts w:cs="宋体" w:asciiTheme="minorEastAsia" w:hAnsiTheme="minorEastAsia" w:eastAsiaTheme="minorEastAsia"/>
                <w:b/>
                <w:color w:val="000000"/>
              </w:rPr>
              <w:t>（</w:t>
            </w:r>
            <w:r>
              <w:rPr>
                <w:rFonts w:hint="eastAsia" w:cs="宋体" w:asciiTheme="minorEastAsia" w:hAnsiTheme="minorEastAsia" w:eastAsiaTheme="minorEastAsia"/>
                <w:b/>
                <w:color w:val="000000"/>
              </w:rPr>
              <w:t>1</w:t>
            </w:r>
            <w:r>
              <w:rPr>
                <w:rFonts w:cs="宋体" w:asciiTheme="minorEastAsia" w:hAnsiTheme="minorEastAsia" w:eastAsiaTheme="minorEastAsia"/>
                <w:b/>
                <w:color w:val="000000"/>
              </w:rPr>
              <w:t>）</w:t>
            </w:r>
            <w:r>
              <w:rPr>
                <w:rFonts w:hint="eastAsia" w:cs="宋体" w:asciiTheme="minorEastAsia" w:hAnsiTheme="minorEastAsia" w:eastAsiaTheme="minorEastAsia"/>
                <w:color w:val="000000"/>
              </w:rPr>
              <w:t>提供</w:t>
            </w:r>
            <w:r>
              <w:rPr>
                <w:rFonts w:hint="eastAsia" w:asciiTheme="minorEastAsia" w:hAnsiTheme="minorEastAsia" w:eastAsiaTheme="minorEastAsia"/>
                <w:szCs w:val="21"/>
              </w:rPr>
              <w:t>有效的</w:t>
            </w:r>
            <w:r>
              <w:rPr>
                <w:rFonts w:hint="eastAsia" w:asciiTheme="minorEastAsia" w:hAnsiTheme="minorEastAsia" w:eastAsiaTheme="minorEastAsia"/>
                <w:kern w:val="0"/>
                <w:szCs w:val="21"/>
              </w:rPr>
              <w:t>证明材料</w:t>
            </w:r>
            <w:r>
              <w:rPr>
                <w:rFonts w:hint="eastAsia" w:asciiTheme="minorEastAsia" w:hAnsiTheme="minorEastAsia" w:eastAsiaTheme="minorEastAsia"/>
                <w:color w:val="000000"/>
              </w:rPr>
              <w:t>。</w:t>
            </w:r>
          </w:p>
          <w:p>
            <w:pPr>
              <w:adjustRightInd w:val="0"/>
              <w:snapToGrid w:val="0"/>
              <w:spacing w:line="360" w:lineRule="exact"/>
              <w:jc w:val="left"/>
              <w:rPr>
                <w:rFonts w:ascii="宋体" w:hAnsi="宋体" w:cs="宋体"/>
                <w:szCs w:val="21"/>
              </w:rPr>
            </w:pP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3）</w:t>
            </w:r>
            <w:r>
              <w:rPr>
                <w:rFonts w:ascii="宋体" w:hAnsi="宋体" w:cs="宋体"/>
                <w:color w:val="000000" w:themeColor="text1"/>
                <w:szCs w:val="21"/>
                <w14:textFill>
                  <w14:solidFill>
                    <w14:schemeClr w14:val="tx1"/>
                  </w14:solidFill>
                </w14:textFill>
              </w:rPr>
              <w:t>对同一制造商同一品牌同一型号的货物，</w:t>
            </w:r>
            <w:r>
              <w:rPr>
                <w:rFonts w:hint="eastAsia" w:ascii="宋体" w:hAnsi="宋体" w:cs="宋体"/>
                <w:color w:val="000000" w:themeColor="text1"/>
                <w:szCs w:val="21"/>
                <w14:textFill>
                  <w14:solidFill>
                    <w14:schemeClr w14:val="tx1"/>
                  </w14:solidFill>
                </w14:textFill>
              </w:rPr>
              <w:t>在同一标段制造商</w:t>
            </w:r>
            <w:r>
              <w:rPr>
                <w:rFonts w:ascii="宋体" w:hAnsi="宋体" w:cs="宋体"/>
                <w:color w:val="000000" w:themeColor="text1"/>
                <w:szCs w:val="21"/>
                <w14:textFill>
                  <w14:solidFill>
                    <w14:schemeClr w14:val="tx1"/>
                  </w14:solidFill>
                </w14:textFill>
              </w:rPr>
              <w:t>只能授权给一家</w:t>
            </w:r>
            <w:r>
              <w:rPr>
                <w:rFonts w:hint="eastAsia" w:ascii="宋体" w:hAnsi="宋体" w:cs="宋体"/>
                <w:color w:val="000000" w:themeColor="text1"/>
                <w:szCs w:val="21"/>
                <w14:textFill>
                  <w14:solidFill>
                    <w14:schemeClr w14:val="tx1"/>
                  </w14:solidFill>
                </w14:textFill>
              </w:rPr>
              <w:t>代理商</w:t>
            </w:r>
            <w:r>
              <w:rPr>
                <w:rFonts w:ascii="宋体" w:hAnsi="宋体" w:cs="宋体"/>
                <w:color w:val="000000" w:themeColor="text1"/>
                <w:szCs w:val="21"/>
                <w14:textFill>
                  <w14:solidFill>
                    <w14:schemeClr w14:val="tx1"/>
                  </w14:solidFill>
                </w14:textFill>
              </w:rPr>
              <w:t>，制造商或其</w:t>
            </w:r>
            <w:r>
              <w:rPr>
                <w:rFonts w:hint="eastAsia" w:ascii="宋体" w:hAnsi="宋体" w:cs="宋体"/>
                <w:color w:val="000000" w:themeColor="text1"/>
                <w:szCs w:val="21"/>
                <w14:textFill>
                  <w14:solidFill>
                    <w14:schemeClr w14:val="tx1"/>
                  </w14:solidFill>
                </w14:textFill>
              </w:rPr>
              <w:t>授权</w:t>
            </w:r>
            <w:r>
              <w:rPr>
                <w:rFonts w:ascii="宋体" w:hAnsi="宋体" w:cs="宋体"/>
                <w:color w:val="000000" w:themeColor="text1"/>
                <w:szCs w:val="21"/>
                <w14:textFill>
                  <w14:solidFill>
                    <w14:schemeClr w14:val="tx1"/>
                  </w14:solidFill>
                </w14:textFill>
              </w:rPr>
              <w:t>代理商</w:t>
            </w:r>
            <w:r>
              <w:rPr>
                <w:rFonts w:hint="eastAsia" w:ascii="宋体" w:hAnsi="宋体" w:cs="宋体"/>
                <w:color w:val="000000" w:themeColor="text1"/>
                <w:szCs w:val="21"/>
                <w14:textFill>
                  <w14:solidFill>
                    <w14:schemeClr w14:val="tx1"/>
                  </w14:solidFill>
                </w14:textFill>
              </w:rPr>
              <w:t>不能同时</w:t>
            </w:r>
            <w:r>
              <w:rPr>
                <w:rFonts w:ascii="宋体" w:hAnsi="宋体" w:cs="宋体"/>
                <w:color w:val="000000" w:themeColor="text1"/>
                <w:szCs w:val="21"/>
                <w14:textFill>
                  <w14:solidFill>
                    <w14:schemeClr w14:val="tx1"/>
                  </w14:solidFill>
                </w14:textFill>
              </w:rPr>
              <w:t>参加</w:t>
            </w:r>
            <w:r>
              <w:rPr>
                <w:rFonts w:hint="eastAsia" w:ascii="宋体" w:hAnsi="宋体" w:cs="宋体"/>
                <w:color w:val="000000" w:themeColor="text1"/>
                <w:szCs w:val="21"/>
                <w14:textFill>
                  <w14:solidFill>
                    <w14:schemeClr w14:val="tx1"/>
                  </w14:solidFill>
                </w14:textFill>
              </w:rPr>
              <w:t>同一标段的</w:t>
            </w:r>
            <w:r>
              <w:rPr>
                <w:rFonts w:ascii="宋体" w:hAnsi="宋体" w:cs="宋体"/>
                <w:color w:val="000000" w:themeColor="text1"/>
                <w:szCs w:val="21"/>
                <w14:textFill>
                  <w14:solidFill>
                    <w14:schemeClr w14:val="tx1"/>
                  </w14:solidFill>
                </w14:textFill>
              </w:rPr>
              <w:t>投标，否则</w:t>
            </w:r>
            <w:r>
              <w:rPr>
                <w:rFonts w:hint="eastAsia" w:ascii="宋体" w:hAnsi="宋体" w:cs="宋体"/>
                <w:color w:val="000000" w:themeColor="text1"/>
                <w:szCs w:val="21"/>
                <w14:textFill>
                  <w14:solidFill>
                    <w14:schemeClr w14:val="tx1"/>
                  </w14:solidFill>
                </w14:textFill>
              </w:rPr>
              <w:t>该标段</w:t>
            </w:r>
            <w:r>
              <w:rPr>
                <w:rFonts w:ascii="宋体" w:hAnsi="宋体" w:cs="宋体"/>
                <w:color w:val="000000" w:themeColor="text1"/>
                <w:szCs w:val="21"/>
                <w14:textFill>
                  <w14:solidFill>
                    <w14:schemeClr w14:val="tx1"/>
                  </w14:solidFill>
                </w14:textFill>
              </w:rPr>
              <w:t>相关投标均被否决。</w:t>
            </w:r>
            <w:r>
              <w:rPr>
                <w:rFonts w:hint="eastAsia" w:ascii="宋体" w:hAnsi="宋体" w:cs="宋体"/>
                <w:color w:val="000000" w:themeColor="text1"/>
                <w:szCs w:val="21"/>
                <w14:textFill>
                  <w14:solidFill>
                    <w14:schemeClr w14:val="tx1"/>
                  </w14:solidFill>
                </w14:textFill>
              </w:rPr>
              <w:t>联合体投标的指联合体牵头人。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hint="eastAsia" w:ascii="宋体" w:hAnsi="宋体" w:cs="宋体"/>
                <w:szCs w:val="21"/>
              </w:rPr>
              <w:t>2．投标人的资质要求符合第二章“投标人须知前附表”第1.4.1项规定</w:t>
            </w:r>
          </w:p>
        </w:tc>
        <w:tc>
          <w:tcPr>
            <w:tcW w:w="4394" w:type="dxa"/>
            <w:vAlign w:val="center"/>
          </w:tcPr>
          <w:p>
            <w:pPr>
              <w:adjustRightInd w:val="0"/>
              <w:snapToGrid w:val="0"/>
              <w:spacing w:line="360" w:lineRule="exact"/>
              <w:jc w:val="left"/>
              <w:rPr>
                <w:rFonts w:ascii="宋体" w:hAnsi="宋体" w:cs="宋体"/>
                <w:szCs w:val="21"/>
              </w:rPr>
            </w:pPr>
            <w:r>
              <w:rPr>
                <w:rFonts w:hint="eastAsia" w:ascii="宋体" w:hAnsi="宋体" w:cs="宋体"/>
                <w:szCs w:val="21"/>
              </w:rPr>
              <w:t>（1）投标人的资质要求符合第二章“投标人须知前附表”第1.4.1项规定。</w:t>
            </w:r>
          </w:p>
          <w:p>
            <w:pPr>
              <w:adjustRightInd w:val="0"/>
              <w:snapToGrid w:val="0"/>
              <w:spacing w:line="360" w:lineRule="exact"/>
              <w:jc w:val="left"/>
              <w:rPr>
                <w:rFonts w:ascii="宋体" w:hAnsi="宋体"/>
                <w:szCs w:val="21"/>
              </w:rPr>
            </w:pPr>
            <w:r>
              <w:rPr>
                <w:rFonts w:hint="eastAsia" w:ascii="宋体" w:hAnsi="宋体" w:cs="宋体"/>
                <w:kern w:val="0"/>
                <w:szCs w:val="21"/>
              </w:rPr>
              <w:t>（2）</w:t>
            </w:r>
            <w:r>
              <w:rPr>
                <w:rFonts w:hint="eastAsia" w:ascii="宋体" w:hAnsi="宋体"/>
                <w:szCs w:val="21"/>
              </w:rPr>
              <w:t>提供的证明材料符合“第六章投标文件格式”要求。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Cs/>
                <w:szCs w:val="21"/>
              </w:rPr>
            </w:pPr>
            <w:r>
              <w:rPr>
                <w:rFonts w:hint="eastAsia" w:ascii="宋体" w:hAnsi="宋体" w:cs="宋体"/>
                <w:kern w:val="0"/>
                <w:szCs w:val="21"/>
              </w:rPr>
              <w:t>3.投标人的财务要求符合第二章“投标人须知前附表”第1.4.1项规定。</w:t>
            </w:r>
          </w:p>
        </w:tc>
        <w:tc>
          <w:tcPr>
            <w:tcW w:w="4394"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60" w:lineRule="exact"/>
              <w:rPr>
                <w:rFonts w:ascii="宋体" w:hAnsi="宋体" w:cs="宋体"/>
                <w:kern w:val="0"/>
                <w:szCs w:val="21"/>
              </w:rPr>
            </w:pPr>
            <w:r>
              <w:rPr>
                <w:rFonts w:hint="eastAsia" w:ascii="宋体" w:hAnsi="宋体" w:cs="宋体"/>
                <w:kern w:val="0"/>
                <w:szCs w:val="21"/>
              </w:rPr>
              <w:t>（1）投标人的财务要求符合第二章“投标人须知前附表”第1.4.1项规定。</w:t>
            </w:r>
          </w:p>
          <w:p>
            <w:pPr>
              <w:adjustRightInd w:val="0"/>
              <w:snapToGrid w:val="0"/>
              <w:spacing w:line="360" w:lineRule="exact"/>
              <w:jc w:val="left"/>
              <w:rPr>
                <w:rFonts w:ascii="宋体" w:hAnsi="宋体" w:cs="宋体"/>
                <w:bCs/>
                <w:szCs w:val="21"/>
              </w:rPr>
            </w:pPr>
            <w:r>
              <w:rPr>
                <w:rFonts w:hint="eastAsia" w:ascii="宋体" w:hAnsi="宋体" w:cs="宋体"/>
                <w:kern w:val="0"/>
                <w:szCs w:val="21"/>
              </w:rPr>
              <w:t>（2）</w:t>
            </w:r>
            <w:r>
              <w:rPr>
                <w:rFonts w:hint="eastAsia" w:ascii="宋体" w:hAnsi="宋体"/>
                <w:szCs w:val="21"/>
              </w:rPr>
              <w:t>提供的证明材料符合“第六章投标文件格式”要求。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ascii="宋体" w:hAnsi="宋体" w:cs="宋体"/>
                <w:bCs/>
                <w:szCs w:val="21"/>
              </w:rPr>
              <w:t>4</w:t>
            </w:r>
            <w:r>
              <w:rPr>
                <w:rFonts w:hint="eastAsia" w:ascii="宋体" w:hAnsi="宋体" w:cs="宋体"/>
                <w:bCs/>
                <w:szCs w:val="21"/>
              </w:rPr>
              <w:t>．投标人的类似项目业绩要求符合第二章“投标人须知前附表”第1.4.1项规定</w:t>
            </w:r>
          </w:p>
        </w:tc>
        <w:tc>
          <w:tcPr>
            <w:tcW w:w="4394" w:type="dxa"/>
            <w:vAlign w:val="center"/>
          </w:tcPr>
          <w:p>
            <w:pPr>
              <w:adjustRightInd w:val="0"/>
              <w:snapToGrid w:val="0"/>
              <w:spacing w:line="360" w:lineRule="exact"/>
              <w:jc w:val="left"/>
              <w:rPr>
                <w:rFonts w:ascii="宋体" w:hAnsi="宋体" w:cs="宋体"/>
                <w:bCs/>
                <w:szCs w:val="21"/>
              </w:rPr>
            </w:pPr>
            <w:r>
              <w:rPr>
                <w:rFonts w:hint="eastAsia" w:ascii="宋体" w:hAnsi="宋体" w:cs="宋体"/>
                <w:bCs/>
                <w:szCs w:val="21"/>
              </w:rPr>
              <w:t>（1）投标人的类似项目业绩要求（投标人的</w:t>
            </w:r>
            <w:r>
              <w:rPr>
                <w:rFonts w:hint="eastAsia" w:ascii="宋体" w:hAnsi="宋体" w:cs="宋体"/>
                <w:kern w:val="0"/>
                <w:szCs w:val="21"/>
                <w:lang w:val="zh-CN" w:bidi="zh-CN"/>
              </w:rPr>
              <w:t>销售</w:t>
            </w:r>
            <w:r>
              <w:rPr>
                <w:rFonts w:hint="eastAsia" w:ascii="宋体" w:hAnsi="宋体" w:cs="宋体"/>
                <w:bCs/>
                <w:szCs w:val="21"/>
              </w:rPr>
              <w:t>业绩和拟</w:t>
            </w:r>
            <w:r>
              <w:rPr>
                <w:rFonts w:hint="eastAsia" w:ascii="宋体" w:hAnsi="宋体" w:cs="宋体"/>
                <w:kern w:val="0"/>
                <w:szCs w:val="21"/>
                <w:lang w:val="zh-CN" w:bidi="zh-CN"/>
              </w:rPr>
              <w:t>投标</w:t>
            </w:r>
            <w:r>
              <w:rPr>
                <w:rFonts w:hint="eastAsia" w:ascii="宋体" w:hAnsi="宋体" w:cs="宋体"/>
                <w:bCs/>
                <w:szCs w:val="21"/>
              </w:rPr>
              <w:t>材料品牌的</w:t>
            </w:r>
            <w:r>
              <w:rPr>
                <w:rFonts w:hint="eastAsia" w:ascii="宋体" w:hAnsi="宋体" w:cs="宋体"/>
                <w:kern w:val="0"/>
                <w:szCs w:val="21"/>
                <w:lang w:val="zh-CN" w:bidi="zh-CN"/>
              </w:rPr>
              <w:t>销售</w:t>
            </w:r>
            <w:r>
              <w:rPr>
                <w:rFonts w:hint="eastAsia" w:ascii="宋体" w:hAnsi="宋体" w:cs="宋体"/>
                <w:bCs/>
                <w:szCs w:val="21"/>
              </w:rPr>
              <w:t>业绩；联合体</w:t>
            </w:r>
            <w:r>
              <w:rPr>
                <w:rFonts w:ascii="宋体" w:hAnsi="宋体" w:cs="宋体"/>
                <w:bCs/>
                <w:szCs w:val="21"/>
              </w:rPr>
              <w:t>投标的</w:t>
            </w:r>
            <w:r>
              <w:rPr>
                <w:rFonts w:hint="eastAsia" w:ascii="宋体" w:hAnsi="宋体" w:cs="宋体"/>
                <w:bCs/>
                <w:szCs w:val="21"/>
              </w:rPr>
              <w:t>，还</w:t>
            </w:r>
            <w:r>
              <w:rPr>
                <w:rFonts w:ascii="宋体" w:hAnsi="宋体" w:cs="宋体"/>
                <w:bCs/>
                <w:szCs w:val="21"/>
              </w:rPr>
              <w:t>有成员方</w:t>
            </w:r>
            <w:r>
              <w:rPr>
                <w:rFonts w:hint="eastAsia" w:ascii="宋体" w:hAnsi="宋体" w:cs="宋体"/>
                <w:bCs/>
                <w:szCs w:val="21"/>
              </w:rPr>
              <w:t>运输业绩）符合第二章“投标人须知前附表”第1.4.1项规定。</w:t>
            </w:r>
          </w:p>
          <w:p>
            <w:pPr>
              <w:adjustRightInd w:val="0"/>
              <w:snapToGrid w:val="0"/>
              <w:spacing w:line="360" w:lineRule="exact"/>
              <w:jc w:val="left"/>
              <w:rPr>
                <w:rFonts w:ascii="宋体" w:hAnsi="宋体" w:cs="宋体"/>
                <w:szCs w:val="21"/>
              </w:rPr>
            </w:pPr>
            <w:r>
              <w:rPr>
                <w:rFonts w:hint="eastAsia" w:ascii="宋体" w:hAnsi="宋体" w:cs="宋体"/>
                <w:bCs/>
                <w:szCs w:val="21"/>
              </w:rPr>
              <w:t>（2）提供的证明材料符合“第六章投标文件格式”要求。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ascii="宋体" w:hAnsi="宋体" w:cs="宋体"/>
                <w:bCs/>
                <w:szCs w:val="21"/>
              </w:rPr>
              <w:t>5</w:t>
            </w:r>
            <w:r>
              <w:rPr>
                <w:rFonts w:hint="eastAsia" w:ascii="宋体" w:hAnsi="宋体" w:cs="宋体"/>
                <w:bCs/>
                <w:szCs w:val="21"/>
              </w:rPr>
              <w:t>．投标人的信誉符合第二章“投标人须知前附表”第1.4.1项规定</w:t>
            </w:r>
          </w:p>
        </w:tc>
        <w:tc>
          <w:tcPr>
            <w:tcW w:w="4394" w:type="dxa"/>
            <w:vAlign w:val="center"/>
          </w:tcPr>
          <w:p>
            <w:pPr>
              <w:adjustRightInd w:val="0"/>
              <w:snapToGrid w:val="0"/>
              <w:spacing w:line="360" w:lineRule="exact"/>
              <w:jc w:val="left"/>
              <w:rPr>
                <w:rFonts w:ascii="宋体" w:hAnsi="宋体" w:cs="宋体"/>
                <w:bCs/>
                <w:szCs w:val="21"/>
              </w:rPr>
            </w:pPr>
            <w:r>
              <w:rPr>
                <w:rFonts w:hint="eastAsia" w:ascii="宋体" w:hAnsi="宋体" w:cs="宋体"/>
                <w:bCs/>
                <w:szCs w:val="21"/>
              </w:rPr>
              <w:t>（1）投标人的信誉符合第二章“投标人须知前附表”第1.4.1项规定（</w:t>
            </w:r>
            <w:r>
              <w:rPr>
                <w:rFonts w:hint="eastAsia"/>
                <w:szCs w:val="21"/>
              </w:rPr>
              <w:t>以</w:t>
            </w:r>
            <w:r>
              <w:rPr>
                <w:szCs w:val="21"/>
              </w:rPr>
              <w:t>招标人</w:t>
            </w:r>
            <w:r>
              <w:rPr>
                <w:rFonts w:hint="eastAsia"/>
                <w:szCs w:val="21"/>
              </w:rPr>
              <w:t>核查的</w:t>
            </w:r>
            <w:r>
              <w:rPr>
                <w:szCs w:val="21"/>
              </w:rPr>
              <w:t>投标截止日</w:t>
            </w:r>
            <w:r>
              <w:rPr>
                <w:rFonts w:hint="eastAsia"/>
                <w:szCs w:val="21"/>
              </w:rPr>
              <w:t>投标人</w:t>
            </w:r>
            <w:r>
              <w:rPr>
                <w:szCs w:val="21"/>
              </w:rPr>
              <w:t>信息内容为准</w:t>
            </w:r>
            <w:r>
              <w:rPr>
                <w:rFonts w:hint="eastAsia" w:ascii="宋体" w:hAnsi="宋体" w:cs="宋体"/>
                <w:bCs/>
                <w:szCs w:val="21"/>
              </w:rPr>
              <w:t>）。</w:t>
            </w:r>
          </w:p>
          <w:p>
            <w:pPr>
              <w:adjustRightInd w:val="0"/>
              <w:snapToGrid w:val="0"/>
              <w:spacing w:line="360" w:lineRule="exact"/>
              <w:jc w:val="left"/>
              <w:rPr>
                <w:szCs w:val="21"/>
              </w:rPr>
            </w:pPr>
            <w:r>
              <w:rPr>
                <w:rFonts w:hint="eastAsia" w:ascii="宋体" w:hAnsi="宋体" w:cs="宋体"/>
                <w:bCs/>
                <w:szCs w:val="21"/>
              </w:rPr>
              <w:t>（2）提供 “第六章投标文件格式”要求的</w:t>
            </w:r>
            <w:r>
              <w:rPr>
                <w:rFonts w:ascii="宋体" w:hAnsi="宋体" w:cs="宋体"/>
                <w:bCs/>
                <w:szCs w:val="21"/>
              </w:rPr>
              <w:t>信誉情况承诺函</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2381" w:type="dxa"/>
            <w:vAlign w:val="center"/>
          </w:tcPr>
          <w:p>
            <w:pPr>
              <w:adjustRightInd w:val="0"/>
              <w:snapToGrid w:val="0"/>
              <w:spacing w:line="360" w:lineRule="exact"/>
              <w:jc w:val="left"/>
              <w:rPr>
                <w:rFonts w:ascii="宋体" w:hAnsi="宋体" w:cs="宋体"/>
                <w:bCs/>
                <w:szCs w:val="21"/>
              </w:rPr>
            </w:pPr>
            <w:r>
              <w:rPr>
                <w:rFonts w:ascii="宋体" w:hAnsi="宋体" w:cs="宋体"/>
                <w:bCs/>
                <w:szCs w:val="21"/>
              </w:rPr>
              <w:t>6</w:t>
            </w:r>
            <w:r>
              <w:rPr>
                <w:rFonts w:hint="eastAsia" w:ascii="宋体" w:hAnsi="宋体" w:cs="宋体"/>
                <w:bCs/>
                <w:szCs w:val="21"/>
              </w:rPr>
              <w:t>. 投标人的资格审查条件其他要求符合第二章“投标人须知前附表”第1.4.1项规定</w:t>
            </w:r>
          </w:p>
        </w:tc>
        <w:tc>
          <w:tcPr>
            <w:tcW w:w="4394" w:type="dxa"/>
            <w:vAlign w:val="center"/>
          </w:tcPr>
          <w:p>
            <w:pPr>
              <w:adjustRightInd w:val="0"/>
              <w:snapToGrid w:val="0"/>
              <w:spacing w:line="360" w:lineRule="exact"/>
              <w:jc w:val="left"/>
              <w:rPr>
                <w:rFonts w:ascii="宋体" w:hAnsi="宋体" w:cs="宋体"/>
                <w:bCs/>
                <w:szCs w:val="21"/>
              </w:rPr>
            </w:pPr>
            <w:r>
              <w:rPr>
                <w:rFonts w:hint="eastAsia" w:ascii="宋体" w:hAnsi="宋体" w:cs="宋体"/>
                <w:szCs w:val="21"/>
              </w:rPr>
              <w:t>（1）</w:t>
            </w:r>
            <w:r>
              <w:rPr>
                <w:rFonts w:hint="eastAsia" w:ascii="宋体" w:hAnsi="宋体" w:cs="宋体"/>
                <w:bCs/>
                <w:szCs w:val="21"/>
              </w:rPr>
              <w:t>投标人拟供材料的技术指标符合第二章“投标人须知前附表”第1.4.1项规定要求；</w:t>
            </w:r>
          </w:p>
          <w:p>
            <w:pPr>
              <w:adjustRightInd w:val="0"/>
              <w:snapToGrid w:val="0"/>
              <w:spacing w:line="360" w:lineRule="exact"/>
              <w:jc w:val="left"/>
              <w:rPr>
                <w:rFonts w:ascii="宋体" w:hAnsi="宋体" w:cs="宋体"/>
                <w:bCs/>
                <w:szCs w:val="21"/>
              </w:rPr>
            </w:pPr>
            <w:r>
              <w:rPr>
                <w:rFonts w:hint="eastAsia" w:ascii="宋体" w:hAnsi="宋体" w:cs="宋体"/>
                <w:bCs/>
                <w:szCs w:val="21"/>
              </w:rPr>
              <w:t>（2）投标人拟供材料</w:t>
            </w:r>
            <w:r>
              <w:rPr>
                <w:rFonts w:hint="eastAsia" w:cs="宋体" w:asciiTheme="minorEastAsia" w:hAnsiTheme="minorEastAsia"/>
                <w:b/>
                <w:bCs/>
                <w:kern w:val="0"/>
                <w:szCs w:val="21"/>
                <w:lang w:bidi="zh-CN"/>
              </w:rPr>
              <w:t>产品须经</w:t>
            </w:r>
            <w:r>
              <w:rPr>
                <w:rFonts w:hint="eastAsia" w:ascii="宋体" w:hAnsi="宋体"/>
                <w:b/>
                <w:bCs/>
                <w:szCs w:val="21"/>
              </w:rPr>
              <w:t>施工承包人的认可（具体在</w:t>
            </w:r>
            <w:r>
              <w:rPr>
                <w:rFonts w:cs="宋体" w:asciiTheme="minorEastAsia" w:hAnsiTheme="minorEastAsia"/>
                <w:kern w:val="0"/>
                <w:szCs w:val="21"/>
                <w:lang w:bidi="zh-CN"/>
              </w:rPr>
              <w:t>评标时</w:t>
            </w:r>
            <w:r>
              <w:rPr>
                <w:rFonts w:hint="eastAsia" w:cs="宋体" w:asciiTheme="minorEastAsia" w:hAnsiTheme="minorEastAsia"/>
                <w:kern w:val="0"/>
                <w:szCs w:val="21"/>
                <w:lang w:bidi="zh-CN"/>
              </w:rPr>
              <w:t>由招标人</w:t>
            </w:r>
            <w:r>
              <w:rPr>
                <w:rFonts w:cs="宋体" w:asciiTheme="minorEastAsia" w:hAnsiTheme="minorEastAsia"/>
                <w:kern w:val="0"/>
                <w:szCs w:val="21"/>
                <w:lang w:bidi="zh-CN"/>
              </w:rPr>
              <w:t>向评标委员会</w:t>
            </w:r>
            <w:r>
              <w:rPr>
                <w:rFonts w:hint="eastAsia" w:cs="宋体" w:asciiTheme="minorEastAsia" w:hAnsiTheme="minorEastAsia"/>
                <w:kern w:val="0"/>
                <w:szCs w:val="21"/>
                <w:lang w:bidi="zh-CN"/>
              </w:rPr>
              <w:t>提供经</w:t>
            </w:r>
            <w:r>
              <w:rPr>
                <w:rFonts w:hint="eastAsia" w:ascii="宋体" w:hAnsi="宋体"/>
                <w:szCs w:val="21"/>
              </w:rPr>
              <w:t>施工承包人</w:t>
            </w:r>
            <w:r>
              <w:rPr>
                <w:rFonts w:hint="eastAsia" w:cs="宋体" w:asciiTheme="minorEastAsia" w:hAnsiTheme="minorEastAsia"/>
                <w:kern w:val="0"/>
                <w:szCs w:val="21"/>
                <w:lang w:bidi="zh-CN"/>
              </w:rPr>
              <w:t>认可的证明材料</w:t>
            </w:r>
            <w:r>
              <w:rPr>
                <w:rFonts w:hint="eastAsia" w:ascii="宋体" w:hAnsi="宋体"/>
                <w:b/>
                <w:bCs/>
                <w:szCs w:val="21"/>
              </w:rPr>
              <w:t>）</w:t>
            </w:r>
          </w:p>
          <w:p>
            <w:pPr>
              <w:adjustRightInd w:val="0"/>
              <w:snapToGrid w:val="0"/>
              <w:spacing w:line="360" w:lineRule="exact"/>
              <w:jc w:val="left"/>
              <w:rPr>
                <w:rFonts w:ascii="宋体" w:hAnsi="宋体" w:cs="宋体"/>
                <w:bCs/>
                <w:szCs w:val="21"/>
              </w:rPr>
            </w:pPr>
            <w:r>
              <w:rPr>
                <w:rFonts w:hint="eastAsia" w:ascii="宋体" w:hAnsi="宋体" w:cs="宋体"/>
                <w:bCs/>
                <w:szCs w:val="21"/>
              </w:rPr>
              <w:t>（3）投标人保供服务</w:t>
            </w:r>
            <w:r>
              <w:rPr>
                <w:rFonts w:ascii="宋体" w:hAnsi="宋体" w:cs="宋体"/>
                <w:bCs/>
                <w:szCs w:val="21"/>
              </w:rPr>
              <w:t>能力</w:t>
            </w:r>
            <w:r>
              <w:rPr>
                <w:rFonts w:hint="eastAsia" w:ascii="宋体" w:hAnsi="宋体" w:cs="宋体"/>
                <w:bCs/>
                <w:szCs w:val="21"/>
              </w:rPr>
              <w:t>符合第二章“投标人须知前附表”第1.4.1项规定要求；</w:t>
            </w:r>
          </w:p>
          <w:p>
            <w:pPr>
              <w:adjustRightInd w:val="0"/>
              <w:snapToGrid w:val="0"/>
              <w:spacing w:line="360" w:lineRule="exact"/>
              <w:jc w:val="left"/>
              <w:rPr>
                <w:rFonts w:ascii="宋体" w:hAnsi="宋体" w:cs="宋体"/>
                <w:szCs w:val="21"/>
              </w:rPr>
            </w:pPr>
            <w:r>
              <w:rPr>
                <w:rFonts w:hint="eastAsia" w:ascii="宋体" w:hAnsi="宋体" w:cs="宋体"/>
                <w:bCs/>
                <w:szCs w:val="21"/>
              </w:rPr>
              <w:t>（</w:t>
            </w:r>
            <w:r>
              <w:rPr>
                <w:rFonts w:ascii="宋体" w:hAnsi="宋体" w:cs="宋体"/>
                <w:bCs/>
                <w:szCs w:val="21"/>
              </w:rPr>
              <w:t>4</w:t>
            </w:r>
            <w:r>
              <w:rPr>
                <w:rFonts w:hint="eastAsia" w:ascii="宋体" w:hAnsi="宋体" w:cs="宋体"/>
                <w:bCs/>
                <w:szCs w:val="21"/>
              </w:rPr>
              <w:t>）上述</w:t>
            </w:r>
            <w:r>
              <w:rPr>
                <w:rFonts w:ascii="宋体" w:hAnsi="宋体" w:cs="宋体"/>
                <w:bCs/>
                <w:szCs w:val="21"/>
              </w:rPr>
              <w:t>第（</w:t>
            </w:r>
            <w:r>
              <w:rPr>
                <w:rFonts w:hint="eastAsia" w:ascii="宋体" w:hAnsi="宋体" w:cs="宋体"/>
                <w:bCs/>
                <w:szCs w:val="21"/>
              </w:rPr>
              <w:t>1</w:t>
            </w:r>
            <w:r>
              <w:rPr>
                <w:rFonts w:ascii="宋体" w:hAnsi="宋体" w:cs="宋体"/>
                <w:bCs/>
                <w:szCs w:val="21"/>
              </w:rPr>
              <w:t>）</w:t>
            </w:r>
            <w:r>
              <w:rPr>
                <w:rFonts w:hint="eastAsia" w:ascii="宋体" w:hAnsi="宋体" w:cs="宋体"/>
                <w:bCs/>
                <w:szCs w:val="21"/>
              </w:rPr>
              <w:t>（2）项要求提供的证明材料符合“第六章投标文件格式”要求。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vAlign w:val="center"/>
          </w:tcPr>
          <w:p>
            <w:pPr>
              <w:pStyle w:val="18"/>
              <w:adjustRightInd w:val="0"/>
              <w:snapToGrid w:val="0"/>
              <w:spacing w:line="360" w:lineRule="exact"/>
              <w:jc w:val="center"/>
              <w:rPr>
                <w:rFonts w:hAnsi="宋体" w:cs="宋体"/>
              </w:rPr>
            </w:pPr>
          </w:p>
        </w:tc>
        <w:tc>
          <w:tcPr>
            <w:tcW w:w="6775" w:type="dxa"/>
            <w:gridSpan w:val="2"/>
            <w:vAlign w:val="center"/>
          </w:tcPr>
          <w:p>
            <w:pPr>
              <w:adjustRightInd w:val="0"/>
              <w:snapToGrid w:val="0"/>
              <w:spacing w:line="360" w:lineRule="exact"/>
              <w:jc w:val="left"/>
              <w:rPr>
                <w:rFonts w:ascii="宋体" w:hAnsi="宋体" w:cs="宋体"/>
                <w:szCs w:val="21"/>
              </w:rPr>
            </w:pPr>
            <w:r>
              <w:rPr>
                <w:rFonts w:ascii="宋体" w:hAnsi="宋体" w:cs="宋体"/>
                <w:bCs/>
                <w:szCs w:val="21"/>
              </w:rPr>
              <w:t>7</w:t>
            </w:r>
            <w:r>
              <w:rPr>
                <w:rFonts w:hint="eastAsia" w:ascii="宋体" w:hAnsi="宋体" w:cs="宋体"/>
                <w:bCs/>
                <w:szCs w:val="21"/>
              </w:rPr>
              <w:t>．投标人不存在第二章“投标人须知”第1.4.3项规定的任何一种情形（与资格评审标准附录</w:t>
            </w:r>
            <w:r>
              <w:rPr>
                <w:rFonts w:ascii="宋体" w:hAnsi="宋体" w:cs="宋体"/>
                <w:bCs/>
                <w:szCs w:val="21"/>
              </w:rPr>
              <w:t>4</w:t>
            </w:r>
            <w:r>
              <w:rPr>
                <w:rFonts w:hint="eastAsia" w:ascii="宋体" w:hAnsi="宋体" w:cs="宋体"/>
                <w:bCs/>
                <w:szCs w:val="21"/>
              </w:rPr>
              <w:t>资格审查条件（信誉最低要求）重复的情形，此处不再评审）。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restart"/>
            <w:tcBorders>
              <w:top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2.1.3</w:t>
            </w:r>
          </w:p>
          <w:p>
            <w:pPr>
              <w:pStyle w:val="12"/>
              <w:adjustRightInd w:val="0"/>
              <w:snapToGrid w:val="0"/>
              <w:spacing w:line="360" w:lineRule="exact"/>
              <w:jc w:val="center"/>
              <w:rPr>
                <w:rFonts w:ascii="宋体" w:hAnsi="宋体" w:cs="宋体"/>
                <w:sz w:val="21"/>
                <w:szCs w:val="21"/>
              </w:rPr>
            </w:pPr>
            <w:r>
              <w:rPr>
                <w:rFonts w:hint="eastAsia" w:ascii="宋体" w:hAnsi="宋体" w:cs="宋体"/>
                <w:sz w:val="21"/>
                <w:szCs w:val="21"/>
              </w:rPr>
              <w:t>响应性评审标准</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szCs w:val="21"/>
              </w:rPr>
            </w:pPr>
            <w:r>
              <w:rPr>
                <w:rFonts w:hint="eastAsia" w:ascii="宋体" w:hAnsi="宋体" w:cs="宋体"/>
                <w:szCs w:val="21"/>
              </w:rPr>
              <w:t>1.投标函上载明的招标项目交货期满足招标文件第二章“投标人须知前附表”第1.3.2条要求。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tcBorders>
              <w:right w:val="single" w:color="auto" w:sz="4" w:space="0"/>
            </w:tcBorders>
            <w:vAlign w:val="center"/>
          </w:tcPr>
          <w:p>
            <w:pPr>
              <w:pStyle w:val="18"/>
              <w:adjustRightInd w:val="0"/>
              <w:snapToGrid w:val="0"/>
              <w:spacing w:line="360" w:lineRule="exact"/>
              <w:jc w:val="center"/>
              <w:rPr>
                <w:rFonts w:hAnsi="宋体" w:cs="宋体"/>
              </w:rPr>
            </w:pPr>
          </w:p>
        </w:tc>
        <w:tc>
          <w:tcPr>
            <w:tcW w:w="6775"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left"/>
              <w:rPr>
                <w:rFonts w:ascii="宋体" w:hAnsi="宋体" w:cs="宋体"/>
                <w:szCs w:val="21"/>
              </w:rPr>
            </w:pPr>
            <w:r>
              <w:rPr>
                <w:rFonts w:hint="eastAsia" w:ascii="宋体" w:hAnsi="宋体" w:cs="宋体"/>
                <w:szCs w:val="21"/>
              </w:rPr>
              <w:t>2.投标函上载明的质量保证期满足招标文件第二章“投标人须知前附表”第1.3.2条要求。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988" w:type="dxa"/>
            <w:vMerge w:val="continue"/>
            <w:vAlign w:val="center"/>
          </w:tcPr>
          <w:p>
            <w:pPr>
              <w:pStyle w:val="18"/>
              <w:adjustRightInd w:val="0"/>
              <w:snapToGrid w:val="0"/>
              <w:spacing w:line="360" w:lineRule="exact"/>
              <w:jc w:val="center"/>
              <w:rPr>
                <w:rFonts w:hAnsi="宋体" w:cs="宋体"/>
              </w:rPr>
            </w:pPr>
          </w:p>
        </w:tc>
        <w:tc>
          <w:tcPr>
            <w:tcW w:w="992" w:type="dxa"/>
            <w:vMerge w:val="continue"/>
            <w:tcBorders>
              <w:right w:val="single" w:color="auto" w:sz="4" w:space="0"/>
            </w:tcBorders>
            <w:vAlign w:val="center"/>
          </w:tcPr>
          <w:p>
            <w:pPr>
              <w:pStyle w:val="18"/>
              <w:adjustRightInd w:val="0"/>
              <w:snapToGrid w:val="0"/>
              <w:spacing w:line="360" w:lineRule="exact"/>
              <w:jc w:val="center"/>
              <w:rPr>
                <w:rFonts w:hAnsi="宋体" w:cs="宋体"/>
              </w:rPr>
            </w:pPr>
          </w:p>
        </w:tc>
        <w:tc>
          <w:tcPr>
            <w:tcW w:w="6775"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left"/>
              <w:rPr>
                <w:rFonts w:ascii="宋体" w:hAnsi="宋体" w:cs="宋体"/>
                <w:szCs w:val="21"/>
              </w:rPr>
            </w:pPr>
            <w:r>
              <w:rPr>
                <w:rFonts w:hint="eastAsia" w:ascii="宋体" w:hAnsi="宋体" w:cs="宋体"/>
                <w:szCs w:val="21"/>
              </w:rPr>
              <w:t>3. 投标人投标报价不得超过招标人公布的最高投标限价。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tcBorders>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2.2</w:t>
            </w:r>
          </w:p>
          <w:p>
            <w:pPr>
              <w:pStyle w:val="18"/>
              <w:adjustRightInd w:val="0"/>
              <w:snapToGrid w:val="0"/>
              <w:spacing w:line="360" w:lineRule="exact"/>
              <w:jc w:val="center"/>
              <w:rPr>
                <w:rFonts w:hAnsi="宋体" w:cs="宋体"/>
              </w:rPr>
            </w:pPr>
            <w:r>
              <w:rPr>
                <w:rFonts w:hint="eastAsia" w:hAnsi="宋体" w:cs="宋体"/>
              </w:rPr>
              <w:t>详细评审评审标准</w:t>
            </w:r>
          </w:p>
        </w:tc>
        <w:tc>
          <w:tcPr>
            <w:tcW w:w="992" w:type="dxa"/>
            <w:tcBorders>
              <w:left w:val="single" w:color="auto" w:sz="4" w:space="0"/>
              <w:right w:val="single" w:color="auto" w:sz="4" w:space="0"/>
            </w:tcBorders>
            <w:vAlign w:val="center"/>
          </w:tcPr>
          <w:p>
            <w:pPr>
              <w:pStyle w:val="18"/>
              <w:adjustRightInd w:val="0"/>
              <w:snapToGrid w:val="0"/>
              <w:spacing w:line="360" w:lineRule="exact"/>
              <w:jc w:val="center"/>
              <w:rPr>
                <w:rFonts w:hAnsi="宋体" w:cs="宋体"/>
                <w:bCs/>
              </w:rPr>
            </w:pPr>
            <w:r>
              <w:rPr>
                <w:rFonts w:hint="eastAsia" w:hAnsi="宋体" w:cs="宋体"/>
                <w:bCs/>
              </w:rPr>
              <w:t>2.2.1</w:t>
            </w:r>
          </w:p>
          <w:p>
            <w:pPr>
              <w:pStyle w:val="18"/>
              <w:adjustRightInd w:val="0"/>
              <w:snapToGrid w:val="0"/>
              <w:spacing w:line="360" w:lineRule="exact"/>
              <w:jc w:val="center"/>
              <w:rPr>
                <w:rFonts w:hAnsi="宋体" w:cs="宋体"/>
                <w:bCs/>
              </w:rPr>
            </w:pPr>
            <w:r>
              <w:rPr>
                <w:rFonts w:hint="eastAsia" w:hAnsi="宋体" w:cs="宋体"/>
                <w:bCs/>
              </w:rPr>
              <w:t>评标价计算</w:t>
            </w:r>
          </w:p>
        </w:tc>
        <w:tc>
          <w:tcPr>
            <w:tcW w:w="6775" w:type="dxa"/>
            <w:gridSpan w:val="2"/>
            <w:tcBorders>
              <w:left w:val="single" w:color="auto" w:sz="4" w:space="0"/>
              <w:right w:val="single" w:color="auto" w:sz="4" w:space="0"/>
            </w:tcBorders>
            <w:vAlign w:val="center"/>
          </w:tcPr>
          <w:p>
            <w:pPr>
              <w:adjustRightInd w:val="0"/>
              <w:snapToGrid w:val="0"/>
              <w:spacing w:line="360" w:lineRule="exact"/>
              <w:rPr>
                <w:rFonts w:ascii="宋体" w:hAnsi="宋体" w:cs="宋体"/>
                <w:szCs w:val="21"/>
              </w:rPr>
            </w:pPr>
            <w:r>
              <w:rPr>
                <w:rFonts w:hint="eastAsia" w:ascii="宋体" w:hAnsi="宋体" w:cs="宋体"/>
                <w:szCs w:val="21"/>
              </w:rPr>
              <w:t>经评审的投标价＝投标函中的投标总报价大写金额。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988" w:type="dxa"/>
            <w:vMerge w:val="restart"/>
            <w:tcBorders>
              <w:top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3.1</w:t>
            </w:r>
          </w:p>
          <w:p>
            <w:pPr>
              <w:pStyle w:val="18"/>
              <w:adjustRightInd w:val="0"/>
              <w:snapToGrid w:val="0"/>
              <w:spacing w:line="360" w:lineRule="exact"/>
              <w:jc w:val="center"/>
              <w:rPr>
                <w:rFonts w:hAnsi="宋体" w:cs="宋体"/>
              </w:rPr>
            </w:pPr>
            <w:r>
              <w:rPr>
                <w:rFonts w:hint="eastAsia" w:hAnsi="宋体" w:cs="宋体"/>
              </w:rPr>
              <w:t>初步评审</w:t>
            </w: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3.1.1</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rPr>
                <w:rFonts w:hAnsi="宋体" w:cs="宋体"/>
              </w:rPr>
            </w:pPr>
            <w:r>
              <w:rPr>
                <w:rFonts w:hint="eastAsia" w:hAnsi="宋体" w:cs="宋体"/>
              </w:rPr>
              <w:t>（1）评标委员会依据本章第2.1.1、2.1.2、2.1.3款规定的标准对投标文件进行初步评审。有一项不符合评审标准的，其投标予以否决。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3" w:hRule="atLeast"/>
        </w:trPr>
        <w:tc>
          <w:tcPr>
            <w:tcW w:w="988" w:type="dxa"/>
            <w:vMerge w:val="continue"/>
            <w:tcBorders>
              <w:right w:val="single" w:color="auto" w:sz="4" w:space="0"/>
            </w:tcBorders>
            <w:vAlign w:val="center"/>
          </w:tcPr>
          <w:p>
            <w:pPr>
              <w:pStyle w:val="18"/>
              <w:adjustRightInd w:val="0"/>
              <w:snapToGrid w:val="0"/>
              <w:spacing w:line="360" w:lineRule="exact"/>
              <w:jc w:val="center"/>
              <w:rPr>
                <w:rFonts w:hAnsi="宋体" w:cs="宋体"/>
              </w:rPr>
            </w:pPr>
          </w:p>
        </w:tc>
        <w:tc>
          <w:tcPr>
            <w:tcW w:w="992" w:type="dxa"/>
            <w:tcBorders>
              <w:top w:val="single" w:color="auto" w:sz="4" w:space="0"/>
              <w:left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Ansi="宋体" w:cs="宋体"/>
              </w:rPr>
              <w:t>3.1.2</w:t>
            </w:r>
          </w:p>
        </w:tc>
        <w:tc>
          <w:tcPr>
            <w:tcW w:w="6775"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left"/>
              <w:rPr>
                <w:rFonts w:ascii="宋体" w:hAnsi="宋体" w:cs="宋体"/>
                <w:szCs w:val="21"/>
              </w:rPr>
            </w:pPr>
            <w:r>
              <w:rPr>
                <w:rFonts w:hint="eastAsia" w:ascii="宋体" w:hAnsi="宋体" w:cs="宋体"/>
                <w:szCs w:val="21"/>
              </w:rPr>
              <w:t>对投标人投标报价进行算术性修正的原则：</w:t>
            </w:r>
          </w:p>
          <w:p>
            <w:pPr>
              <w:adjustRightInd w:val="0"/>
              <w:snapToGrid w:val="0"/>
              <w:spacing w:line="360" w:lineRule="exact"/>
              <w:jc w:val="left"/>
              <w:rPr>
                <w:rFonts w:ascii="宋体" w:hAnsi="宋体" w:cs="宋体"/>
                <w:szCs w:val="21"/>
              </w:rPr>
            </w:pPr>
            <w:r>
              <w:rPr>
                <w:rFonts w:hint="eastAsia" w:ascii="宋体" w:hAnsi="宋体" w:cs="宋体"/>
                <w:szCs w:val="21"/>
              </w:rPr>
              <w:t xml:space="preserve">（1）投标函中的大写金额与小写金额不一致的，以大写金额为准。 </w:t>
            </w:r>
          </w:p>
          <w:p>
            <w:pPr>
              <w:adjustRightInd w:val="0"/>
              <w:snapToGrid w:val="0"/>
              <w:spacing w:line="360" w:lineRule="exact"/>
              <w:jc w:val="left"/>
              <w:rPr>
                <w:rFonts w:ascii="宋体" w:hAnsi="宋体" w:cs="宋体"/>
                <w:szCs w:val="21"/>
              </w:rPr>
            </w:pPr>
            <w:r>
              <w:rPr>
                <w:rFonts w:hint="eastAsia" w:ascii="宋体" w:hAnsi="宋体" w:cs="宋体"/>
                <w:szCs w:val="21"/>
              </w:rPr>
              <w:t>（2）报价清单表合计</w:t>
            </w:r>
            <w:r>
              <w:rPr>
                <w:rFonts w:ascii="宋体" w:hAnsi="宋体" w:cs="宋体"/>
                <w:szCs w:val="21"/>
              </w:rPr>
              <w:t>金额</w:t>
            </w:r>
            <w:r>
              <w:rPr>
                <w:rFonts w:hint="eastAsia" w:ascii="宋体" w:hAnsi="宋体" w:cs="宋体"/>
                <w:szCs w:val="21"/>
              </w:rPr>
              <w:t>与投标函中的大写金额不一致的，以大写金额为准。</w:t>
            </w:r>
          </w:p>
          <w:p>
            <w:pPr>
              <w:adjustRightInd w:val="0"/>
              <w:snapToGrid w:val="0"/>
              <w:spacing w:line="360" w:lineRule="exact"/>
              <w:jc w:val="left"/>
              <w:rPr>
                <w:rFonts w:ascii="宋体" w:hAnsi="宋体" w:cs="宋体"/>
                <w:szCs w:val="21"/>
              </w:rPr>
            </w:pPr>
            <w:r>
              <w:rPr>
                <w:rFonts w:hint="eastAsia" w:ascii="宋体" w:hAnsi="宋体" w:cs="宋体"/>
                <w:szCs w:val="21"/>
              </w:rPr>
              <w:t>（3）报价清单中的投标报价有其他错误的，评标阶段不作修正，在签订合同时以投标函大写金额为准，按投标人须知前附表第</w:t>
            </w:r>
            <w:r>
              <w:rPr>
                <w:rFonts w:ascii="宋体" w:hAnsi="宋体" w:cs="宋体"/>
                <w:szCs w:val="21"/>
              </w:rPr>
              <w:t>7.7.4</w:t>
            </w:r>
            <w:r>
              <w:rPr>
                <w:rFonts w:hint="eastAsia" w:ascii="宋体" w:hAnsi="宋体" w:cs="宋体"/>
                <w:szCs w:val="21"/>
              </w:rPr>
              <w:t>（2）项修正。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88" w:type="dxa"/>
            <w:vMerge w:val="continue"/>
            <w:tcBorders>
              <w:right w:val="single" w:color="auto" w:sz="4" w:space="0"/>
            </w:tcBorders>
            <w:vAlign w:val="center"/>
          </w:tcPr>
          <w:p>
            <w:pPr>
              <w:pStyle w:val="18"/>
              <w:adjustRightInd w:val="0"/>
              <w:snapToGrid w:val="0"/>
              <w:spacing w:line="360" w:lineRule="exact"/>
              <w:jc w:val="center"/>
              <w:rPr>
                <w:rFonts w:hAnsi="宋体" w:cs="宋体"/>
              </w:rPr>
            </w:pPr>
          </w:p>
        </w:tc>
        <w:tc>
          <w:tcPr>
            <w:tcW w:w="992" w:type="dxa"/>
            <w:tcBorders>
              <w:top w:val="single" w:color="auto" w:sz="4" w:space="0"/>
              <w:left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3.1.3</w:t>
            </w:r>
          </w:p>
        </w:tc>
        <w:tc>
          <w:tcPr>
            <w:tcW w:w="6775"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left"/>
              <w:rPr>
                <w:rFonts w:ascii="宋体" w:hAnsi="宋体" w:cs="宋体"/>
                <w:szCs w:val="21"/>
              </w:rPr>
            </w:pPr>
            <w:r>
              <w:rPr>
                <w:rFonts w:hint="eastAsia" w:ascii="宋体" w:hAnsi="宋体" w:cs="宋体"/>
                <w:szCs w:val="21"/>
              </w:rPr>
              <w:t>修正后的</w:t>
            </w:r>
            <w:r>
              <w:rPr>
                <w:rFonts w:ascii="宋体" w:hAnsi="宋体" w:cs="宋体"/>
                <w:szCs w:val="21"/>
              </w:rPr>
              <w:t>投标报价不得超过招标人公布的最高投标限价。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988" w:type="dxa"/>
            <w:vMerge w:val="restart"/>
            <w:tcBorders>
              <w:top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2</w:t>
            </w:r>
          </w:p>
          <w:p>
            <w:pPr>
              <w:pStyle w:val="18"/>
              <w:adjustRightInd w:val="0"/>
              <w:snapToGrid w:val="0"/>
              <w:spacing w:line="360" w:lineRule="exact"/>
              <w:jc w:val="center"/>
              <w:rPr>
                <w:rFonts w:hAnsi="宋体" w:cs="宋体"/>
              </w:rPr>
            </w:pPr>
            <w:r>
              <w:rPr>
                <w:rFonts w:hint="eastAsia" w:hAnsi="宋体" w:cs="宋体"/>
              </w:rPr>
              <w:t>详细评审</w:t>
            </w: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2</w:t>
            </w:r>
            <w:r>
              <w:rPr>
                <w:rFonts w:hint="eastAsia" w:hAnsi="宋体" w:cs="宋体"/>
              </w:rPr>
              <w:t>.1</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rPr>
                <w:rFonts w:hAnsi="宋体" w:cs="宋体"/>
              </w:rPr>
            </w:pPr>
            <w:r>
              <w:rPr>
                <w:rFonts w:hint="eastAsia" w:hAnsi="宋体" w:cs="宋体"/>
              </w:rPr>
              <w:t>评标价为</w:t>
            </w:r>
            <w:r>
              <w:rPr>
                <w:rFonts w:hAnsi="宋体" w:cs="宋体"/>
              </w:rPr>
              <w:t>经评审的投标</w:t>
            </w:r>
            <w:r>
              <w:rPr>
                <w:rFonts w:hint="eastAsia" w:hAnsi="宋体" w:cs="宋体"/>
              </w:rPr>
              <w:t>报</w:t>
            </w:r>
            <w:r>
              <w:rPr>
                <w:rFonts w:hAnsi="宋体" w:cs="宋体"/>
              </w:rPr>
              <w:t>价</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88" w:type="dxa"/>
            <w:vMerge w:val="continue"/>
            <w:tcBorders>
              <w:right w:val="single" w:color="auto" w:sz="4" w:space="0"/>
            </w:tcBorders>
            <w:vAlign w:val="center"/>
          </w:tcPr>
          <w:p>
            <w:pPr>
              <w:pStyle w:val="18"/>
              <w:adjustRightInd w:val="0"/>
              <w:snapToGrid w:val="0"/>
              <w:spacing w:line="360" w:lineRule="exact"/>
              <w:jc w:val="center"/>
              <w:rPr>
                <w:rFonts w:hAnsi="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2</w:t>
            </w:r>
            <w:r>
              <w:rPr>
                <w:rFonts w:hint="eastAsia" w:hAnsi="宋体" w:cs="宋体"/>
              </w:rPr>
              <w:t>.2</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rPr>
                <w:rFonts w:hAnsi="宋体" w:cs="宋体"/>
              </w:rPr>
            </w:pPr>
            <w:r>
              <w:rPr>
                <w:rFonts w:hint="eastAsia" w:hAnsi="宋体" w:cs="宋体"/>
              </w:rPr>
              <w:t>评标委员会认定投标人以低于成本报价的，其投标将予以否决。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988" w:type="dxa"/>
            <w:vMerge w:val="restart"/>
            <w:tcBorders>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3</w:t>
            </w:r>
          </w:p>
          <w:p>
            <w:pPr>
              <w:pStyle w:val="18"/>
              <w:adjustRightInd w:val="0"/>
              <w:snapToGrid w:val="0"/>
              <w:spacing w:line="360" w:lineRule="exact"/>
              <w:jc w:val="center"/>
              <w:rPr>
                <w:rFonts w:hAnsi="宋体" w:cs="宋体"/>
              </w:rPr>
            </w:pPr>
            <w:r>
              <w:rPr>
                <w:rFonts w:hint="eastAsia" w:hAnsi="宋体" w:cs="宋体"/>
              </w:rPr>
              <w:t>投标文件相关信息核查</w:t>
            </w: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3</w:t>
            </w:r>
            <w:r>
              <w:rPr>
                <w:rFonts w:hint="eastAsia" w:hAnsi="宋体" w:cs="宋体"/>
              </w:rPr>
              <w:t>.1</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rPr>
                <w:rFonts w:hAnsi="宋体" w:cs="宋体"/>
              </w:rPr>
            </w:pPr>
            <w:r>
              <w:rPr>
                <w:rFonts w:hint="eastAsia" w:hAnsi="宋体"/>
                <w:bCs/>
              </w:rPr>
              <w:t>投标人不再</w:t>
            </w:r>
            <w:r>
              <w:rPr>
                <w:rFonts w:hAnsi="宋体"/>
                <w:bCs/>
              </w:rPr>
              <w:t>提供</w:t>
            </w:r>
            <w:r>
              <w:rPr>
                <w:rFonts w:hint="eastAsia" w:hAnsi="宋体"/>
                <w:bCs/>
              </w:rPr>
              <w:t>相关网页信息</w:t>
            </w:r>
            <w:r>
              <w:rPr>
                <w:rFonts w:hAnsi="宋体"/>
                <w:bCs/>
              </w:rPr>
              <w:t>，仅按照</w:t>
            </w:r>
            <w:r>
              <w:rPr>
                <w:rFonts w:hint="eastAsia" w:hAnsi="宋体"/>
                <w:bCs/>
              </w:rPr>
              <w:t>“第六章投标文件格式”中要求提供信誉情况</w:t>
            </w:r>
            <w:r>
              <w:rPr>
                <w:rFonts w:hAnsi="宋体"/>
                <w:bCs/>
              </w:rPr>
              <w:t>承诺函，</w:t>
            </w:r>
            <w:r>
              <w:rPr>
                <w:rFonts w:hint="eastAsia" w:hAnsi="宋体" w:cs="宋体"/>
              </w:rPr>
              <w:t>经核实评标委员会认定投标人的信誉承诺函</w:t>
            </w:r>
            <w:r>
              <w:rPr>
                <w:rFonts w:hAnsi="宋体" w:cs="宋体"/>
              </w:rPr>
              <w:t>中承诺的内容</w:t>
            </w:r>
            <w:r>
              <w:rPr>
                <w:rFonts w:hint="eastAsia" w:hAnsi="宋体" w:cs="宋体"/>
              </w:rPr>
              <w:t>应与招标文件要求的网站上公开发布的相关信息一致，否则，使得投标人的资格条件不符合招标文件规定的，评标委员会应否决其投标。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988" w:type="dxa"/>
            <w:vMerge w:val="continue"/>
            <w:tcBorders>
              <w:right w:val="single" w:color="auto" w:sz="4" w:space="0"/>
            </w:tcBorders>
            <w:vAlign w:val="center"/>
          </w:tcPr>
          <w:p>
            <w:pPr>
              <w:adjustRightInd w:val="0"/>
              <w:snapToGrid w:val="0"/>
              <w:spacing w:line="360" w:lineRule="exact"/>
              <w:ind w:left="176"/>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3</w:t>
            </w:r>
            <w:r>
              <w:rPr>
                <w:rFonts w:hint="eastAsia" w:hAnsi="宋体" w:cs="宋体"/>
              </w:rPr>
              <w:t>.2</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rPr>
                <w:rFonts w:hAnsi="宋体" w:cs="宋体"/>
              </w:rPr>
            </w:pPr>
            <w:r>
              <w:rPr>
                <w:rFonts w:hint="eastAsia" w:hAnsi="宋体" w:cs="宋体"/>
              </w:rPr>
              <w:t>评标委员会在评标过程中发现投标人存在串通投标、弄虚作假、行贿等违法行为情形的，评标委员会应否决其投标。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88" w:type="dxa"/>
            <w:tcBorders>
              <w:right w:val="single" w:color="auto" w:sz="4" w:space="0"/>
            </w:tcBorders>
            <w:vAlign w:val="center"/>
          </w:tcPr>
          <w:p>
            <w:pPr>
              <w:adjustRightInd w:val="0"/>
              <w:snapToGrid w:val="0"/>
              <w:spacing w:line="360" w:lineRule="exact"/>
              <w:ind w:left="176"/>
              <w:jc w:val="center"/>
              <w:rPr>
                <w:rFonts w:ascii="宋体" w:hAnsi="宋体" w:cs="宋体"/>
                <w:szCs w:val="21"/>
              </w:rPr>
            </w:pPr>
            <w:r>
              <w:rPr>
                <w:rFonts w:hint="eastAsia" w:ascii="宋体" w:hAnsi="宋体" w:cs="宋体"/>
                <w:szCs w:val="21"/>
              </w:rPr>
              <w:t>3.</w:t>
            </w:r>
            <w:r>
              <w:rPr>
                <w:rFonts w:ascii="宋体" w:hAnsi="宋体" w:cs="宋体"/>
                <w:szCs w:val="21"/>
              </w:rPr>
              <w:t>4</w:t>
            </w:r>
          </w:p>
          <w:p>
            <w:pPr>
              <w:pStyle w:val="18"/>
              <w:adjustRightInd w:val="0"/>
              <w:snapToGrid w:val="0"/>
              <w:spacing w:line="360" w:lineRule="exact"/>
              <w:jc w:val="center"/>
              <w:rPr>
                <w:rFonts w:hAnsi="宋体" w:cs="宋体"/>
              </w:rPr>
            </w:pPr>
            <w:r>
              <w:rPr>
                <w:rFonts w:hint="eastAsia" w:hAnsi="宋体" w:cs="宋体"/>
              </w:rPr>
              <w:t>投标文件的澄清和说明</w:t>
            </w:r>
          </w:p>
        </w:tc>
        <w:tc>
          <w:tcPr>
            <w:tcW w:w="992"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360" w:lineRule="exact"/>
              <w:jc w:val="center"/>
              <w:rPr>
                <w:rFonts w:hAnsi="宋体" w:cs="宋体"/>
              </w:rPr>
            </w:pPr>
            <w:r>
              <w:rPr>
                <w:rFonts w:hint="eastAsia" w:hAnsi="宋体" w:cs="宋体"/>
              </w:rPr>
              <w:t>3.</w:t>
            </w:r>
            <w:r>
              <w:rPr>
                <w:rFonts w:hAnsi="宋体" w:cs="宋体"/>
              </w:rPr>
              <w:t>4</w:t>
            </w:r>
            <w:r>
              <w:rPr>
                <w:rFonts w:hint="eastAsia" w:hAnsi="宋体" w:cs="宋体"/>
              </w:rPr>
              <w:t>.1</w:t>
            </w:r>
          </w:p>
        </w:tc>
        <w:tc>
          <w:tcPr>
            <w:tcW w:w="67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szCs w:val="21"/>
              </w:rPr>
            </w:pPr>
            <w:r>
              <w:rPr>
                <w:rFonts w:hint="eastAsia" w:ascii="宋体" w:hAnsi="宋体" w:cs="宋体"/>
                <w:szCs w:val="21"/>
              </w:rPr>
              <w:t>本项细化为：</w:t>
            </w:r>
          </w:p>
          <w:p>
            <w:pPr>
              <w:adjustRightInd w:val="0"/>
              <w:snapToGrid w:val="0"/>
              <w:spacing w:line="360" w:lineRule="exact"/>
              <w:rPr>
                <w:rFonts w:ascii="宋体" w:hAnsi="宋体" w:cs="宋体"/>
                <w:szCs w:val="21"/>
              </w:rPr>
            </w:pPr>
            <w:r>
              <w:rPr>
                <w:rFonts w:hint="eastAsia" w:ascii="宋体" w:hAnsi="宋体" w:cs="宋体"/>
                <w:szCs w:val="21"/>
              </w:rPr>
              <w:t>（1）在评标过程中，评标委员会可以书面形式要求投标人对投标文件中含义不明确的内容、明显文字或计算错误进行书面澄清或说明。评标委员会不接受投标人主动提出的澄清、说明。</w:t>
            </w:r>
          </w:p>
          <w:p>
            <w:pPr>
              <w:adjustRightInd w:val="0"/>
              <w:snapToGrid w:val="0"/>
              <w:spacing w:line="360" w:lineRule="exact"/>
              <w:rPr>
                <w:rFonts w:ascii="宋体" w:hAnsi="宋体" w:cs="宋体"/>
                <w:szCs w:val="21"/>
              </w:rPr>
            </w:pPr>
            <w:r>
              <w:rPr>
                <w:rFonts w:hint="eastAsia" w:ascii="宋体" w:hAnsi="宋体" w:cs="宋体"/>
                <w:szCs w:val="21"/>
              </w:rPr>
              <w:t>（2）投标人收到问题澄清通知后必须在规定时间内以书面形式给予澄清，投标人的澄清必须加盖投标人单位章或由法定代表人或其委托代理人签字。</w:t>
            </w:r>
          </w:p>
          <w:p>
            <w:pPr>
              <w:overflowPunct w:val="0"/>
              <w:adjustRightInd w:val="0"/>
              <w:snapToGrid w:val="0"/>
              <w:spacing w:line="360" w:lineRule="exact"/>
              <w:rPr>
                <w:rFonts w:ascii="宋体" w:hAnsi="宋体" w:cs="宋体"/>
                <w:szCs w:val="21"/>
              </w:rPr>
            </w:pPr>
            <w:r>
              <w:rPr>
                <w:rFonts w:hint="eastAsia" w:ascii="宋体" w:hAnsi="宋体" w:cs="宋体"/>
                <w:szCs w:val="21"/>
              </w:rPr>
              <w:t>（3）若未影响到中标候选人排序，则可不要求投标人澄清。若影响到评标排序的应进行澄清，并取得投标人的确认。</w:t>
            </w:r>
          </w:p>
        </w:tc>
      </w:tr>
    </w:tbl>
    <w:p>
      <w:pPr>
        <w:pStyle w:val="18"/>
        <w:spacing w:line="360" w:lineRule="auto"/>
        <w:jc w:val="center"/>
        <w:rPr>
          <w:rFonts w:ascii="微软雅黑" w:hAnsi="微软雅黑" w:eastAsia="微软雅黑" w:cs="宋体"/>
          <w:sz w:val="28"/>
        </w:rPr>
      </w:pPr>
      <w:r>
        <w:rPr>
          <w:rFonts w:hint="eastAsia" w:hAnsi="宋体" w:cs="宋体"/>
          <w:sz w:val="28"/>
        </w:rPr>
        <w:br w:type="page"/>
      </w:r>
      <w:r>
        <w:rPr>
          <w:rFonts w:hint="eastAsia" w:ascii="微软雅黑" w:hAnsi="微软雅黑" w:eastAsia="微软雅黑" w:cs="宋体"/>
          <w:sz w:val="28"/>
        </w:rPr>
        <w:t>（二）评标办法（正文）</w:t>
      </w:r>
    </w:p>
    <w:p>
      <w:pPr>
        <w:snapToGrid w:val="0"/>
        <w:spacing w:line="400" w:lineRule="exact"/>
        <w:rPr>
          <w:rFonts w:ascii="微软雅黑" w:hAnsi="微软雅黑" w:eastAsia="微软雅黑" w:cs="Courier New"/>
          <w:b/>
          <w:sz w:val="24"/>
        </w:rPr>
      </w:pPr>
      <w:bookmarkStart w:id="70" w:name="_Toc501257174"/>
      <w:bookmarkStart w:id="71" w:name="_Toc234832955"/>
      <w:r>
        <w:rPr>
          <w:rFonts w:hint="eastAsia" w:ascii="微软雅黑" w:hAnsi="微软雅黑" w:eastAsia="微软雅黑" w:cs="Courier New"/>
          <w:b/>
          <w:sz w:val="24"/>
        </w:rPr>
        <w:t>1 评标办法</w:t>
      </w:r>
    </w:p>
    <w:p>
      <w:pPr>
        <w:snapToGrid w:val="0"/>
        <w:spacing w:line="400" w:lineRule="exact"/>
        <w:ind w:firstLine="420" w:firstLineChars="200"/>
        <w:rPr>
          <w:rFonts w:ascii="宋体" w:hAnsi="宋体"/>
          <w:bCs/>
          <w:szCs w:val="21"/>
        </w:rPr>
      </w:pPr>
      <w:r>
        <w:rPr>
          <w:rFonts w:ascii="宋体" w:hAnsi="宋体"/>
          <w:bCs/>
          <w:szCs w:val="21"/>
        </w:rPr>
        <w:t>本次评标采用经评审的最低投标价法。评标委员会对满足招标文件实质性要求的投标文件，根据本章第2.2款规定的量化因素及量化标准进行价格折算，按照经评审的投标价由低到高的顺序推荐中标候选人，或根据招标人授权直接确定中标人，但投标报价低于其成本的除外。经评审的投标价相等时，</w:t>
      </w:r>
      <w:r>
        <w:rPr>
          <w:rFonts w:hint="eastAsia" w:ascii="宋体" w:hAnsi="宋体"/>
          <w:bCs/>
          <w:szCs w:val="21"/>
        </w:rPr>
        <w:t>评标委员会</w:t>
      </w:r>
      <w:r>
        <w:rPr>
          <w:rFonts w:ascii="宋体" w:hAnsi="宋体"/>
          <w:bCs/>
          <w:szCs w:val="21"/>
        </w:rPr>
        <w:t>应按照评标办法前附表</w:t>
      </w:r>
      <w:r>
        <w:rPr>
          <w:rFonts w:hint="eastAsia" w:ascii="宋体" w:hAnsi="宋体"/>
          <w:bCs/>
          <w:szCs w:val="21"/>
        </w:rPr>
        <w:t>规定</w:t>
      </w:r>
      <w:r>
        <w:rPr>
          <w:rFonts w:ascii="宋体" w:hAnsi="宋体"/>
          <w:bCs/>
          <w:szCs w:val="21"/>
        </w:rPr>
        <w:t>的优先次序</w:t>
      </w:r>
      <w:r>
        <w:rPr>
          <w:rFonts w:hint="eastAsia" w:ascii="宋体" w:hAnsi="宋体"/>
          <w:bCs/>
          <w:szCs w:val="21"/>
        </w:rPr>
        <w:t>推荐中标候选人或</w:t>
      </w:r>
      <w:r>
        <w:rPr>
          <w:rFonts w:ascii="宋体" w:hAnsi="宋体"/>
          <w:bCs/>
          <w:szCs w:val="21"/>
        </w:rPr>
        <w:t>确定中标人</w:t>
      </w:r>
      <w:r>
        <w:rPr>
          <w:rFonts w:hint="eastAsia" w:ascii="宋体" w:hAnsi="宋体"/>
          <w:bCs/>
          <w:szCs w:val="21"/>
        </w:rPr>
        <w:t>。</w:t>
      </w:r>
    </w:p>
    <w:p>
      <w:pPr>
        <w:snapToGrid w:val="0"/>
        <w:spacing w:line="400" w:lineRule="exact"/>
        <w:rPr>
          <w:rFonts w:ascii="微软雅黑" w:hAnsi="微软雅黑" w:eastAsia="微软雅黑" w:cs="Courier New"/>
          <w:b/>
          <w:sz w:val="24"/>
        </w:rPr>
      </w:pPr>
      <w:r>
        <w:rPr>
          <w:rFonts w:hint="eastAsia" w:ascii="微软雅黑" w:hAnsi="微软雅黑" w:eastAsia="微软雅黑" w:cs="Courier New"/>
          <w:b/>
          <w:sz w:val="24"/>
        </w:rPr>
        <w:t>2 评审标准</w:t>
      </w:r>
    </w:p>
    <w:p>
      <w:pPr>
        <w:pStyle w:val="18"/>
        <w:snapToGrid w:val="0"/>
        <w:spacing w:line="400" w:lineRule="exact"/>
        <w:ind w:firstLine="420" w:firstLineChars="200"/>
        <w:rPr>
          <w:rFonts w:ascii="微软雅黑" w:hAnsi="微软雅黑" w:eastAsia="微软雅黑"/>
          <w:b/>
        </w:rPr>
      </w:pPr>
      <w:r>
        <w:rPr>
          <w:rFonts w:hint="eastAsia" w:ascii="微软雅黑" w:hAnsi="微软雅黑" w:eastAsia="微软雅黑"/>
          <w:b/>
        </w:rPr>
        <w:t>2.1初步评审标准</w:t>
      </w:r>
    </w:p>
    <w:p>
      <w:pPr>
        <w:snapToGrid w:val="0"/>
        <w:spacing w:line="400" w:lineRule="exact"/>
        <w:ind w:firstLine="420" w:firstLineChars="200"/>
        <w:rPr>
          <w:rFonts w:ascii="宋体" w:hAnsi="宋体"/>
          <w:bCs/>
          <w:szCs w:val="21"/>
        </w:rPr>
      </w:pPr>
      <w:r>
        <w:rPr>
          <w:rFonts w:hint="eastAsia" w:ascii="宋体" w:hAnsi="宋体"/>
          <w:bCs/>
          <w:szCs w:val="21"/>
        </w:rPr>
        <w:t>2.1.1形式评审标准：见评标办法前附表内容。</w:t>
      </w:r>
    </w:p>
    <w:p>
      <w:pPr>
        <w:snapToGrid w:val="0"/>
        <w:spacing w:line="400" w:lineRule="exact"/>
        <w:ind w:firstLine="420" w:firstLineChars="200"/>
        <w:rPr>
          <w:rFonts w:ascii="宋体" w:hAnsi="宋体"/>
          <w:bCs/>
          <w:szCs w:val="21"/>
        </w:rPr>
      </w:pPr>
      <w:r>
        <w:rPr>
          <w:rFonts w:hint="eastAsia" w:ascii="宋体" w:hAnsi="宋体"/>
          <w:bCs/>
          <w:szCs w:val="21"/>
        </w:rPr>
        <w:t>2.1.2资格评审标准：见评标办法前附表内容。</w:t>
      </w:r>
    </w:p>
    <w:p>
      <w:pPr>
        <w:snapToGrid w:val="0"/>
        <w:spacing w:line="400" w:lineRule="exact"/>
        <w:ind w:firstLine="420" w:firstLineChars="200"/>
        <w:rPr>
          <w:rFonts w:ascii="宋体" w:hAnsi="宋体"/>
          <w:bCs/>
          <w:szCs w:val="21"/>
        </w:rPr>
      </w:pPr>
      <w:r>
        <w:rPr>
          <w:rFonts w:hint="eastAsia" w:ascii="宋体" w:hAnsi="宋体"/>
          <w:bCs/>
          <w:szCs w:val="21"/>
        </w:rPr>
        <w:t>2.1.3响应性评审标准：见评标办法前附表内容。</w:t>
      </w:r>
    </w:p>
    <w:p>
      <w:pPr>
        <w:snapToGrid w:val="0"/>
        <w:spacing w:line="400" w:lineRule="exact"/>
        <w:ind w:firstLine="418" w:firstLineChars="199"/>
        <w:rPr>
          <w:rFonts w:ascii="微软雅黑" w:hAnsi="微软雅黑" w:eastAsia="微软雅黑"/>
          <w:b/>
          <w:szCs w:val="21"/>
        </w:rPr>
      </w:pPr>
      <w:r>
        <w:rPr>
          <w:rFonts w:hint="eastAsia" w:ascii="微软雅黑" w:hAnsi="微软雅黑" w:eastAsia="微软雅黑"/>
          <w:b/>
          <w:szCs w:val="21"/>
        </w:rPr>
        <w:t>2.2详细评审标准</w:t>
      </w:r>
    </w:p>
    <w:p>
      <w:pPr>
        <w:snapToGrid w:val="0"/>
        <w:spacing w:line="400" w:lineRule="exact"/>
        <w:ind w:firstLine="420" w:firstLineChars="200"/>
        <w:rPr>
          <w:rFonts w:ascii="宋体" w:hAnsi="宋体"/>
          <w:bCs/>
          <w:szCs w:val="21"/>
        </w:rPr>
      </w:pPr>
      <w:r>
        <w:rPr>
          <w:rFonts w:hint="eastAsia" w:ascii="宋体" w:hAnsi="宋体"/>
          <w:bCs/>
          <w:szCs w:val="21"/>
        </w:rPr>
        <w:t>2.2.1评标价计算方法：见评标办法前附表。</w:t>
      </w:r>
    </w:p>
    <w:p>
      <w:pPr>
        <w:snapToGrid w:val="0"/>
        <w:spacing w:line="400" w:lineRule="exact"/>
        <w:rPr>
          <w:rFonts w:ascii="微软雅黑" w:hAnsi="微软雅黑" w:eastAsia="微软雅黑" w:cs="Courier New"/>
          <w:b/>
          <w:sz w:val="24"/>
        </w:rPr>
      </w:pPr>
      <w:r>
        <w:rPr>
          <w:rFonts w:hint="eastAsia" w:ascii="微软雅黑" w:hAnsi="微软雅黑" w:eastAsia="微软雅黑" w:cs="Courier New"/>
          <w:b/>
          <w:sz w:val="24"/>
        </w:rPr>
        <w:t>3.评标程序</w:t>
      </w:r>
    </w:p>
    <w:p>
      <w:pPr>
        <w:pStyle w:val="18"/>
        <w:snapToGrid w:val="0"/>
        <w:spacing w:line="400" w:lineRule="exact"/>
        <w:ind w:firstLine="412" w:firstLineChars="196"/>
        <w:rPr>
          <w:rFonts w:ascii="微软雅黑" w:hAnsi="微软雅黑" w:eastAsia="微软雅黑"/>
          <w:b/>
        </w:rPr>
      </w:pPr>
      <w:r>
        <w:rPr>
          <w:rFonts w:hint="eastAsia" w:ascii="微软雅黑" w:hAnsi="微软雅黑" w:eastAsia="微软雅黑"/>
          <w:b/>
        </w:rPr>
        <w:t>3.1初步评审</w:t>
      </w:r>
    </w:p>
    <w:p>
      <w:pPr>
        <w:snapToGrid w:val="0"/>
        <w:spacing w:line="400" w:lineRule="exact"/>
        <w:ind w:firstLine="420" w:firstLineChars="200"/>
        <w:rPr>
          <w:rFonts w:ascii="宋体" w:hAnsi="宋体"/>
          <w:bCs/>
          <w:szCs w:val="21"/>
        </w:rPr>
      </w:pPr>
      <w:r>
        <w:rPr>
          <w:rFonts w:hint="eastAsia" w:ascii="宋体" w:hAnsi="宋体"/>
          <w:bCs/>
          <w:szCs w:val="21"/>
        </w:rPr>
        <w:t>3.1.1</w:t>
      </w:r>
      <w:r>
        <w:rPr>
          <w:rFonts w:ascii="宋体" w:hAnsi="宋体"/>
          <w:bCs/>
          <w:szCs w:val="21"/>
        </w:rPr>
        <w:t>评标委员会依据本章第2.1款规定的标准对投标文件进行初步评审。有一项不符合评审标准的，</w:t>
      </w:r>
      <w:r>
        <w:rPr>
          <w:rFonts w:hint="eastAsia" w:ascii="宋体" w:hAnsi="宋体"/>
          <w:bCs/>
          <w:szCs w:val="21"/>
        </w:rPr>
        <w:t>评标委员会应否决其投标</w:t>
      </w:r>
      <w:r>
        <w:rPr>
          <w:rFonts w:ascii="宋体" w:hAnsi="宋体"/>
          <w:bCs/>
          <w:szCs w:val="21"/>
        </w:rPr>
        <w:t>。</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.2</w:t>
      </w:r>
      <w:r>
        <w:rPr>
          <w:rFonts w:ascii="宋体" w:hAnsi="宋体"/>
          <w:bCs/>
          <w:szCs w:val="21"/>
        </w:rPr>
        <w:t>投标报价有算术错误及其他错误的，评标委员会</w:t>
      </w:r>
      <w:r>
        <w:rPr>
          <w:rFonts w:hint="eastAsia" w:ascii="宋体" w:hAnsi="宋体"/>
          <w:bCs/>
          <w:szCs w:val="21"/>
        </w:rPr>
        <w:t>修正</w:t>
      </w:r>
      <w:r>
        <w:rPr>
          <w:rFonts w:ascii="宋体" w:hAnsi="宋体"/>
          <w:bCs/>
          <w:szCs w:val="21"/>
        </w:rPr>
        <w:t>原则</w:t>
      </w:r>
      <w:r>
        <w:rPr>
          <w:rFonts w:hint="eastAsia" w:ascii="宋体" w:hAnsi="宋体"/>
          <w:bCs/>
          <w:szCs w:val="21"/>
        </w:rPr>
        <w:t>见评标办法前附表。</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.3最终修正</w:t>
      </w:r>
      <w:r>
        <w:rPr>
          <w:rFonts w:ascii="宋体" w:hAnsi="宋体"/>
          <w:bCs/>
          <w:szCs w:val="21"/>
        </w:rPr>
        <w:t>的</w:t>
      </w:r>
      <w:r>
        <w:rPr>
          <w:rFonts w:hint="eastAsia" w:ascii="宋体" w:hAnsi="宋体"/>
          <w:bCs/>
          <w:szCs w:val="21"/>
        </w:rPr>
        <w:t>投标报价若超过最高投标限价（如有），评标委员会应否决其投标。</w:t>
      </w:r>
    </w:p>
    <w:p>
      <w:pPr>
        <w:pStyle w:val="18"/>
        <w:snapToGrid w:val="0"/>
        <w:spacing w:line="400" w:lineRule="exact"/>
        <w:ind w:firstLine="420" w:firstLineChars="200"/>
        <w:rPr>
          <w:rFonts w:ascii="微软雅黑" w:hAnsi="微软雅黑" w:eastAsia="微软雅黑"/>
          <w:b/>
        </w:rPr>
      </w:pPr>
      <w:r>
        <w:rPr>
          <w:rFonts w:ascii="微软雅黑" w:hAnsi="微软雅黑" w:eastAsia="微软雅黑"/>
          <w:b/>
        </w:rPr>
        <w:t>3.2详细评审</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2</w:t>
      </w:r>
      <w:r>
        <w:rPr>
          <w:rFonts w:hint="eastAsia" w:ascii="宋体" w:hAnsi="宋体"/>
          <w:bCs/>
          <w:szCs w:val="21"/>
        </w:rPr>
        <w:t>.1评标委员会依据本章第2.2项规定的标准进行价格计算，计算出评标价。</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2</w:t>
      </w:r>
      <w:r>
        <w:rPr>
          <w:rFonts w:hint="eastAsia" w:ascii="宋体" w:hAnsi="宋体"/>
          <w:bCs/>
          <w:szCs w:val="21"/>
        </w:rPr>
        <w:t>.2</w:t>
      </w:r>
      <w:r>
        <w:rPr>
          <w:rFonts w:ascii="宋体" w:hAnsi="宋体"/>
          <w:bCs/>
          <w:szCs w:val="21"/>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w:t>
      </w:r>
      <w:r>
        <w:rPr>
          <w:rFonts w:hint="eastAsia" w:ascii="宋体" w:hAnsi="宋体"/>
          <w:bCs/>
          <w:szCs w:val="21"/>
        </w:rPr>
        <w:t>并否决其投标</w:t>
      </w:r>
      <w:r>
        <w:rPr>
          <w:rFonts w:ascii="宋体" w:hAnsi="宋体"/>
          <w:bCs/>
          <w:szCs w:val="21"/>
        </w:rPr>
        <w:t>。</w:t>
      </w:r>
    </w:p>
    <w:p>
      <w:pPr>
        <w:pStyle w:val="18"/>
        <w:snapToGrid w:val="0"/>
        <w:spacing w:line="400" w:lineRule="exact"/>
        <w:ind w:firstLine="420" w:firstLineChars="200"/>
        <w:rPr>
          <w:rFonts w:ascii="微软雅黑" w:hAnsi="微软雅黑" w:eastAsia="微软雅黑"/>
          <w:b/>
        </w:rPr>
      </w:pPr>
      <w:r>
        <w:rPr>
          <w:rFonts w:hint="eastAsia" w:ascii="微软雅黑" w:hAnsi="微软雅黑" w:eastAsia="微软雅黑"/>
          <w:b/>
        </w:rPr>
        <w:t>3.</w:t>
      </w:r>
      <w:r>
        <w:rPr>
          <w:rFonts w:ascii="微软雅黑" w:hAnsi="微软雅黑" w:eastAsia="微软雅黑"/>
          <w:b/>
        </w:rPr>
        <w:t>3</w:t>
      </w:r>
      <w:r>
        <w:rPr>
          <w:rFonts w:hint="eastAsia" w:ascii="微软雅黑" w:hAnsi="微软雅黑" w:eastAsia="微软雅黑"/>
          <w:b/>
        </w:rPr>
        <w:t>投标文件相关信息</w:t>
      </w:r>
      <w:r>
        <w:rPr>
          <w:rFonts w:ascii="微软雅黑" w:hAnsi="微软雅黑" w:eastAsia="微软雅黑"/>
          <w:b/>
        </w:rPr>
        <w:t>的核查</w:t>
      </w:r>
    </w:p>
    <w:p>
      <w:pPr>
        <w:snapToGrid w:val="0"/>
        <w:spacing w:line="400" w:lineRule="exact"/>
        <w:ind w:firstLine="420" w:firstLineChars="200"/>
        <w:rPr>
          <w:rFonts w:ascii="宋体" w:hAnsi="宋体"/>
          <w:bCs/>
          <w:szCs w:val="21"/>
        </w:rPr>
      </w:pPr>
      <w:r>
        <w:rPr>
          <w:rFonts w:ascii="宋体" w:hAnsi="宋体"/>
          <w:bCs/>
          <w:szCs w:val="21"/>
        </w:rPr>
        <w:t>3.3.1</w:t>
      </w:r>
      <w:r>
        <w:rPr>
          <w:rFonts w:hint="eastAsia" w:ascii="宋体" w:hAnsi="宋体"/>
          <w:bCs/>
          <w:szCs w:val="21"/>
        </w:rPr>
        <w:t xml:space="preserve"> 在评标过程中，评标委员会应对投标人的“第六章投标文件格式”中要求投标文件提供的网页信息与招标文件要求的网站上公开发布的相关信息进行核实。若上述信息不一致使得投标人的资格条件不符合招标文件规定的，评标委员会应否决其投标。</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3</w:t>
      </w:r>
      <w:r>
        <w:rPr>
          <w:rFonts w:hint="eastAsia" w:ascii="宋体" w:hAnsi="宋体"/>
          <w:bCs/>
          <w:szCs w:val="21"/>
        </w:rPr>
        <w:t xml:space="preserve">.2 </w:t>
      </w:r>
      <w:r>
        <w:rPr>
          <w:rFonts w:ascii="宋体" w:hAnsi="宋体"/>
          <w:bCs/>
          <w:szCs w:val="21"/>
        </w:rPr>
        <w:t>评标委员会应对在评标过程中发现的投标人与投标人之间、投标人与招标人之间存在的串通投标的情形进行评审和认定。</w:t>
      </w:r>
      <w:r>
        <w:rPr>
          <w:rFonts w:hint="eastAsia" w:ascii="宋体" w:hAnsi="宋体"/>
          <w:bCs/>
          <w:szCs w:val="21"/>
        </w:rPr>
        <w:t>投标人存在</w:t>
      </w:r>
      <w:r>
        <w:rPr>
          <w:rFonts w:ascii="宋体" w:hAnsi="宋体"/>
          <w:bCs/>
          <w:szCs w:val="21"/>
        </w:rPr>
        <w:t>串通投标</w:t>
      </w:r>
      <w:r>
        <w:rPr>
          <w:rFonts w:hint="eastAsia" w:ascii="宋体" w:hAnsi="宋体"/>
          <w:bCs/>
          <w:szCs w:val="21"/>
        </w:rPr>
        <w:t>、</w:t>
      </w:r>
      <w:r>
        <w:rPr>
          <w:rFonts w:ascii="宋体" w:hAnsi="宋体"/>
          <w:bCs/>
          <w:szCs w:val="21"/>
        </w:rPr>
        <w:t>弄虚作假</w:t>
      </w:r>
      <w:r>
        <w:rPr>
          <w:rFonts w:hint="eastAsia" w:ascii="宋体" w:hAnsi="宋体"/>
          <w:bCs/>
          <w:szCs w:val="21"/>
        </w:rPr>
        <w:t>、行贿等</w:t>
      </w:r>
      <w:r>
        <w:rPr>
          <w:rFonts w:ascii="宋体" w:hAnsi="宋体"/>
          <w:bCs/>
          <w:szCs w:val="21"/>
        </w:rPr>
        <w:t>违法行为的</w:t>
      </w:r>
      <w:r>
        <w:rPr>
          <w:rFonts w:hint="eastAsia" w:ascii="宋体" w:hAnsi="宋体"/>
          <w:bCs/>
          <w:szCs w:val="21"/>
        </w:rPr>
        <w:t>，评标委员会应否决其投标。</w:t>
      </w:r>
    </w:p>
    <w:p>
      <w:pPr>
        <w:snapToGrid w:val="0"/>
        <w:spacing w:line="400" w:lineRule="exact"/>
        <w:ind w:firstLine="420" w:firstLineChars="200"/>
        <w:rPr>
          <w:rFonts w:ascii="宋体" w:hAnsi="宋体"/>
          <w:bCs/>
          <w:szCs w:val="21"/>
        </w:rPr>
      </w:pPr>
      <w:r>
        <w:rPr>
          <w:rFonts w:hint="eastAsia" w:ascii="宋体" w:hAnsi="宋体"/>
          <w:bCs/>
          <w:szCs w:val="21"/>
        </w:rPr>
        <w:t>（1）</w:t>
      </w:r>
      <w:r>
        <w:rPr>
          <w:rFonts w:ascii="宋体" w:hAnsi="宋体"/>
          <w:bCs/>
          <w:szCs w:val="21"/>
        </w:rPr>
        <w:t>有下列情形之一的，属于投标人相互串通投标：</w:t>
      </w:r>
    </w:p>
    <w:p>
      <w:pPr>
        <w:snapToGrid w:val="0"/>
        <w:spacing w:line="400" w:lineRule="exact"/>
        <w:ind w:firstLine="420" w:firstLineChars="200"/>
        <w:rPr>
          <w:rFonts w:ascii="宋体" w:hAnsi="宋体"/>
          <w:bCs/>
          <w:szCs w:val="21"/>
        </w:rPr>
      </w:pPr>
      <w:r>
        <w:rPr>
          <w:rFonts w:ascii="宋体" w:hAnsi="宋体"/>
          <w:bCs/>
          <w:szCs w:val="21"/>
        </w:rPr>
        <w:t>a.投标人之间协商投标报价等投标文件的实质性内容；</w:t>
      </w:r>
    </w:p>
    <w:p>
      <w:pPr>
        <w:snapToGrid w:val="0"/>
        <w:spacing w:line="400" w:lineRule="exact"/>
        <w:ind w:firstLine="420" w:firstLineChars="200"/>
        <w:rPr>
          <w:rFonts w:ascii="宋体" w:hAnsi="宋体"/>
          <w:bCs/>
          <w:szCs w:val="21"/>
        </w:rPr>
      </w:pPr>
      <w:r>
        <w:rPr>
          <w:rFonts w:ascii="宋体" w:hAnsi="宋体"/>
          <w:bCs/>
          <w:szCs w:val="21"/>
        </w:rPr>
        <w:t>b.投标人之间约定中标人；</w:t>
      </w:r>
    </w:p>
    <w:p>
      <w:pPr>
        <w:snapToGrid w:val="0"/>
        <w:spacing w:line="400" w:lineRule="exact"/>
        <w:ind w:firstLine="420" w:firstLineChars="200"/>
        <w:rPr>
          <w:rFonts w:ascii="宋体" w:hAnsi="宋体"/>
          <w:bCs/>
          <w:szCs w:val="21"/>
        </w:rPr>
      </w:pPr>
      <w:r>
        <w:rPr>
          <w:rFonts w:ascii="宋体" w:hAnsi="宋体"/>
          <w:bCs/>
          <w:szCs w:val="21"/>
        </w:rPr>
        <w:t>c.投标人之间约定部分投标人放弃投标或中标；</w:t>
      </w:r>
    </w:p>
    <w:p>
      <w:pPr>
        <w:snapToGrid w:val="0"/>
        <w:spacing w:line="400" w:lineRule="exact"/>
        <w:ind w:firstLine="420" w:firstLineChars="200"/>
        <w:rPr>
          <w:rFonts w:ascii="宋体" w:hAnsi="宋体"/>
          <w:bCs/>
          <w:szCs w:val="21"/>
        </w:rPr>
      </w:pPr>
      <w:r>
        <w:rPr>
          <w:rFonts w:ascii="宋体" w:hAnsi="宋体"/>
          <w:bCs/>
          <w:szCs w:val="21"/>
        </w:rPr>
        <w:t>d.属于同一集团、协会、商会等组织成员的投标人按照该组织要求协同投标；</w:t>
      </w:r>
    </w:p>
    <w:p>
      <w:pPr>
        <w:snapToGrid w:val="0"/>
        <w:spacing w:line="400" w:lineRule="exact"/>
        <w:ind w:firstLine="420" w:firstLineChars="200"/>
        <w:rPr>
          <w:rFonts w:ascii="宋体" w:hAnsi="宋体"/>
          <w:bCs/>
          <w:szCs w:val="21"/>
        </w:rPr>
      </w:pPr>
      <w:r>
        <w:rPr>
          <w:rFonts w:ascii="宋体" w:hAnsi="宋体"/>
          <w:bCs/>
          <w:szCs w:val="21"/>
        </w:rPr>
        <w:t>e.投标人之间为谋取中标或排斥特定投标人而采取的其他联合行动。</w:t>
      </w:r>
    </w:p>
    <w:p>
      <w:pPr>
        <w:snapToGrid w:val="0"/>
        <w:spacing w:line="400" w:lineRule="exact"/>
        <w:ind w:firstLine="420" w:firstLineChars="200"/>
        <w:rPr>
          <w:rFonts w:ascii="宋体" w:hAnsi="宋体"/>
          <w:bCs/>
          <w:szCs w:val="21"/>
        </w:rPr>
      </w:pPr>
      <w:r>
        <w:rPr>
          <w:rFonts w:hint="eastAsia" w:ascii="宋体" w:hAnsi="宋体"/>
          <w:bCs/>
          <w:szCs w:val="21"/>
        </w:rPr>
        <w:t>（2）</w:t>
      </w:r>
      <w:r>
        <w:rPr>
          <w:rFonts w:ascii="宋体" w:hAnsi="宋体"/>
          <w:bCs/>
          <w:szCs w:val="21"/>
        </w:rPr>
        <w:t>有下列情形之一的，视为投标人相互串通投标：</w:t>
      </w:r>
    </w:p>
    <w:p>
      <w:pPr>
        <w:snapToGrid w:val="0"/>
        <w:spacing w:line="400" w:lineRule="exact"/>
        <w:ind w:firstLine="420" w:firstLineChars="200"/>
        <w:rPr>
          <w:rFonts w:ascii="宋体" w:hAnsi="宋体"/>
          <w:bCs/>
          <w:szCs w:val="21"/>
        </w:rPr>
      </w:pPr>
      <w:r>
        <w:rPr>
          <w:rFonts w:ascii="宋体" w:hAnsi="宋体"/>
          <w:bCs/>
          <w:szCs w:val="21"/>
        </w:rPr>
        <w:t>a.不同投标人的投标文件由同一单位或个人编制；</w:t>
      </w:r>
    </w:p>
    <w:p>
      <w:pPr>
        <w:snapToGrid w:val="0"/>
        <w:spacing w:line="400" w:lineRule="exact"/>
        <w:ind w:firstLine="420" w:firstLineChars="200"/>
        <w:rPr>
          <w:rFonts w:ascii="宋体" w:hAnsi="宋体"/>
          <w:bCs/>
          <w:szCs w:val="21"/>
        </w:rPr>
      </w:pPr>
      <w:r>
        <w:rPr>
          <w:rFonts w:ascii="宋体" w:hAnsi="宋体"/>
          <w:bCs/>
          <w:szCs w:val="21"/>
        </w:rPr>
        <w:t>b.不同投标人委托同一单位或个人办理投标事宜；</w:t>
      </w:r>
    </w:p>
    <w:p>
      <w:pPr>
        <w:snapToGrid w:val="0"/>
        <w:spacing w:line="400" w:lineRule="exact"/>
        <w:ind w:firstLine="420" w:firstLineChars="200"/>
        <w:rPr>
          <w:rFonts w:ascii="宋体" w:hAnsi="宋体"/>
          <w:bCs/>
          <w:szCs w:val="21"/>
        </w:rPr>
      </w:pPr>
      <w:r>
        <w:rPr>
          <w:rFonts w:ascii="宋体" w:hAnsi="宋体"/>
          <w:bCs/>
          <w:szCs w:val="21"/>
        </w:rPr>
        <w:t>c.不同投标人的投标文件载明的项目管理成员为同一人；</w:t>
      </w:r>
    </w:p>
    <w:p>
      <w:pPr>
        <w:snapToGrid w:val="0"/>
        <w:spacing w:line="400" w:lineRule="exact"/>
        <w:ind w:firstLine="420" w:firstLineChars="200"/>
        <w:rPr>
          <w:rFonts w:ascii="宋体" w:hAnsi="宋体"/>
          <w:bCs/>
          <w:szCs w:val="21"/>
        </w:rPr>
      </w:pPr>
      <w:r>
        <w:rPr>
          <w:rFonts w:ascii="宋体" w:hAnsi="宋体"/>
          <w:bCs/>
          <w:szCs w:val="21"/>
        </w:rPr>
        <w:t>d.不同投标人的投标文件异常一致或投标报价呈规律性差异；</w:t>
      </w:r>
    </w:p>
    <w:p>
      <w:pPr>
        <w:snapToGrid w:val="0"/>
        <w:spacing w:line="400" w:lineRule="exact"/>
        <w:ind w:firstLine="420" w:firstLineChars="200"/>
        <w:rPr>
          <w:rFonts w:ascii="宋体" w:hAnsi="宋体"/>
          <w:bCs/>
          <w:szCs w:val="21"/>
        </w:rPr>
      </w:pPr>
      <w:r>
        <w:rPr>
          <w:rFonts w:ascii="宋体" w:hAnsi="宋体"/>
          <w:bCs/>
          <w:szCs w:val="21"/>
        </w:rPr>
        <w:t>e.不同投标人的投标文件相互混装；</w:t>
      </w:r>
    </w:p>
    <w:p>
      <w:pPr>
        <w:snapToGrid w:val="0"/>
        <w:spacing w:line="400" w:lineRule="exact"/>
        <w:ind w:firstLine="420" w:firstLineChars="200"/>
        <w:rPr>
          <w:rFonts w:ascii="宋体" w:hAnsi="宋体"/>
          <w:bCs/>
          <w:szCs w:val="21"/>
        </w:rPr>
      </w:pPr>
      <w:r>
        <w:rPr>
          <w:rFonts w:ascii="宋体" w:hAnsi="宋体"/>
          <w:bCs/>
          <w:szCs w:val="21"/>
        </w:rPr>
        <w:t>f.不同投标人的投标保证金从同一单位或个人的账户转出。</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有下列情形之一的，属于招标人与投标人串通投标：</w:t>
      </w:r>
    </w:p>
    <w:p>
      <w:pPr>
        <w:snapToGrid w:val="0"/>
        <w:spacing w:line="400" w:lineRule="exact"/>
        <w:ind w:firstLine="420" w:firstLineChars="200"/>
        <w:rPr>
          <w:rFonts w:ascii="宋体" w:hAnsi="宋体"/>
          <w:bCs/>
          <w:szCs w:val="21"/>
        </w:rPr>
      </w:pPr>
      <w:r>
        <w:rPr>
          <w:rFonts w:ascii="宋体" w:hAnsi="宋体"/>
          <w:bCs/>
          <w:szCs w:val="21"/>
        </w:rPr>
        <w:t>a.招标人在开标前开启投标文件并将有关信息泄露给其他投标人;</w:t>
      </w:r>
    </w:p>
    <w:p>
      <w:pPr>
        <w:snapToGrid w:val="0"/>
        <w:spacing w:line="400" w:lineRule="exact"/>
        <w:ind w:firstLine="420" w:firstLineChars="200"/>
        <w:rPr>
          <w:rFonts w:ascii="宋体" w:hAnsi="宋体"/>
          <w:bCs/>
          <w:szCs w:val="21"/>
        </w:rPr>
      </w:pPr>
      <w:r>
        <w:rPr>
          <w:rFonts w:ascii="宋体" w:hAnsi="宋体"/>
          <w:bCs/>
          <w:szCs w:val="21"/>
        </w:rPr>
        <w:t>b.招标人直接或间接向投标人泄露标底、评标委员会成员等信息；</w:t>
      </w:r>
    </w:p>
    <w:p>
      <w:pPr>
        <w:snapToGrid w:val="0"/>
        <w:spacing w:line="400" w:lineRule="exact"/>
        <w:ind w:firstLine="420" w:firstLineChars="200"/>
        <w:rPr>
          <w:rFonts w:ascii="宋体" w:hAnsi="宋体"/>
          <w:bCs/>
          <w:szCs w:val="21"/>
        </w:rPr>
      </w:pPr>
      <w:r>
        <w:rPr>
          <w:rFonts w:ascii="宋体" w:hAnsi="宋体"/>
          <w:bCs/>
          <w:szCs w:val="21"/>
        </w:rPr>
        <w:t>c.招标人明示或暗示投标人压低或抬高投标报价；</w:t>
      </w:r>
    </w:p>
    <w:p>
      <w:pPr>
        <w:snapToGrid w:val="0"/>
        <w:spacing w:line="400" w:lineRule="exact"/>
        <w:ind w:firstLine="420" w:firstLineChars="200"/>
        <w:rPr>
          <w:rFonts w:ascii="宋体" w:hAnsi="宋体"/>
          <w:bCs/>
          <w:szCs w:val="21"/>
        </w:rPr>
      </w:pPr>
      <w:r>
        <w:rPr>
          <w:rFonts w:ascii="宋体" w:hAnsi="宋体"/>
          <w:bCs/>
          <w:szCs w:val="21"/>
        </w:rPr>
        <w:t>d.招标人授意投标人撤换、修改投标文件；</w:t>
      </w:r>
    </w:p>
    <w:p>
      <w:pPr>
        <w:snapToGrid w:val="0"/>
        <w:spacing w:line="400" w:lineRule="exact"/>
        <w:ind w:firstLine="420" w:firstLineChars="200"/>
        <w:rPr>
          <w:rFonts w:ascii="宋体" w:hAnsi="宋体"/>
          <w:bCs/>
          <w:szCs w:val="21"/>
        </w:rPr>
      </w:pPr>
      <w:r>
        <w:rPr>
          <w:rFonts w:ascii="宋体" w:hAnsi="宋体"/>
          <w:bCs/>
          <w:szCs w:val="21"/>
        </w:rPr>
        <w:t>e.招标人明示或暗示投标人为特定投标人中标提供方便；</w:t>
      </w:r>
    </w:p>
    <w:p>
      <w:pPr>
        <w:snapToGrid w:val="0"/>
        <w:spacing w:line="400" w:lineRule="exact"/>
        <w:ind w:firstLine="420" w:firstLineChars="200"/>
        <w:rPr>
          <w:rFonts w:ascii="宋体" w:hAnsi="宋体"/>
          <w:bCs/>
          <w:szCs w:val="21"/>
        </w:rPr>
      </w:pPr>
      <w:r>
        <w:rPr>
          <w:rFonts w:ascii="宋体" w:hAnsi="宋体"/>
          <w:bCs/>
          <w:szCs w:val="21"/>
        </w:rPr>
        <w:t>f.招标人与投标人为谋求特定投标人中标而采取的其他串通行为。</w:t>
      </w:r>
    </w:p>
    <w:p>
      <w:pPr>
        <w:snapToGrid w:val="0"/>
        <w:spacing w:line="400" w:lineRule="exact"/>
        <w:ind w:firstLine="420" w:firstLineChars="200"/>
        <w:rPr>
          <w:rFonts w:ascii="宋体" w:hAnsi="宋体"/>
          <w:bCs/>
          <w:szCs w:val="21"/>
        </w:rPr>
      </w:pPr>
      <w:r>
        <w:rPr>
          <w:rFonts w:hint="eastAsia" w:ascii="宋体" w:hAnsi="宋体"/>
          <w:bCs/>
          <w:szCs w:val="21"/>
        </w:rPr>
        <w:t>（4）</w:t>
      </w:r>
      <w:r>
        <w:rPr>
          <w:rFonts w:ascii="宋体" w:hAnsi="宋体"/>
          <w:bCs/>
          <w:szCs w:val="21"/>
        </w:rPr>
        <w:t>投标人有下列情形之一的，属于弄虚作假的行为：</w:t>
      </w:r>
    </w:p>
    <w:p>
      <w:pPr>
        <w:snapToGrid w:val="0"/>
        <w:spacing w:line="400" w:lineRule="exact"/>
        <w:ind w:firstLine="420" w:firstLineChars="200"/>
        <w:rPr>
          <w:rFonts w:ascii="宋体" w:hAnsi="宋体"/>
          <w:bCs/>
          <w:szCs w:val="21"/>
        </w:rPr>
      </w:pPr>
      <w:r>
        <w:rPr>
          <w:rFonts w:ascii="宋体" w:hAnsi="宋体"/>
          <w:bCs/>
          <w:szCs w:val="21"/>
        </w:rPr>
        <w:t>a.使用通过受让或租借等方式获取的资格、资质证书投标</w:t>
      </w:r>
      <w:r>
        <w:rPr>
          <w:rFonts w:hint="eastAsia" w:ascii="宋体" w:hAnsi="宋体"/>
          <w:bCs/>
          <w:szCs w:val="21"/>
        </w:rPr>
        <w:t>；</w:t>
      </w:r>
    </w:p>
    <w:p>
      <w:pPr>
        <w:snapToGrid w:val="0"/>
        <w:spacing w:line="400" w:lineRule="exact"/>
        <w:ind w:firstLine="420" w:firstLineChars="200"/>
        <w:rPr>
          <w:rFonts w:ascii="宋体" w:hAnsi="宋体"/>
          <w:bCs/>
          <w:szCs w:val="21"/>
        </w:rPr>
      </w:pPr>
      <w:r>
        <w:rPr>
          <w:rFonts w:ascii="宋体" w:hAnsi="宋体"/>
          <w:bCs/>
          <w:szCs w:val="21"/>
        </w:rPr>
        <w:t>b.使用伪造、变造的许可证件；</w:t>
      </w:r>
    </w:p>
    <w:p>
      <w:pPr>
        <w:snapToGrid w:val="0"/>
        <w:spacing w:line="400" w:lineRule="exact"/>
        <w:ind w:firstLine="420" w:firstLineChars="200"/>
        <w:rPr>
          <w:rFonts w:ascii="宋体" w:hAnsi="宋体"/>
          <w:bCs/>
          <w:szCs w:val="21"/>
        </w:rPr>
      </w:pPr>
      <w:r>
        <w:rPr>
          <w:rFonts w:ascii="宋体" w:hAnsi="宋体"/>
          <w:bCs/>
          <w:szCs w:val="21"/>
        </w:rPr>
        <w:t>c.提供虚假的财务状况或业绩；</w:t>
      </w:r>
    </w:p>
    <w:p>
      <w:pPr>
        <w:snapToGrid w:val="0"/>
        <w:spacing w:line="400" w:lineRule="exact"/>
        <w:ind w:firstLine="420" w:firstLineChars="200"/>
        <w:rPr>
          <w:rFonts w:ascii="宋体" w:hAnsi="宋体"/>
          <w:bCs/>
          <w:szCs w:val="21"/>
        </w:rPr>
      </w:pPr>
      <w:r>
        <w:rPr>
          <w:rFonts w:ascii="宋体" w:hAnsi="宋体"/>
          <w:bCs/>
          <w:szCs w:val="21"/>
        </w:rPr>
        <w:t>d.提供虚假的项目负责人或主要技术人员简历、劳动关系证明；</w:t>
      </w:r>
    </w:p>
    <w:p>
      <w:pPr>
        <w:snapToGrid w:val="0"/>
        <w:spacing w:line="400" w:lineRule="exact"/>
        <w:ind w:firstLine="420" w:firstLineChars="200"/>
        <w:rPr>
          <w:rFonts w:ascii="宋体" w:hAnsi="宋体"/>
          <w:bCs/>
          <w:szCs w:val="21"/>
        </w:rPr>
      </w:pPr>
      <w:r>
        <w:rPr>
          <w:rFonts w:ascii="宋体" w:hAnsi="宋体"/>
          <w:bCs/>
          <w:szCs w:val="21"/>
        </w:rPr>
        <w:t>e.提供虚假的信用状况；</w:t>
      </w:r>
    </w:p>
    <w:p>
      <w:pPr>
        <w:snapToGrid w:val="0"/>
        <w:spacing w:line="400" w:lineRule="exact"/>
        <w:ind w:firstLine="420" w:firstLineChars="200"/>
        <w:rPr>
          <w:rFonts w:ascii="宋体" w:hAnsi="宋体"/>
          <w:bCs/>
          <w:szCs w:val="21"/>
        </w:rPr>
      </w:pPr>
      <w:r>
        <w:rPr>
          <w:rFonts w:ascii="宋体" w:hAnsi="宋体"/>
          <w:bCs/>
          <w:szCs w:val="21"/>
        </w:rPr>
        <w:t>f.其他弄虚作假的行为。</w:t>
      </w:r>
    </w:p>
    <w:p>
      <w:pPr>
        <w:pStyle w:val="18"/>
        <w:snapToGrid w:val="0"/>
        <w:spacing w:line="400" w:lineRule="exact"/>
        <w:ind w:firstLine="420" w:firstLineChars="200"/>
        <w:rPr>
          <w:rFonts w:ascii="微软雅黑" w:hAnsi="微软雅黑" w:eastAsia="微软雅黑"/>
          <w:b/>
        </w:rPr>
      </w:pPr>
      <w:r>
        <w:rPr>
          <w:rFonts w:hint="eastAsia" w:ascii="微软雅黑" w:hAnsi="微软雅黑" w:eastAsia="微软雅黑"/>
          <w:b/>
        </w:rPr>
        <w:t>3.</w:t>
      </w:r>
      <w:r>
        <w:rPr>
          <w:rFonts w:ascii="微软雅黑" w:hAnsi="微软雅黑" w:eastAsia="微软雅黑"/>
          <w:b/>
        </w:rPr>
        <w:t>4</w:t>
      </w:r>
      <w:r>
        <w:rPr>
          <w:rFonts w:hint="eastAsia" w:ascii="微软雅黑" w:hAnsi="微软雅黑" w:eastAsia="微软雅黑"/>
          <w:b/>
        </w:rPr>
        <w:t>投标文件的澄清</w:t>
      </w:r>
    </w:p>
    <w:p>
      <w:pPr>
        <w:snapToGrid w:val="0"/>
        <w:spacing w:line="400" w:lineRule="exact"/>
        <w:ind w:firstLine="420" w:firstLineChars="200"/>
        <w:rPr>
          <w:rFonts w:ascii="宋体" w:hAnsi="宋体"/>
          <w:bCs/>
          <w:szCs w:val="21"/>
        </w:rPr>
      </w:pPr>
      <w:r>
        <w:rPr>
          <w:rFonts w:ascii="宋体" w:hAnsi="宋体"/>
          <w:bCs/>
          <w:szCs w:val="21"/>
        </w:rPr>
        <w:t>3.4.1在评标过程中，评标委员会可以书面形式要求投标人对投标文件中</w:t>
      </w:r>
      <w:r>
        <w:rPr>
          <w:rFonts w:hint="eastAsia" w:ascii="宋体" w:hAnsi="宋体"/>
          <w:bCs/>
          <w:szCs w:val="21"/>
        </w:rPr>
        <w:t>含义</w:t>
      </w:r>
      <w:r>
        <w:rPr>
          <w:rFonts w:ascii="宋体" w:hAnsi="宋体"/>
          <w:bCs/>
          <w:szCs w:val="21"/>
        </w:rPr>
        <w:t>不明确的内容</w:t>
      </w:r>
      <w:r>
        <w:rPr>
          <w:rFonts w:hint="eastAsia" w:ascii="宋体" w:hAnsi="宋体"/>
          <w:bCs/>
          <w:szCs w:val="21"/>
        </w:rPr>
        <w:t>、明显文字或计算错误</w:t>
      </w:r>
      <w:r>
        <w:rPr>
          <w:rFonts w:ascii="宋体" w:hAnsi="宋体"/>
          <w:bCs/>
          <w:szCs w:val="21"/>
        </w:rPr>
        <w:t>进行书面澄清或说明。评标委员会不接受投标人主动提出的澄清、说明。</w:t>
      </w:r>
      <w:r>
        <w:rPr>
          <w:rFonts w:hint="eastAsia" w:ascii="宋体" w:hAnsi="宋体"/>
          <w:bCs/>
          <w:szCs w:val="21"/>
        </w:rPr>
        <w:t>投标人</w:t>
      </w:r>
      <w:r>
        <w:rPr>
          <w:rFonts w:ascii="宋体" w:hAnsi="宋体"/>
          <w:bCs/>
          <w:szCs w:val="21"/>
        </w:rPr>
        <w:t>不按评标委员会要求澄清</w:t>
      </w:r>
      <w:r>
        <w:rPr>
          <w:rFonts w:hint="eastAsia" w:ascii="宋体" w:hAnsi="宋体"/>
          <w:bCs/>
          <w:szCs w:val="21"/>
        </w:rPr>
        <w:t>或</w:t>
      </w:r>
      <w:r>
        <w:rPr>
          <w:rFonts w:ascii="宋体" w:hAnsi="宋体"/>
          <w:bCs/>
          <w:szCs w:val="21"/>
        </w:rPr>
        <w:t>说明的</w:t>
      </w:r>
      <w:r>
        <w:rPr>
          <w:rFonts w:hint="eastAsia" w:ascii="宋体" w:hAnsi="宋体"/>
          <w:bCs/>
          <w:szCs w:val="21"/>
        </w:rPr>
        <w:t>，评标委员会应否决其投标。</w:t>
      </w:r>
    </w:p>
    <w:p>
      <w:pPr>
        <w:snapToGrid w:val="0"/>
        <w:spacing w:line="400" w:lineRule="exact"/>
        <w:ind w:firstLine="420" w:firstLineChars="200"/>
        <w:rPr>
          <w:rFonts w:ascii="宋体" w:hAnsi="宋体"/>
          <w:bCs/>
          <w:szCs w:val="21"/>
        </w:rPr>
      </w:pPr>
      <w:r>
        <w:rPr>
          <w:rFonts w:ascii="宋体" w:hAnsi="宋体"/>
          <w:bCs/>
          <w:szCs w:val="21"/>
        </w:rPr>
        <w:t>3.4.2澄清</w:t>
      </w:r>
      <w:r>
        <w:rPr>
          <w:rFonts w:hint="eastAsia" w:ascii="宋体" w:hAnsi="宋体"/>
          <w:bCs/>
          <w:szCs w:val="21"/>
        </w:rPr>
        <w:t>和</w:t>
      </w:r>
      <w:r>
        <w:rPr>
          <w:rFonts w:ascii="宋体" w:hAnsi="宋体"/>
          <w:bCs/>
          <w:szCs w:val="21"/>
        </w:rPr>
        <w:t>说明不得</w:t>
      </w:r>
      <w:r>
        <w:rPr>
          <w:rFonts w:hint="eastAsia" w:ascii="宋体" w:hAnsi="宋体"/>
          <w:bCs/>
          <w:szCs w:val="21"/>
        </w:rPr>
        <w:t>超出投标文件的范围或</w:t>
      </w:r>
      <w:r>
        <w:rPr>
          <w:rFonts w:ascii="宋体" w:hAnsi="宋体"/>
          <w:bCs/>
          <w:szCs w:val="21"/>
        </w:rPr>
        <w:t>改变投标文件的实质性内容（算术性错误的修正除外）。投标人的书面澄清、说明属于投标文件的组成部分。</w:t>
      </w:r>
    </w:p>
    <w:p>
      <w:pPr>
        <w:snapToGrid w:val="0"/>
        <w:spacing w:line="400" w:lineRule="exact"/>
        <w:ind w:firstLine="420" w:firstLineChars="200"/>
        <w:rPr>
          <w:rFonts w:ascii="宋体" w:hAnsi="宋体"/>
          <w:bCs/>
          <w:szCs w:val="21"/>
        </w:rPr>
      </w:pPr>
      <w:r>
        <w:rPr>
          <w:rFonts w:ascii="宋体" w:hAnsi="宋体"/>
          <w:bCs/>
          <w:szCs w:val="21"/>
        </w:rPr>
        <w:t>3.4.3评标委员会</w:t>
      </w:r>
      <w:r>
        <w:rPr>
          <w:rFonts w:hint="eastAsia" w:ascii="宋体" w:hAnsi="宋体"/>
          <w:bCs/>
          <w:szCs w:val="21"/>
        </w:rPr>
        <w:t>不得暗示或诱导投标人作出澄清、说明，</w:t>
      </w:r>
      <w:r>
        <w:rPr>
          <w:rFonts w:ascii="宋体" w:hAnsi="宋体"/>
          <w:bCs/>
          <w:szCs w:val="21"/>
        </w:rPr>
        <w:t>对投标人提交的澄清、说明有疑问的，可以要求投标人进一步澄清</w:t>
      </w:r>
      <w:r>
        <w:rPr>
          <w:rFonts w:hint="eastAsia" w:ascii="宋体" w:hAnsi="宋体"/>
          <w:bCs/>
          <w:szCs w:val="21"/>
        </w:rPr>
        <w:t>或</w:t>
      </w:r>
      <w:r>
        <w:rPr>
          <w:rFonts w:ascii="宋体" w:hAnsi="宋体"/>
          <w:bCs/>
          <w:szCs w:val="21"/>
        </w:rPr>
        <w:t>说明，直至满足评标委员会的要求。</w:t>
      </w:r>
    </w:p>
    <w:p>
      <w:pPr>
        <w:snapToGrid w:val="0"/>
        <w:spacing w:line="400" w:lineRule="exact"/>
        <w:ind w:firstLine="420" w:firstLineChars="200"/>
        <w:rPr>
          <w:rFonts w:ascii="宋体" w:hAnsi="宋体"/>
          <w:bCs/>
          <w:szCs w:val="21"/>
        </w:rPr>
      </w:pPr>
      <w:r>
        <w:rPr>
          <w:rFonts w:hint="eastAsia" w:ascii="宋体" w:hAnsi="宋体"/>
          <w:bCs/>
          <w:szCs w:val="21"/>
        </w:rPr>
        <w:t>3.</w:t>
      </w:r>
      <w:r>
        <w:rPr>
          <w:rFonts w:ascii="宋体" w:hAnsi="宋体"/>
          <w:bCs/>
          <w:szCs w:val="21"/>
        </w:rPr>
        <w:t>4</w:t>
      </w:r>
      <w:r>
        <w:rPr>
          <w:rFonts w:hint="eastAsia" w:ascii="宋体" w:hAnsi="宋体"/>
          <w:bCs/>
          <w:szCs w:val="21"/>
        </w:rPr>
        <w:t>.4 凡超出招标文件规定的或给买方带来未曾要求的利益的变化、偏差或其他因素在评标时不予考虑。</w:t>
      </w:r>
    </w:p>
    <w:p>
      <w:pPr>
        <w:tabs>
          <w:tab w:val="left" w:pos="1140"/>
        </w:tabs>
        <w:spacing w:line="400" w:lineRule="atLeast"/>
        <w:ind w:firstLine="420" w:firstLineChars="200"/>
        <w:rPr>
          <w:rFonts w:ascii="微软雅黑" w:hAnsi="微软雅黑" w:eastAsia="微软雅黑" w:cs="Courier New"/>
          <w:b/>
          <w:szCs w:val="21"/>
        </w:rPr>
      </w:pPr>
      <w:bookmarkStart w:id="72" w:name="_Toc501257185"/>
      <w:r>
        <w:rPr>
          <w:rFonts w:hint="eastAsia" w:ascii="微软雅黑" w:hAnsi="微软雅黑" w:eastAsia="微软雅黑" w:cs="Courier New"/>
          <w:b/>
          <w:szCs w:val="21"/>
        </w:rPr>
        <w:t>3.</w:t>
      </w:r>
      <w:r>
        <w:rPr>
          <w:rFonts w:ascii="微软雅黑" w:hAnsi="微软雅黑" w:eastAsia="微软雅黑" w:cs="Courier New"/>
          <w:b/>
          <w:szCs w:val="21"/>
        </w:rPr>
        <w:t>5</w:t>
      </w:r>
      <w:r>
        <w:rPr>
          <w:rFonts w:hint="eastAsia" w:ascii="微软雅黑" w:hAnsi="微软雅黑" w:eastAsia="微软雅黑" w:cs="Courier New"/>
          <w:b/>
          <w:szCs w:val="21"/>
        </w:rPr>
        <w:t>不得否决投标的情形</w:t>
      </w:r>
      <w:bookmarkEnd w:id="72"/>
    </w:p>
    <w:p>
      <w:pPr>
        <w:snapToGrid w:val="0"/>
        <w:spacing w:line="400" w:lineRule="exact"/>
        <w:ind w:firstLine="420" w:firstLineChars="200"/>
        <w:rPr>
          <w:rFonts w:ascii="宋体" w:hAnsi="宋体"/>
          <w:bCs/>
          <w:szCs w:val="21"/>
        </w:rPr>
      </w:pPr>
      <w:r>
        <w:rPr>
          <w:rFonts w:hint="eastAsia" w:ascii="宋体" w:hAnsi="宋体"/>
          <w:bCs/>
          <w:szCs w:val="21"/>
        </w:rPr>
        <w:t>投标文件存在第三章“评标办法”前附表所列任一否决投标情形以外的，均视为细微偏差，评标委员会不得否决投标人的投标，</w:t>
      </w:r>
      <w:r>
        <w:rPr>
          <w:rFonts w:ascii="宋体" w:hAnsi="宋体"/>
          <w:bCs/>
          <w:szCs w:val="21"/>
        </w:rPr>
        <w:t>应按照</w:t>
      </w:r>
      <w:r>
        <w:rPr>
          <w:rFonts w:hint="eastAsia" w:ascii="宋体" w:hAnsi="宋体"/>
          <w:bCs/>
          <w:szCs w:val="21"/>
        </w:rPr>
        <w:t>第三章“评标办法”前附表第</w:t>
      </w:r>
      <w:r>
        <w:rPr>
          <w:rFonts w:ascii="宋体" w:hAnsi="宋体"/>
          <w:bCs/>
          <w:szCs w:val="21"/>
        </w:rPr>
        <w:t>3.4.1</w:t>
      </w:r>
      <w:r>
        <w:rPr>
          <w:rFonts w:hint="eastAsia" w:ascii="宋体" w:hAnsi="宋体"/>
          <w:bCs/>
          <w:szCs w:val="21"/>
        </w:rPr>
        <w:t>项规定的原则处理。</w:t>
      </w:r>
      <w:bookmarkStart w:id="73" w:name="_Toc501257186"/>
    </w:p>
    <w:p>
      <w:pPr>
        <w:tabs>
          <w:tab w:val="left" w:pos="1140"/>
        </w:tabs>
        <w:spacing w:line="400" w:lineRule="atLeast"/>
        <w:ind w:firstLine="420" w:firstLineChars="200"/>
        <w:rPr>
          <w:rFonts w:ascii="微软雅黑" w:hAnsi="微软雅黑" w:eastAsia="微软雅黑" w:cs="Courier New"/>
          <w:b/>
          <w:szCs w:val="21"/>
        </w:rPr>
      </w:pPr>
      <w:r>
        <w:rPr>
          <w:rFonts w:ascii="微软雅黑" w:hAnsi="微软雅黑" w:eastAsia="微软雅黑" w:cs="Courier New"/>
          <w:b/>
          <w:szCs w:val="21"/>
        </w:rPr>
        <w:t>3.6 评标结果</w:t>
      </w:r>
      <w:bookmarkEnd w:id="73"/>
    </w:p>
    <w:p>
      <w:pPr>
        <w:snapToGrid w:val="0"/>
        <w:spacing w:line="400" w:lineRule="exact"/>
        <w:ind w:firstLine="420" w:firstLineChars="200"/>
        <w:rPr>
          <w:rFonts w:ascii="宋体" w:hAnsi="宋体"/>
          <w:bCs/>
          <w:szCs w:val="21"/>
        </w:rPr>
      </w:pPr>
      <w:r>
        <w:rPr>
          <w:rFonts w:ascii="宋体" w:hAnsi="宋体"/>
          <w:bCs/>
          <w:szCs w:val="21"/>
        </w:rPr>
        <w:t>3.6.1除第二章“投标人须知”前附表授权直接确定中标人外，评标委员会按照经评审的价格由低到高的顺序推荐中标候选人</w:t>
      </w:r>
      <w:r>
        <w:rPr>
          <w:rFonts w:hint="eastAsia" w:ascii="宋体" w:hAnsi="宋体"/>
          <w:bCs/>
          <w:szCs w:val="21"/>
        </w:rPr>
        <w:t>，</w:t>
      </w:r>
      <w:r>
        <w:rPr>
          <w:rFonts w:ascii="宋体" w:hAnsi="宋体"/>
          <w:bCs/>
          <w:szCs w:val="21"/>
        </w:rPr>
        <w:t>并标明排序。</w:t>
      </w:r>
    </w:p>
    <w:p>
      <w:pPr>
        <w:snapToGrid w:val="0"/>
        <w:spacing w:line="400" w:lineRule="exact"/>
        <w:ind w:firstLine="420" w:firstLineChars="200"/>
        <w:rPr>
          <w:rFonts w:ascii="宋体" w:hAnsi="宋体"/>
          <w:bCs/>
          <w:szCs w:val="21"/>
        </w:rPr>
      </w:pPr>
      <w:r>
        <w:rPr>
          <w:rFonts w:ascii="宋体" w:hAnsi="宋体"/>
          <w:bCs/>
          <w:szCs w:val="21"/>
        </w:rPr>
        <w:t>3.6.2 评标委员会完成评标后，应向招标人提交书面评标报告。</w:t>
      </w:r>
    </w:p>
    <w:bookmarkEnd w:id="70"/>
    <w:bookmarkEnd w:id="71"/>
    <w:p>
      <w:pPr>
        <w:adjustRightInd w:val="0"/>
        <w:snapToGrid w:val="0"/>
        <w:spacing w:line="360" w:lineRule="auto"/>
        <w:ind w:firstLine="420" w:firstLineChars="200"/>
        <w:rPr>
          <w:rFonts w:ascii="宋体" w:hAnsi="宋体" w:cs="宋体"/>
          <w:szCs w:val="21"/>
        </w:rPr>
      </w:pPr>
    </w:p>
    <w:p>
      <w:pPr>
        <w:adjustRightInd w:val="0"/>
        <w:snapToGrid w:val="0"/>
        <w:spacing w:line="360" w:lineRule="auto"/>
        <w:rPr>
          <w:rFonts w:ascii="宋体" w:hAnsi="宋体" w:cs="宋体"/>
          <w:b/>
          <w:szCs w:val="21"/>
        </w:rPr>
      </w:pPr>
    </w:p>
    <w:p>
      <w:pPr>
        <w:rPr>
          <w:rFonts w:ascii="宋体" w:hAnsi="宋体" w:cs="宋体"/>
        </w:rPr>
      </w:pPr>
      <w:r>
        <w:rPr>
          <w:rFonts w:hint="eastAsia" w:ascii="宋体" w:hAnsi="宋体" w:cs="宋体"/>
          <w:b/>
          <w:szCs w:val="21"/>
        </w:rPr>
        <w:br w:type="page"/>
      </w:r>
    </w:p>
    <w:p>
      <w:pPr>
        <w:pStyle w:val="32"/>
        <w:spacing w:line="360" w:lineRule="auto"/>
        <w:rPr>
          <w:rFonts w:ascii="微软雅黑" w:hAnsi="微软雅黑" w:eastAsia="微软雅黑" w:cs="宋体"/>
          <w:b w:val="0"/>
          <w:sz w:val="36"/>
          <w:szCs w:val="36"/>
        </w:rPr>
      </w:pPr>
      <w:bookmarkStart w:id="74" w:name="_Toc37948214"/>
      <w:bookmarkStart w:id="75" w:name="_Toc364155896"/>
      <w:r>
        <w:rPr>
          <w:rFonts w:hint="eastAsia" w:ascii="微软雅黑" w:hAnsi="微软雅黑" w:eastAsia="微软雅黑" w:cs="宋体"/>
          <w:b w:val="0"/>
          <w:sz w:val="36"/>
          <w:szCs w:val="36"/>
        </w:rPr>
        <w:t>第四章合同条款及格式</w:t>
      </w:r>
      <w:bookmarkEnd w:id="74"/>
      <w:bookmarkEnd w:id="75"/>
    </w:p>
    <w:p>
      <w:pPr>
        <w:jc w:val="center"/>
        <w:rPr>
          <w:rFonts w:ascii="微软雅黑" w:hAnsi="微软雅黑" w:eastAsia="微软雅黑" w:cs="宋体"/>
          <w:sz w:val="30"/>
          <w:szCs w:val="30"/>
        </w:rPr>
      </w:pPr>
      <w:bookmarkStart w:id="76" w:name="_Toc499025061"/>
      <w:bookmarkStart w:id="77" w:name="_Toc236478880"/>
      <w:bookmarkStart w:id="78" w:name="_Toc239345787"/>
      <w:r>
        <w:rPr>
          <w:rFonts w:hint="eastAsia" w:ascii="微软雅黑" w:hAnsi="微软雅黑" w:eastAsia="微软雅黑" w:cs="宋体"/>
          <w:sz w:val="30"/>
          <w:szCs w:val="30"/>
        </w:rPr>
        <w:t>第一节  通用合同条款</w:t>
      </w:r>
      <w:bookmarkEnd w:id="76"/>
    </w:p>
    <w:p>
      <w:pPr>
        <w:ind w:firstLine="900" w:firstLineChars="300"/>
        <w:rPr>
          <w:rFonts w:ascii="微软雅黑" w:hAnsi="微软雅黑" w:eastAsia="微软雅黑" w:cs="宋体"/>
          <w:sz w:val="30"/>
          <w:szCs w:val="30"/>
        </w:rPr>
      </w:pPr>
    </w:p>
    <w:p>
      <w:pPr>
        <w:ind w:firstLine="840" w:firstLineChars="300"/>
        <w:rPr>
          <w:sz w:val="28"/>
          <w:szCs w:val="28"/>
        </w:rPr>
      </w:pPr>
      <w:r>
        <w:rPr>
          <w:rFonts w:hint="eastAsia"/>
          <w:sz w:val="28"/>
          <w:szCs w:val="28"/>
        </w:rPr>
        <w:t>见中华人民共和国</w:t>
      </w:r>
      <w:r>
        <w:rPr>
          <w:sz w:val="28"/>
          <w:szCs w:val="28"/>
        </w:rPr>
        <w:t>《</w:t>
      </w:r>
      <w:r>
        <w:rPr>
          <w:rFonts w:hint="eastAsia"/>
          <w:sz w:val="28"/>
          <w:szCs w:val="28"/>
        </w:rPr>
        <w:t>标准</w:t>
      </w:r>
      <w:r>
        <w:rPr>
          <w:sz w:val="28"/>
          <w:szCs w:val="28"/>
        </w:rPr>
        <w:t>材料采购招标文件》</w:t>
      </w:r>
      <w:r>
        <w:rPr>
          <w:rFonts w:hint="eastAsia"/>
          <w:sz w:val="28"/>
          <w:szCs w:val="28"/>
        </w:rPr>
        <w:t>（2017年版）</w:t>
      </w:r>
    </w:p>
    <w:bookmarkEnd w:id="77"/>
    <w:bookmarkEnd w:id="78"/>
    <w:p>
      <w:pPr>
        <w:pStyle w:val="3"/>
        <w:jc w:val="center"/>
        <w:rPr>
          <w:rFonts w:ascii="微软雅黑" w:hAnsi="微软雅黑" w:eastAsia="微软雅黑" w:cs="宋体"/>
          <w:b w:val="0"/>
          <w:sz w:val="30"/>
          <w:szCs w:val="30"/>
        </w:rPr>
      </w:pPr>
      <w:r>
        <w:rPr>
          <w:rFonts w:hint="eastAsia" w:ascii="微软雅黑" w:hAnsi="微软雅黑" w:eastAsia="微软雅黑" w:cs="宋体"/>
          <w:b w:val="0"/>
          <w:sz w:val="30"/>
          <w:szCs w:val="30"/>
        </w:rPr>
        <w:t>第二节专用合同条款</w:t>
      </w:r>
    </w:p>
    <w:p>
      <w:pPr>
        <w:pStyle w:val="18"/>
        <w:adjustRightInd w:val="0"/>
        <w:snapToGrid w:val="0"/>
        <w:spacing w:line="360" w:lineRule="auto"/>
        <w:jc w:val="left"/>
        <w:rPr>
          <w:rFonts w:ascii="微软雅黑" w:hAnsi="微软雅黑" w:eastAsia="微软雅黑" w:cs="宋体"/>
          <w:b/>
        </w:rPr>
      </w:pPr>
      <w:r>
        <w:rPr>
          <w:rFonts w:hint="eastAsia" w:ascii="微软雅黑" w:hAnsi="微软雅黑" w:eastAsia="微软雅黑" w:cs="宋体"/>
          <w:b/>
        </w:rPr>
        <w:t>1.一般约定</w:t>
      </w:r>
    </w:p>
    <w:p>
      <w:pPr>
        <w:pStyle w:val="18"/>
        <w:adjustRightInd w:val="0"/>
        <w:snapToGrid w:val="0"/>
        <w:spacing w:line="360" w:lineRule="auto"/>
        <w:jc w:val="left"/>
        <w:rPr>
          <w:rFonts w:ascii="微软雅黑" w:hAnsi="微软雅黑" w:eastAsia="微软雅黑" w:cs="宋体"/>
        </w:rPr>
      </w:pPr>
      <w:r>
        <w:rPr>
          <w:rFonts w:hint="eastAsia" w:ascii="微软雅黑" w:hAnsi="微软雅黑" w:eastAsia="微软雅黑" w:cs="宋体"/>
          <w:b/>
        </w:rPr>
        <w:t>1.1定义</w:t>
      </w:r>
    </w:p>
    <w:p>
      <w:pPr>
        <w:pStyle w:val="18"/>
        <w:adjustRightInd w:val="0"/>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1.1.1合同</w:t>
      </w:r>
    </w:p>
    <w:p>
      <w:pPr>
        <w:pStyle w:val="18"/>
        <w:adjustRightInd w:val="0"/>
        <w:snapToGrid w:val="0"/>
        <w:spacing w:line="360" w:lineRule="auto"/>
        <w:ind w:firstLine="420" w:firstLineChars="200"/>
        <w:rPr>
          <w:rFonts w:hAnsi="宋体" w:cs="宋体"/>
        </w:rPr>
      </w:pPr>
      <w:r>
        <w:rPr>
          <w:rFonts w:hint="eastAsia" w:hAnsi="宋体" w:cs="宋体"/>
        </w:rPr>
        <w:t>1.1.1.1“合同”指合同条款、技术规范、供货要求、供货清单、投标文件、中标通知书、合同协议书，以及有可能明确加在中标通知书或合同协议书之内的这些补充文件。</w:t>
      </w:r>
    </w:p>
    <w:p>
      <w:pPr>
        <w:pStyle w:val="18"/>
        <w:adjustRightInd w:val="0"/>
        <w:snapToGrid w:val="0"/>
        <w:spacing w:line="360" w:lineRule="auto"/>
        <w:ind w:firstLine="420" w:firstLineChars="200"/>
        <w:rPr>
          <w:rFonts w:hAnsi="宋体" w:cs="宋体"/>
        </w:rPr>
      </w:pPr>
      <w:r>
        <w:rPr>
          <w:rFonts w:hint="eastAsia" w:hAnsi="宋体" w:cs="宋体"/>
        </w:rPr>
        <w:t>1.1.1.5商务和技术偏差表：本款不适用。</w:t>
      </w:r>
    </w:p>
    <w:p>
      <w:pPr>
        <w:pStyle w:val="18"/>
        <w:adjustRightInd w:val="0"/>
        <w:snapToGrid w:val="0"/>
        <w:spacing w:line="360" w:lineRule="auto"/>
        <w:ind w:firstLine="420" w:firstLineChars="200"/>
        <w:rPr>
          <w:rFonts w:hAnsi="宋体" w:cs="宋体"/>
          <w:b/>
        </w:rPr>
      </w:pPr>
      <w:r>
        <w:rPr>
          <w:rFonts w:hint="eastAsia" w:hAnsi="宋体" w:cs="宋体"/>
        </w:rPr>
        <w:t>1.1.1.9 分项报价表：指卖方投标文件中的报价清单。</w:t>
      </w:r>
    </w:p>
    <w:p>
      <w:pPr>
        <w:pStyle w:val="18"/>
        <w:adjustRightInd w:val="0"/>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1.1.4合同材料</w:t>
      </w:r>
    </w:p>
    <w:p>
      <w:pPr>
        <w:pStyle w:val="18"/>
        <w:adjustRightInd w:val="0"/>
        <w:snapToGrid w:val="0"/>
        <w:spacing w:line="360" w:lineRule="auto"/>
        <w:ind w:firstLine="420" w:firstLineChars="200"/>
        <w:rPr>
          <w:rFonts w:hAnsi="宋体" w:cs="宋体"/>
        </w:rPr>
      </w:pPr>
      <w:r>
        <w:rPr>
          <w:rFonts w:hint="eastAsia" w:hAnsi="宋体" w:cs="宋体"/>
        </w:rPr>
        <w:t>本合同采购</w:t>
      </w:r>
      <w:r>
        <w:rPr>
          <w:rFonts w:hAnsi="宋体" w:cs="宋体"/>
        </w:rPr>
        <w:t>材料</w:t>
      </w:r>
      <w:r>
        <w:rPr>
          <w:rFonts w:hint="eastAsia" w:hAnsi="宋体" w:cs="宋体"/>
        </w:rPr>
        <w:t>为：水泥。</w:t>
      </w:r>
    </w:p>
    <w:p>
      <w:pPr>
        <w:pStyle w:val="18"/>
        <w:adjustRightInd w:val="0"/>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1.1.</w:t>
      </w:r>
      <w:r>
        <w:rPr>
          <w:rFonts w:ascii="微软雅黑" w:hAnsi="微软雅黑" w:eastAsia="微软雅黑" w:cs="宋体"/>
          <w:b/>
        </w:rPr>
        <w:t>5</w:t>
      </w:r>
      <w:r>
        <w:rPr>
          <w:rFonts w:hint="eastAsia" w:ascii="微软雅黑" w:hAnsi="微软雅黑" w:eastAsia="微软雅黑" w:cs="宋体"/>
          <w:b/>
        </w:rPr>
        <w:t>技术资料</w:t>
      </w:r>
    </w:p>
    <w:p>
      <w:pPr>
        <w:pStyle w:val="18"/>
        <w:adjustRightInd w:val="0"/>
        <w:snapToGrid w:val="0"/>
        <w:spacing w:line="360" w:lineRule="auto"/>
        <w:ind w:firstLine="420" w:firstLineChars="200"/>
        <w:rPr>
          <w:rFonts w:hAnsi="宋体" w:cs="宋体"/>
        </w:rPr>
      </w:pPr>
      <w:r>
        <w:rPr>
          <w:rFonts w:hint="eastAsia" w:hAnsi="宋体" w:cs="宋体"/>
        </w:rPr>
        <w:t>最后补充：还包括“技术规范”，指合同中包括的本合同工程的供货要求中引用的国家、部颁或省、市标准的规范、规程和标准，包括由采购人提交的供货要求。</w:t>
      </w:r>
    </w:p>
    <w:p>
      <w:pPr>
        <w:pStyle w:val="18"/>
        <w:adjustRightInd w:val="0"/>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1.1.9工程</w:t>
      </w:r>
    </w:p>
    <w:p>
      <w:pPr>
        <w:pStyle w:val="18"/>
        <w:adjustRightInd w:val="0"/>
        <w:snapToGrid w:val="0"/>
        <w:spacing w:line="360" w:lineRule="auto"/>
        <w:ind w:firstLine="420" w:firstLineChars="200"/>
        <w:rPr>
          <w:rFonts w:hAnsi="宋体" w:cs="宋体"/>
        </w:rPr>
      </w:pPr>
      <w:r>
        <w:rPr>
          <w:rFonts w:hint="eastAsia" w:hAnsi="宋体" w:cs="宋体"/>
        </w:rPr>
        <w:t>1.1.9.1工程</w:t>
      </w:r>
      <w:r>
        <w:rPr>
          <w:rFonts w:hAnsi="宋体" w:cs="宋体"/>
        </w:rPr>
        <w:t>，</w:t>
      </w:r>
      <w:r>
        <w:rPr>
          <w:rFonts w:hint="eastAsia" w:hAnsi="宋体" w:cs="宋体"/>
        </w:rPr>
        <w:t>使用</w:t>
      </w:r>
      <w:r>
        <w:rPr>
          <w:rFonts w:hAnsi="宋体" w:cs="宋体"/>
        </w:rPr>
        <w:t>本采购项目</w:t>
      </w:r>
      <w:r>
        <w:rPr>
          <w:rFonts w:hint="eastAsia" w:hAnsi="宋体" w:cs="宋体"/>
        </w:rPr>
        <w:t>材料的</w:t>
      </w:r>
      <w:r>
        <w:rPr>
          <w:rFonts w:hAnsi="宋体" w:cs="宋体"/>
        </w:rPr>
        <w:t>工程为</w:t>
      </w:r>
      <w:r>
        <w:rPr>
          <w:rFonts w:hint="eastAsia" w:hAnsi="宋体" w:cs="宋体"/>
        </w:rPr>
        <w:t xml:space="preserve">: </w:t>
      </w:r>
      <w:r>
        <w:rPr>
          <w:rFonts w:hint="eastAsia" w:hAnsi="宋体"/>
        </w:rPr>
        <w:t>G4216线屏山新市至金阳段、金阳至宁南段高速公路</w:t>
      </w:r>
      <w:r>
        <w:rPr>
          <w:rFonts w:hint="eastAsia" w:hAnsi="宋体" w:cs="宋体"/>
        </w:rPr>
        <w:t>。</w:t>
      </w:r>
    </w:p>
    <w:p>
      <w:pPr>
        <w:adjustRightInd w:val="0"/>
        <w:snapToGrid w:val="0"/>
        <w:spacing w:line="360" w:lineRule="auto"/>
        <w:rPr>
          <w:rFonts w:hAnsi="宋体" w:cs="宋体"/>
        </w:rPr>
      </w:pPr>
      <w:r>
        <w:rPr>
          <w:rFonts w:hint="eastAsia" w:ascii="宋体" w:hAnsi="宋体" w:cs="宋体"/>
        </w:rPr>
        <w:t>补充1.1.9.</w:t>
      </w:r>
      <w:r>
        <w:rPr>
          <w:rFonts w:ascii="宋体" w:hAnsi="宋体" w:cs="宋体"/>
        </w:rPr>
        <w:t xml:space="preserve">3 </w:t>
      </w:r>
      <w:r>
        <w:rPr>
          <w:rFonts w:hint="eastAsia" w:ascii="宋体" w:hAnsi="宋体" w:cs="宋体"/>
        </w:rPr>
        <w:t>交货地点</w:t>
      </w:r>
      <w:r>
        <w:rPr>
          <w:rFonts w:ascii="宋体" w:hAnsi="宋体" w:cs="宋体"/>
        </w:rPr>
        <w:t>：</w:t>
      </w:r>
      <w:r>
        <w:rPr>
          <w:rFonts w:hint="eastAsia" w:hAnsi="宋体" w:cs="宋体"/>
          <w:b/>
          <w:kern w:val="0"/>
          <w:lang w:val="zh-CN" w:bidi="zh-CN"/>
        </w:rPr>
        <w:t>见“第五章供货要求”</w:t>
      </w:r>
      <w:r>
        <w:rPr>
          <w:rFonts w:hAnsi="宋体" w:cs="宋体"/>
          <w:b/>
          <w:kern w:val="0"/>
          <w:lang w:val="zh-CN" w:bidi="zh-CN"/>
        </w:rPr>
        <w:t>。</w:t>
      </w:r>
    </w:p>
    <w:p>
      <w:pPr>
        <w:pStyle w:val="18"/>
        <w:adjustRightInd w:val="0"/>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1.1.13不可抗力</w:t>
      </w:r>
      <w:r>
        <w:rPr>
          <w:rFonts w:ascii="微软雅黑" w:hAnsi="微软雅黑" w:eastAsia="微软雅黑" w:cs="宋体"/>
          <w:b/>
        </w:rPr>
        <w:t>：</w:t>
      </w:r>
    </w:p>
    <w:p>
      <w:pPr>
        <w:pStyle w:val="18"/>
        <w:adjustRightInd w:val="0"/>
        <w:snapToGrid w:val="0"/>
        <w:spacing w:line="360" w:lineRule="auto"/>
        <w:ind w:firstLine="420" w:firstLineChars="200"/>
        <w:rPr>
          <w:rFonts w:hAnsi="宋体" w:cs="宋体"/>
        </w:rPr>
      </w:pPr>
      <w:r>
        <w:rPr>
          <w:rFonts w:hint="eastAsia" w:hAnsi="宋体" w:cs="宋体"/>
        </w:rPr>
        <w:t>本项</w:t>
      </w:r>
      <w:r>
        <w:rPr>
          <w:rFonts w:hAnsi="宋体" w:cs="宋体"/>
        </w:rPr>
        <w:t>细化为</w:t>
      </w:r>
      <w:r>
        <w:rPr>
          <w:rFonts w:hint="eastAsia" w:hAnsi="宋体" w:cs="宋体"/>
        </w:rPr>
        <w:t>：“不可抗力”指超出本合同双方控制范围、无法预见、无法避免或无法克服、使得本合同一方部分或完全不能履行本合同的事件。这类事件包括但不限于地震、台风、洪水、火灾、战争、罢工、政府行为、瘟疫</w:t>
      </w:r>
      <w:r>
        <w:rPr>
          <w:rFonts w:hAnsi="宋体" w:cs="宋体"/>
        </w:rPr>
        <w:t>、</w:t>
      </w:r>
      <w:r>
        <w:rPr>
          <w:rFonts w:hint="eastAsia" w:hAnsi="宋体" w:cs="宋体"/>
        </w:rPr>
        <w:t>法律规定或其适用的变化，或者其它任何无法预见、无法避免或者无法控制的客观情况。</w:t>
      </w:r>
    </w:p>
    <w:p>
      <w:pPr>
        <w:pStyle w:val="18"/>
        <w:spacing w:line="360" w:lineRule="auto"/>
        <w:ind w:firstLine="420" w:firstLineChars="200"/>
        <w:rPr>
          <w:rFonts w:hAnsi="宋体" w:cs="宋体"/>
        </w:rPr>
      </w:pPr>
      <w:r>
        <w:rPr>
          <w:rFonts w:hint="eastAsia" w:hAnsi="宋体" w:cs="宋体"/>
        </w:rPr>
        <w:t>如果出现特大自然灾害等不可抗力以及其他特殊风险损害，使合同的任何一方无法履行本合同时，则买方与卖方均不应承担责任。</w:t>
      </w:r>
    </w:p>
    <w:p>
      <w:pPr>
        <w:pStyle w:val="18"/>
        <w:spacing w:line="360" w:lineRule="auto"/>
        <w:ind w:firstLine="420" w:firstLineChars="200"/>
        <w:rPr>
          <w:rFonts w:hAnsi="宋体" w:cs="宋体"/>
        </w:rPr>
      </w:pPr>
      <w:r>
        <w:rPr>
          <w:rFonts w:hint="eastAsia" w:hAnsi="宋体" w:cs="宋体"/>
          <w:szCs w:val="24"/>
        </w:rPr>
        <w:t>受阻一方应在不可抗力事故发生后尽快用邮件或传真通知对方，并于事故发生后14天内将有关当局出具的证明文件用特快专递或挂号信寄给对方审阅确认。一旦不可抗力事故的影响持续90天以上，双方应通过友好协商在合理的时间内达成进一步履行合同的协议。</w:t>
      </w:r>
    </w:p>
    <w:p>
      <w:pPr>
        <w:pStyle w:val="18"/>
        <w:adjustRightInd w:val="0"/>
        <w:snapToGrid w:val="0"/>
        <w:spacing w:line="360" w:lineRule="auto"/>
        <w:ind w:firstLine="420" w:firstLineChars="200"/>
        <w:rPr>
          <w:rFonts w:hAnsi="宋体" w:cs="宋体"/>
        </w:rPr>
      </w:pPr>
      <w:r>
        <w:rPr>
          <w:rFonts w:hint="eastAsia" w:hAnsi="宋体" w:cs="宋体"/>
        </w:rPr>
        <w:t>补充1.1.14项：</w:t>
      </w:r>
    </w:p>
    <w:p>
      <w:pPr>
        <w:pStyle w:val="18"/>
        <w:adjustRightInd w:val="0"/>
        <w:snapToGrid w:val="0"/>
        <w:spacing w:line="360" w:lineRule="auto"/>
        <w:ind w:firstLine="420" w:firstLineChars="200"/>
        <w:rPr>
          <w:rFonts w:ascii="微软雅黑" w:hAnsi="微软雅黑" w:eastAsia="微软雅黑" w:cs="宋体"/>
          <w:b/>
        </w:rPr>
      </w:pPr>
      <w:r>
        <w:rPr>
          <w:rFonts w:hint="eastAsia" w:ascii="微软雅黑" w:hAnsi="微软雅黑" w:eastAsia="微软雅黑" w:cs="宋体"/>
          <w:b/>
        </w:rPr>
        <w:t>1.1.14 其他</w:t>
      </w:r>
    </w:p>
    <w:p>
      <w:pPr>
        <w:pStyle w:val="18"/>
        <w:adjustRightInd w:val="0"/>
        <w:snapToGrid w:val="0"/>
        <w:spacing w:line="360" w:lineRule="auto"/>
        <w:ind w:firstLine="420" w:firstLineChars="200"/>
        <w:rPr>
          <w:rFonts w:hAnsi="宋体" w:cs="宋体"/>
        </w:rPr>
      </w:pPr>
      <w:r>
        <w:rPr>
          <w:rFonts w:hAnsi="宋体" w:cs="宋体"/>
        </w:rPr>
        <w:t>1.1.14.1</w:t>
      </w:r>
      <w:r>
        <w:rPr>
          <w:rFonts w:hint="eastAsia" w:hAnsi="宋体" w:cs="宋体"/>
        </w:rPr>
        <w:t>“交货期”：是指按有关合同条款的规定，完成全部材料供货的时间，预计交货期（分期分批供货）</w:t>
      </w:r>
      <w:r>
        <w:rPr>
          <w:rFonts w:hint="eastAsia" w:hAnsi="宋体" w:cs="宋体"/>
          <w:kern w:val="0"/>
          <w:lang w:val="zh-CN" w:bidi="zh-CN"/>
        </w:rPr>
        <w:t>同施工建设期</w:t>
      </w:r>
      <w:r>
        <w:rPr>
          <w:rFonts w:hint="eastAsia" w:hAnsi="宋体" w:cs="宋体"/>
        </w:rPr>
        <w:t>。</w:t>
      </w:r>
    </w:p>
    <w:p>
      <w:pPr>
        <w:pStyle w:val="18"/>
        <w:adjustRightInd w:val="0"/>
        <w:snapToGrid w:val="0"/>
        <w:spacing w:line="360" w:lineRule="auto"/>
        <w:ind w:firstLine="420" w:firstLineChars="200"/>
        <w:rPr>
          <w:rFonts w:hAnsi="宋体" w:cs="宋体"/>
        </w:rPr>
      </w:pPr>
      <w:r>
        <w:rPr>
          <w:rFonts w:hint="eastAsia" w:hAnsi="宋体" w:cs="宋体"/>
        </w:rPr>
        <w:t>1.1.</w:t>
      </w:r>
      <w:r>
        <w:rPr>
          <w:rFonts w:hAnsi="宋体" w:cs="宋体"/>
        </w:rPr>
        <w:t>14.2</w:t>
      </w:r>
      <w:r>
        <w:rPr>
          <w:rFonts w:hint="eastAsia" w:hAnsi="宋体" w:cs="宋体"/>
        </w:rPr>
        <w:t xml:space="preserve"> “项目经理”指由卖方书面委派执行本合同和管理本合同工程的代表。</w:t>
      </w:r>
    </w:p>
    <w:p>
      <w:pPr>
        <w:pStyle w:val="18"/>
        <w:spacing w:line="360" w:lineRule="auto"/>
        <w:ind w:firstLine="420" w:firstLineChars="200"/>
        <w:rPr>
          <w:rFonts w:hAnsi="宋体" w:cs="宋体"/>
        </w:rPr>
      </w:pPr>
      <w:r>
        <w:rPr>
          <w:rFonts w:hint="eastAsia" w:hAnsi="宋体" w:cs="宋体"/>
        </w:rPr>
        <w:t>1.1.</w:t>
      </w:r>
      <w:r>
        <w:rPr>
          <w:rFonts w:hAnsi="宋体" w:cs="宋体"/>
        </w:rPr>
        <w:t>14.</w:t>
      </w:r>
      <w:r>
        <w:rPr>
          <w:rFonts w:hint="eastAsia" w:hAnsi="宋体" w:cs="宋体"/>
        </w:rPr>
        <w:t>3 “时间”合同文件中的所有时间均为北京时间。</w:t>
      </w:r>
    </w:p>
    <w:p>
      <w:pPr>
        <w:pStyle w:val="18"/>
        <w:spacing w:line="360" w:lineRule="auto"/>
        <w:ind w:firstLine="420" w:firstLineChars="200"/>
        <w:rPr>
          <w:rFonts w:hAnsi="宋体" w:cs="宋体"/>
        </w:rPr>
      </w:pPr>
      <w:r>
        <w:rPr>
          <w:rFonts w:hint="eastAsia" w:hAnsi="宋体" w:cs="宋体"/>
        </w:rPr>
        <w:t>1.1.</w:t>
      </w:r>
      <w:r>
        <w:rPr>
          <w:rFonts w:hAnsi="宋体" w:cs="宋体"/>
        </w:rPr>
        <w:t>14.</w:t>
      </w:r>
      <w:r>
        <w:rPr>
          <w:rFonts w:hint="eastAsia" w:hAnsi="宋体" w:cs="宋体"/>
        </w:rPr>
        <w:t>4 “国家”指中华人民共和国。</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1.3合同文件的有限顺序</w:t>
      </w:r>
    </w:p>
    <w:p>
      <w:pPr>
        <w:pStyle w:val="18"/>
        <w:spacing w:line="360" w:lineRule="auto"/>
        <w:ind w:firstLine="420" w:firstLineChars="200"/>
        <w:rPr>
          <w:rFonts w:hAnsi="宋体" w:cs="宋体"/>
        </w:rPr>
      </w:pPr>
      <w:r>
        <w:rPr>
          <w:rFonts w:hint="eastAsia" w:hAnsi="宋体" w:cs="宋体"/>
        </w:rPr>
        <w:t>本款细化为：</w:t>
      </w:r>
    </w:p>
    <w:p>
      <w:pPr>
        <w:pStyle w:val="18"/>
        <w:spacing w:line="360" w:lineRule="auto"/>
        <w:ind w:firstLine="420" w:firstLineChars="200"/>
        <w:rPr>
          <w:rFonts w:hAnsi="宋体" w:cs="宋体"/>
        </w:rPr>
      </w:pPr>
      <w:r>
        <w:rPr>
          <w:rFonts w:hint="eastAsia" w:hAnsi="宋体" w:cs="宋体"/>
        </w:rPr>
        <w:t>组成合同的各项文件应互相解释，互为说明。除专用合同条款另有约定外，解释合同文件的优先顺序如下，相同性质的文件，以形成时间在后的为准：</w:t>
      </w:r>
    </w:p>
    <w:p>
      <w:pPr>
        <w:pStyle w:val="18"/>
        <w:spacing w:line="360" w:lineRule="auto"/>
        <w:ind w:firstLine="420" w:firstLineChars="200"/>
        <w:rPr>
          <w:rFonts w:hAnsi="宋体" w:cs="宋体"/>
        </w:rPr>
      </w:pPr>
      <w:r>
        <w:rPr>
          <w:rFonts w:hint="eastAsia" w:hAnsi="宋体" w:cs="宋体"/>
        </w:rPr>
        <w:t>(1)本合同协议书及各种合同附件；</w:t>
      </w:r>
    </w:p>
    <w:p>
      <w:pPr>
        <w:pStyle w:val="18"/>
        <w:spacing w:line="360" w:lineRule="auto"/>
        <w:ind w:firstLine="420" w:firstLineChars="200"/>
        <w:rPr>
          <w:rFonts w:hAnsi="宋体" w:cs="宋体"/>
        </w:rPr>
      </w:pPr>
      <w:r>
        <w:rPr>
          <w:rFonts w:hint="eastAsia" w:hAnsi="宋体" w:cs="宋体"/>
        </w:rPr>
        <w:t>(2)中标通知书；</w:t>
      </w:r>
    </w:p>
    <w:p>
      <w:pPr>
        <w:pStyle w:val="18"/>
        <w:spacing w:line="360" w:lineRule="auto"/>
        <w:ind w:firstLine="420" w:firstLineChars="200"/>
        <w:rPr>
          <w:rFonts w:hAnsi="宋体" w:cs="宋体"/>
        </w:rPr>
      </w:pPr>
      <w:r>
        <w:rPr>
          <w:rFonts w:hint="eastAsia" w:hAnsi="宋体" w:cs="宋体"/>
        </w:rPr>
        <w:t>(3)投标函；</w:t>
      </w:r>
    </w:p>
    <w:p>
      <w:pPr>
        <w:pStyle w:val="18"/>
        <w:spacing w:line="360" w:lineRule="auto"/>
        <w:ind w:firstLine="420" w:firstLineChars="200"/>
        <w:rPr>
          <w:rFonts w:hAnsi="宋体" w:cs="宋体"/>
        </w:rPr>
      </w:pPr>
      <w:r>
        <w:rPr>
          <w:rFonts w:hint="eastAsia" w:hAnsi="宋体" w:cs="宋体"/>
        </w:rPr>
        <w:t>(4)专用合同条款；</w:t>
      </w:r>
    </w:p>
    <w:p>
      <w:pPr>
        <w:pStyle w:val="18"/>
        <w:spacing w:line="360" w:lineRule="auto"/>
        <w:ind w:firstLine="420" w:firstLineChars="200"/>
        <w:rPr>
          <w:rFonts w:hAnsi="宋体" w:cs="宋体"/>
        </w:rPr>
      </w:pPr>
      <w:r>
        <w:rPr>
          <w:rFonts w:hint="eastAsia" w:hAnsi="宋体" w:cs="宋体"/>
        </w:rPr>
        <w:t>(5)通用合同条款；</w:t>
      </w:r>
    </w:p>
    <w:p>
      <w:pPr>
        <w:pStyle w:val="18"/>
        <w:spacing w:line="360" w:lineRule="auto"/>
        <w:ind w:firstLine="420" w:firstLineChars="200"/>
        <w:rPr>
          <w:rFonts w:hAnsi="宋体" w:cs="宋体"/>
        </w:rPr>
      </w:pPr>
      <w:r>
        <w:rPr>
          <w:rFonts w:hint="eastAsia" w:hAnsi="宋体" w:cs="宋体"/>
        </w:rPr>
        <w:t>(6)供货要求；</w:t>
      </w:r>
    </w:p>
    <w:p>
      <w:pPr>
        <w:pStyle w:val="18"/>
        <w:spacing w:line="360" w:lineRule="auto"/>
        <w:ind w:firstLine="420" w:firstLineChars="200"/>
        <w:rPr>
          <w:rFonts w:hAnsi="宋体" w:cs="宋体"/>
        </w:rPr>
      </w:pPr>
      <w:r>
        <w:rPr>
          <w:rFonts w:hint="eastAsia" w:hAnsi="宋体" w:cs="宋体"/>
        </w:rPr>
        <w:t>(7)已标价报价清单（含报价清单说明）；</w:t>
      </w:r>
    </w:p>
    <w:p>
      <w:pPr>
        <w:pStyle w:val="18"/>
        <w:spacing w:line="360" w:lineRule="auto"/>
        <w:ind w:firstLine="420" w:firstLineChars="200"/>
        <w:rPr>
          <w:rFonts w:hAnsi="宋体" w:cs="宋体"/>
        </w:rPr>
      </w:pPr>
      <w:r>
        <w:rPr>
          <w:rFonts w:hint="eastAsia" w:hAnsi="宋体" w:cs="宋体"/>
        </w:rPr>
        <w:t>(8)相关服务计划；</w:t>
      </w:r>
    </w:p>
    <w:p>
      <w:pPr>
        <w:pStyle w:val="18"/>
        <w:spacing w:line="360" w:lineRule="auto"/>
        <w:ind w:firstLine="420" w:firstLineChars="200"/>
        <w:rPr>
          <w:rFonts w:hAnsi="宋体" w:cs="宋体"/>
        </w:rPr>
      </w:pPr>
      <w:r>
        <w:rPr>
          <w:rFonts w:hint="eastAsia" w:hAnsi="宋体" w:cs="宋体"/>
        </w:rPr>
        <w:t>(9)构成合同文件的其他任何文件。</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1.6联合体</w:t>
      </w:r>
    </w:p>
    <w:p>
      <w:pPr>
        <w:pStyle w:val="18"/>
        <w:spacing w:line="360" w:lineRule="auto"/>
        <w:ind w:firstLine="420" w:firstLineChars="200"/>
        <w:rPr>
          <w:rFonts w:hAnsi="宋体" w:cs="宋体"/>
        </w:rPr>
      </w:pPr>
      <w:r>
        <w:rPr>
          <w:rFonts w:hint="eastAsia" w:hAnsi="宋体" w:cs="宋体"/>
        </w:rPr>
        <w:t>本合同工程，允许联合体形式。</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1.8知识产权</w:t>
      </w:r>
    </w:p>
    <w:p>
      <w:pPr>
        <w:pStyle w:val="18"/>
        <w:spacing w:line="360" w:lineRule="auto"/>
        <w:ind w:firstLine="210" w:firstLineChars="100"/>
        <w:rPr>
          <w:rFonts w:ascii="微软雅黑" w:hAnsi="微软雅黑" w:eastAsia="微软雅黑" w:cs="宋体"/>
        </w:rPr>
      </w:pPr>
      <w:r>
        <w:rPr>
          <w:rFonts w:hint="eastAsia" w:ascii="微软雅黑" w:hAnsi="微软雅黑" w:eastAsia="微软雅黑" w:cs="宋体"/>
        </w:rPr>
        <w:t>补充1.8.3、1.8.4款：</w:t>
      </w:r>
    </w:p>
    <w:p>
      <w:pPr>
        <w:pStyle w:val="18"/>
        <w:spacing w:line="360" w:lineRule="auto"/>
        <w:ind w:firstLine="210" w:firstLineChars="100"/>
        <w:rPr>
          <w:rFonts w:ascii="微软雅黑" w:hAnsi="微软雅黑" w:eastAsia="微软雅黑" w:cs="宋体"/>
          <w:b/>
        </w:rPr>
      </w:pPr>
      <w:r>
        <w:rPr>
          <w:rFonts w:hint="eastAsia" w:ascii="微软雅黑" w:hAnsi="微软雅黑" w:eastAsia="微软雅黑" w:cs="宋体"/>
          <w:b/>
        </w:rPr>
        <w:t>1.8.3</w:t>
      </w:r>
      <w:r>
        <w:rPr>
          <w:rFonts w:hint="eastAsia"/>
        </w:rPr>
        <w:t>卖方应保证其对货物具有所有权或受委托代理销售权，并向买方出具相关凭证。卖方亦保证交付的货物不附有任何担保权、留置权或设定其他权利负担。</w:t>
      </w:r>
    </w:p>
    <w:p>
      <w:pPr>
        <w:pStyle w:val="18"/>
        <w:spacing w:line="360" w:lineRule="auto"/>
        <w:ind w:firstLine="210" w:firstLineChars="100"/>
        <w:rPr>
          <w:rFonts w:ascii="微软雅黑" w:hAnsi="微软雅黑" w:eastAsia="微软雅黑" w:cs="宋体"/>
        </w:rPr>
      </w:pPr>
      <w:r>
        <w:rPr>
          <w:rFonts w:ascii="微软雅黑" w:hAnsi="微软雅黑" w:eastAsia="微软雅黑" w:cs="宋体"/>
          <w:b/>
        </w:rPr>
        <w:t>1.8.4</w:t>
      </w:r>
      <w:r>
        <w:rPr>
          <w:rFonts w:hint="eastAsia" w:hAnsi="宋体" w:cs="宋体"/>
        </w:rPr>
        <w:t>卖方须保障买方在中华人民共和国使用其货物、服务及其任何部分而不受到第三方关于侵犯专利权、商标权或工业设计权的指控。任何第三方如果提出侵权指控，卖方须与第三方交涉并承担可能发生的一切法律和费用责任。买方将保留由此而造成经济损失的索赔权利和解除合同的权利。</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2.合同范围</w:t>
      </w:r>
    </w:p>
    <w:p>
      <w:pPr>
        <w:pStyle w:val="18"/>
        <w:spacing w:line="360" w:lineRule="auto"/>
        <w:rPr>
          <w:rFonts w:ascii="微软雅黑" w:hAnsi="微软雅黑" w:eastAsia="微软雅黑" w:cs="宋体"/>
          <w:b/>
        </w:rPr>
      </w:pPr>
      <w:r>
        <w:rPr>
          <w:rFonts w:hint="eastAsia" w:ascii="微软雅黑" w:hAnsi="微软雅黑" w:eastAsia="微软雅黑" w:cs="宋体"/>
          <w:b/>
        </w:rPr>
        <w:t>本条</w:t>
      </w:r>
      <w:r>
        <w:rPr>
          <w:rFonts w:ascii="微软雅黑" w:hAnsi="微软雅黑" w:eastAsia="微软雅黑" w:cs="宋体"/>
          <w:b/>
        </w:rPr>
        <w:t>细化为：</w:t>
      </w:r>
    </w:p>
    <w:p>
      <w:pPr>
        <w:pStyle w:val="18"/>
        <w:spacing w:line="360" w:lineRule="auto"/>
        <w:rPr>
          <w:rFonts w:ascii="微软雅黑" w:hAnsi="微软雅黑" w:eastAsia="微软雅黑" w:cs="宋体"/>
        </w:rPr>
      </w:pPr>
      <w:r>
        <w:rPr>
          <w:rFonts w:hint="eastAsia" w:ascii="微软雅黑" w:hAnsi="微软雅黑" w:eastAsia="微软雅黑" w:cs="宋体"/>
          <w:b/>
        </w:rPr>
        <w:t xml:space="preserve">2.1 </w:t>
      </w:r>
      <w:r>
        <w:rPr>
          <w:rFonts w:hint="eastAsia" w:hAnsi="宋体" w:cs="宋体"/>
        </w:rPr>
        <w:t>材料报价清单及说明应与投标人须知及前附表、通用合同条款、专用合同条款及供货要求等资料结合起来理解和解释，卖方应仔细阅读。该清单中数量不作为最终支付的依据，数量以买方指定</w:t>
      </w:r>
      <w:r>
        <w:rPr>
          <w:rFonts w:hAnsi="宋体" w:cs="宋体"/>
        </w:rPr>
        <w:t>收货</w:t>
      </w:r>
      <w:r>
        <w:rPr>
          <w:rFonts w:hint="eastAsia" w:hAnsi="宋体" w:cs="宋体"/>
        </w:rPr>
        <w:t>人实收过磅数量为准。</w:t>
      </w:r>
    </w:p>
    <w:p>
      <w:pPr>
        <w:spacing w:line="360" w:lineRule="auto"/>
        <w:rPr>
          <w:rFonts w:ascii="微软雅黑" w:hAnsi="微软雅黑" w:eastAsia="微软雅黑" w:cs="宋体"/>
          <w:szCs w:val="21"/>
        </w:rPr>
      </w:pPr>
      <w:r>
        <w:rPr>
          <w:rFonts w:hint="eastAsia" w:ascii="微软雅黑" w:hAnsi="微软雅黑" w:eastAsia="微软雅黑" w:cs="宋体"/>
          <w:b/>
          <w:szCs w:val="21"/>
        </w:rPr>
        <w:t>2.2</w:t>
      </w:r>
      <w:r>
        <w:rPr>
          <w:rFonts w:hint="eastAsia" w:ascii="宋体" w:hAnsi="宋体" w:cs="宋体"/>
          <w:szCs w:val="21"/>
        </w:rPr>
        <w:t>买方在合同期间有权要求增加或减少材料的供货数量，此项增减数量将不改变合同单价，同时卖方不得拒绝执行。卖方应在签署合同后按买方提交的供货计划供货，实际供货地点按双方约定执行。</w:t>
      </w:r>
    </w:p>
    <w:p>
      <w:pPr>
        <w:spacing w:line="360" w:lineRule="auto"/>
        <w:rPr>
          <w:rFonts w:ascii="宋体" w:hAnsi="宋体" w:cs="宋体"/>
          <w:szCs w:val="21"/>
        </w:rPr>
      </w:pPr>
      <w:r>
        <w:rPr>
          <w:rFonts w:hint="eastAsia" w:ascii="微软雅黑" w:hAnsi="微软雅黑" w:eastAsia="微软雅黑" w:cs="宋体"/>
          <w:b/>
          <w:szCs w:val="21"/>
        </w:rPr>
        <w:t>2.3</w:t>
      </w:r>
      <w:r>
        <w:rPr>
          <w:rFonts w:hint="eastAsia" w:ascii="宋体" w:hAnsi="宋体" w:cs="宋体"/>
          <w:szCs w:val="21"/>
        </w:rPr>
        <w:t>交货期应满足招标文件要求的时间，实际完成全部材料供货的时间，以买方发出的供货计划通知为准，分期分批供货。</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3.合同价格与支付</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3.1合同价格</w:t>
      </w:r>
    </w:p>
    <w:p>
      <w:pPr>
        <w:autoSpaceDE w:val="0"/>
        <w:autoSpaceDN w:val="0"/>
        <w:adjustRightInd w:val="0"/>
        <w:snapToGrid w:val="0"/>
        <w:spacing w:line="360" w:lineRule="auto"/>
        <w:ind w:firstLine="420" w:firstLineChars="200"/>
        <w:jc w:val="left"/>
        <w:rPr>
          <w:rFonts w:hAnsi="宋体" w:cs="宋体"/>
          <w:szCs w:val="21"/>
        </w:rPr>
      </w:pPr>
      <w:r>
        <w:rPr>
          <w:rFonts w:hint="eastAsia" w:ascii="微软雅黑" w:hAnsi="微软雅黑" w:eastAsia="微软雅黑" w:cs="宋体"/>
          <w:b/>
          <w:szCs w:val="21"/>
        </w:rPr>
        <w:t>3.1.1</w:t>
      </w:r>
      <w:r>
        <w:rPr>
          <w:rFonts w:hint="eastAsia" w:hAnsi="宋体" w:cs="宋体"/>
          <w:szCs w:val="21"/>
        </w:rPr>
        <w:t>本项目按照水泥材料、水泥运输分别进行结算。结算单价是综合</w:t>
      </w:r>
      <w:r>
        <w:rPr>
          <w:rFonts w:hAnsi="宋体" w:cs="宋体"/>
          <w:szCs w:val="21"/>
        </w:rPr>
        <w:t>单价</w:t>
      </w:r>
      <w:r>
        <w:rPr>
          <w:rFonts w:hint="eastAsia" w:hAnsi="宋体" w:cs="宋体"/>
          <w:szCs w:val="21"/>
        </w:rPr>
        <w:t>（含税），</w:t>
      </w:r>
      <w:r>
        <w:rPr>
          <w:rFonts w:hint="eastAsia" w:hAnsi="宋体" w:cs="宋体"/>
        </w:rPr>
        <w:t>卖方</w:t>
      </w:r>
      <w:r>
        <w:rPr>
          <w:rFonts w:hAnsi="宋体" w:cs="宋体"/>
        </w:rPr>
        <w:t>应</w:t>
      </w:r>
      <w:r>
        <w:rPr>
          <w:rFonts w:hint="eastAsia" w:hAnsi="宋体" w:cs="宋体"/>
        </w:rPr>
        <w:t>承担</w:t>
      </w:r>
      <w:r>
        <w:rPr>
          <w:rFonts w:hAnsi="宋体" w:cs="宋体"/>
        </w:rPr>
        <w:t>其提供材料</w:t>
      </w:r>
      <w:r>
        <w:rPr>
          <w:rFonts w:hint="eastAsia" w:hAnsi="宋体" w:cs="宋体"/>
        </w:rPr>
        <w:t>至约定</w:t>
      </w:r>
      <w:r>
        <w:rPr>
          <w:rFonts w:hAnsi="宋体" w:cs="宋体"/>
        </w:rPr>
        <w:t>地点</w:t>
      </w:r>
      <w:r>
        <w:rPr>
          <w:rFonts w:hint="eastAsia" w:hAnsi="宋体" w:cs="宋体"/>
        </w:rPr>
        <w:t>（</w:t>
      </w:r>
      <w:r>
        <w:rPr>
          <w:rFonts w:hAnsi="宋体" w:cs="宋体"/>
        </w:rPr>
        <w:t>指运至施工标段现场材料存储点</w:t>
      </w:r>
      <w:r>
        <w:rPr>
          <w:rFonts w:hint="eastAsia" w:hAnsi="宋体" w:cs="宋体"/>
        </w:rPr>
        <w:t>）</w:t>
      </w:r>
      <w:r>
        <w:rPr>
          <w:rFonts w:hAnsi="宋体" w:cs="宋体"/>
        </w:rPr>
        <w:t>之前的环节所产生的所有费用</w:t>
      </w:r>
      <w:r>
        <w:rPr>
          <w:rFonts w:hint="eastAsia" w:hAnsi="宋体" w:cs="宋体"/>
        </w:rPr>
        <w:t>，且包含在报价清单各货物的</w:t>
      </w:r>
      <w:r>
        <w:rPr>
          <w:rFonts w:hint="eastAsia" w:hAnsi="宋体" w:cs="宋体"/>
          <w:szCs w:val="21"/>
        </w:rPr>
        <w:t>综合</w:t>
      </w:r>
      <w:r>
        <w:rPr>
          <w:rFonts w:hint="eastAsia" w:hAnsi="宋体" w:cs="宋体"/>
        </w:rPr>
        <w:t>单价之中，买方将不再单独支付。</w:t>
      </w:r>
    </w:p>
    <w:p>
      <w:pPr>
        <w:pStyle w:val="18"/>
        <w:adjustRightInd w:val="0"/>
        <w:snapToGrid w:val="0"/>
        <w:spacing w:line="360" w:lineRule="auto"/>
        <w:ind w:firstLine="420" w:firstLineChars="200"/>
        <w:rPr>
          <w:rFonts w:hAnsi="宋体" w:cs="宋体"/>
        </w:rPr>
      </w:pPr>
      <w:r>
        <w:rPr>
          <w:rFonts w:hint="eastAsia" w:hAnsi="宋体" w:cs="宋体"/>
        </w:rPr>
        <w:t>（1）结算时，货物数量以买方指定</w:t>
      </w:r>
      <w:r>
        <w:rPr>
          <w:rFonts w:hAnsi="宋体" w:cs="宋体"/>
        </w:rPr>
        <w:t>收货</w:t>
      </w:r>
      <w:r>
        <w:rPr>
          <w:rFonts w:hint="eastAsia" w:hAnsi="宋体" w:cs="宋体"/>
        </w:rPr>
        <w:t>人实收过磅数量为准，双方人员核对后在收货签收单上签字确认，并作为计量支付的附件。</w:t>
      </w:r>
    </w:p>
    <w:p>
      <w:pPr>
        <w:pStyle w:val="18"/>
        <w:adjustRightInd w:val="0"/>
        <w:snapToGrid w:val="0"/>
        <w:spacing w:line="360" w:lineRule="auto"/>
        <w:ind w:firstLine="420" w:firstLineChars="200"/>
        <w:rPr>
          <w:rFonts w:hAnsi="宋体" w:cs="宋体"/>
        </w:rPr>
      </w:pPr>
      <w:r>
        <w:rPr>
          <w:rFonts w:hint="eastAsia" w:hAnsi="宋体" w:cs="宋体"/>
        </w:rPr>
        <w:t>（</w:t>
      </w:r>
      <w:r>
        <w:rPr>
          <w:rFonts w:hAnsi="宋体" w:cs="宋体"/>
        </w:rPr>
        <w:t>2）结算单价中</w:t>
      </w:r>
      <w:r>
        <w:rPr>
          <w:rFonts w:hint="eastAsia" w:hAnsi="宋体" w:cs="宋体"/>
          <w:kern w:val="0"/>
        </w:rPr>
        <w:t>涨跌额</w:t>
      </w:r>
      <w:r>
        <w:rPr>
          <w:rFonts w:hint="eastAsia" w:hAnsi="宋体" w:cs="宋体"/>
        </w:rPr>
        <w:t>因采用浮动单价结算供货价款引起的税金、管理费、利润等一切费用，均由卖方自行承担。</w:t>
      </w:r>
    </w:p>
    <w:p>
      <w:pPr>
        <w:pStyle w:val="18"/>
        <w:adjustRightInd w:val="0"/>
        <w:snapToGrid w:val="0"/>
        <w:spacing w:line="360" w:lineRule="auto"/>
        <w:ind w:firstLine="420" w:firstLineChars="200"/>
        <w:rPr>
          <w:rFonts w:hAnsi="宋体" w:cs="宋体"/>
        </w:rPr>
      </w:pPr>
      <w:r>
        <w:rPr>
          <w:rFonts w:hint="eastAsia" w:ascii="微软雅黑" w:hAnsi="微软雅黑" w:eastAsia="微软雅黑" w:cs="宋体"/>
          <w:b/>
        </w:rPr>
        <w:t>3.1.2</w:t>
      </w:r>
      <w:r>
        <w:rPr>
          <w:rFonts w:hint="eastAsia" w:hAnsi="宋体" w:cs="宋体"/>
        </w:rPr>
        <w:t xml:space="preserve">结算方式： </w:t>
      </w:r>
    </w:p>
    <w:p>
      <w:pPr>
        <w:pStyle w:val="18"/>
        <w:adjustRightInd w:val="0"/>
        <w:snapToGrid w:val="0"/>
        <w:spacing w:line="360" w:lineRule="auto"/>
        <w:ind w:left="730" w:leftChars="200" w:hanging="310" w:hangingChars="147"/>
        <w:rPr>
          <w:rFonts w:hAnsi="宋体" w:cs="宋体"/>
        </w:rPr>
      </w:pPr>
      <w:r>
        <w:rPr>
          <w:rFonts w:hint="eastAsia" w:hAnsi="宋体" w:cs="宋体"/>
          <w:b/>
        </w:rPr>
        <w:t>3.1.2.1</w:t>
      </w:r>
      <w:r>
        <w:rPr>
          <w:rFonts w:hAnsi="宋体" w:cs="宋体"/>
          <w:b/>
        </w:rPr>
        <w:t>水泥</w:t>
      </w:r>
      <w:r>
        <w:rPr>
          <w:rFonts w:hint="eastAsia" w:hAnsi="宋体" w:cs="宋体"/>
          <w:b/>
        </w:rPr>
        <w:t>材料结算</w:t>
      </w:r>
      <w:r>
        <w:rPr>
          <w:rFonts w:hAnsi="宋体" w:cs="宋体"/>
          <w:b/>
        </w:rPr>
        <w:t>单价</w:t>
      </w:r>
    </w:p>
    <w:p>
      <w:pPr>
        <w:autoSpaceDE w:val="0"/>
        <w:autoSpaceDN w:val="0"/>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挂网前一日中国水泥网公布的重</w:t>
      </w:r>
      <w:bookmarkStart w:id="79" w:name="_Hlk53594217"/>
      <w:r>
        <w:rPr>
          <w:rFonts w:hint="eastAsia" w:ascii="宋体" w:hAnsi="宋体" w:cs="宋体"/>
          <w:b/>
          <w:szCs w:val="21"/>
        </w:rPr>
        <w:t>庆市县地区海螺牌（忠县海螺）、四川省宜宾地区公牛牌（筠连西南）、四川省凉山彝族自治州地区东立牌（昭觉金鑫）、云南省昭通地区得云牌（昭通得云）四家品牌P</w:t>
      </w:r>
      <w:r>
        <w:rPr>
          <w:rFonts w:ascii="宋体" w:hAnsi="宋体" w:cs="宋体"/>
          <w:b/>
          <w:szCs w:val="21"/>
        </w:rPr>
        <w:t>O42.5</w:t>
      </w:r>
      <w:r>
        <w:rPr>
          <w:rFonts w:hint="eastAsia" w:ascii="宋体" w:hAnsi="宋体" w:cs="宋体"/>
          <w:b/>
          <w:szCs w:val="21"/>
        </w:rPr>
        <w:t>散装价的平均价</w:t>
      </w:r>
      <w:bookmarkEnd w:id="79"/>
      <w:r>
        <w:rPr>
          <w:rFonts w:hint="eastAsia" w:ascii="宋体" w:hAnsi="宋体" w:cs="宋体"/>
          <w:b/>
          <w:szCs w:val="21"/>
        </w:rPr>
        <w:t>（四舍五入取整）为基准价。</w:t>
      </w:r>
    </w:p>
    <w:p>
      <w:pPr>
        <w:autoSpaceDE w:val="0"/>
        <w:autoSpaceDN w:val="0"/>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水泥结算单价=投标综合单价-基准价+到货当月（上月2</w:t>
      </w:r>
      <w:r>
        <w:rPr>
          <w:rFonts w:ascii="宋体" w:hAnsi="宋体" w:cs="宋体"/>
          <w:b/>
          <w:szCs w:val="21"/>
        </w:rPr>
        <w:t>1</w:t>
      </w:r>
      <w:r>
        <w:rPr>
          <w:rFonts w:hint="eastAsia" w:ascii="宋体" w:hAnsi="宋体" w:cs="宋体"/>
          <w:b/>
          <w:szCs w:val="21"/>
        </w:rPr>
        <w:t>日至本月2</w:t>
      </w:r>
      <w:r>
        <w:rPr>
          <w:rFonts w:ascii="宋体" w:hAnsi="宋体" w:cs="宋体"/>
          <w:b/>
          <w:szCs w:val="21"/>
        </w:rPr>
        <w:t>0</w:t>
      </w:r>
      <w:r>
        <w:rPr>
          <w:rFonts w:hint="eastAsia" w:ascii="宋体" w:hAnsi="宋体" w:cs="宋体"/>
          <w:b/>
          <w:szCs w:val="21"/>
        </w:rPr>
        <w:t>日）中国水泥网公布的重庆市县地区海螺牌（忠县海螺）、四川省宜宾地区公牛牌（筠连西南）、四川省凉山彝族自治州地区东立牌（昭觉金鑫）、云南省昭通地区得云牌（昭通得云）四家品牌P</w:t>
      </w:r>
      <w:r>
        <w:rPr>
          <w:rFonts w:ascii="宋体" w:hAnsi="宋体" w:cs="宋体"/>
          <w:b/>
          <w:szCs w:val="21"/>
        </w:rPr>
        <w:t>O42.5</w:t>
      </w:r>
      <w:r>
        <w:rPr>
          <w:rFonts w:hint="eastAsia" w:ascii="宋体" w:hAnsi="宋体" w:cs="宋体"/>
          <w:b/>
          <w:szCs w:val="21"/>
        </w:rPr>
        <w:t>散装价的月平均价。</w:t>
      </w:r>
    </w:p>
    <w:p>
      <w:pPr>
        <w:autoSpaceDE w:val="0"/>
        <w:autoSpaceDN w:val="0"/>
        <w:adjustRightInd w:val="0"/>
        <w:snapToGrid w:val="0"/>
        <w:spacing w:line="360" w:lineRule="auto"/>
        <w:ind w:firstLine="422" w:firstLineChars="200"/>
        <w:jc w:val="left"/>
        <w:rPr>
          <w:rFonts w:hAnsi="宋体" w:cs="宋体"/>
        </w:rPr>
      </w:pPr>
      <w:r>
        <w:rPr>
          <w:rFonts w:hint="eastAsia" w:ascii="宋体" w:hAnsi="宋体" w:cs="宋体"/>
          <w:b/>
          <w:szCs w:val="21"/>
        </w:rPr>
        <w:t>3.1.2.2</w:t>
      </w:r>
      <w:r>
        <w:rPr>
          <w:rFonts w:ascii="宋体" w:hAnsi="宋体" w:cs="宋体"/>
          <w:b/>
          <w:szCs w:val="21"/>
        </w:rPr>
        <w:t xml:space="preserve"> </w:t>
      </w:r>
      <w:r>
        <w:rPr>
          <w:rFonts w:hint="eastAsia" w:ascii="宋体" w:hAnsi="宋体" w:cs="宋体"/>
          <w:b/>
          <w:szCs w:val="21"/>
        </w:rPr>
        <w:t>运输结算</w:t>
      </w:r>
      <w:r>
        <w:rPr>
          <w:rFonts w:ascii="宋体" w:hAnsi="宋体" w:cs="宋体"/>
          <w:b/>
          <w:szCs w:val="21"/>
        </w:rPr>
        <w:t>单价</w:t>
      </w:r>
      <w:r>
        <w:rPr>
          <w:rFonts w:hint="eastAsia" w:hAnsi="宋体" w:cs="宋体"/>
        </w:rPr>
        <w:t>：</w:t>
      </w:r>
    </w:p>
    <w:p>
      <w:pPr>
        <w:autoSpaceDE w:val="0"/>
        <w:autoSpaceDN w:val="0"/>
        <w:adjustRightInd w:val="0"/>
        <w:snapToGrid w:val="0"/>
        <w:spacing w:line="360" w:lineRule="auto"/>
        <w:ind w:firstLine="843" w:firstLineChars="400"/>
        <w:jc w:val="left"/>
        <w:rPr>
          <w:rFonts w:hAnsi="宋体" w:cs="宋体"/>
          <w:b/>
        </w:rPr>
      </w:pPr>
      <w:r>
        <w:rPr>
          <w:rFonts w:hint="eastAsia" w:hAnsi="宋体" w:cs="宋体"/>
          <w:b/>
        </w:rPr>
        <w:t>运输结算单价=投标</w:t>
      </w:r>
      <w:r>
        <w:rPr>
          <w:rFonts w:hAnsi="宋体" w:cs="宋体"/>
          <w:b/>
        </w:rPr>
        <w:t>运输综合</w:t>
      </w:r>
      <w:r>
        <w:rPr>
          <w:rFonts w:hint="eastAsia" w:hAnsi="宋体" w:cs="宋体"/>
          <w:b/>
        </w:rPr>
        <w:t>单价（含税）。</w:t>
      </w:r>
    </w:p>
    <w:p>
      <w:pPr>
        <w:autoSpaceDE w:val="0"/>
        <w:autoSpaceDN w:val="0"/>
        <w:adjustRightInd w:val="0"/>
        <w:snapToGrid w:val="0"/>
        <w:spacing w:line="360" w:lineRule="auto"/>
        <w:ind w:firstLine="420" w:firstLineChars="200"/>
        <w:jc w:val="left"/>
        <w:rPr>
          <w:rFonts w:hAnsi="宋体" w:cs="宋体"/>
        </w:rPr>
      </w:pPr>
      <w:r>
        <w:rPr>
          <w:rFonts w:hint="eastAsia" w:hAnsi="宋体" w:cs="宋体"/>
        </w:rPr>
        <w:t>本项补充：</w:t>
      </w:r>
    </w:p>
    <w:p>
      <w:pPr>
        <w:pStyle w:val="18"/>
        <w:adjustRightInd w:val="0"/>
        <w:snapToGrid w:val="0"/>
        <w:spacing w:line="360" w:lineRule="auto"/>
        <w:ind w:firstLine="480"/>
        <w:rPr>
          <w:rFonts w:hAnsi="宋体" w:cs="宋体"/>
        </w:rPr>
      </w:pPr>
      <w:r>
        <w:rPr>
          <w:rFonts w:hint="eastAsia" w:ascii="微软雅黑" w:hAnsi="微软雅黑" w:eastAsia="微软雅黑" w:cs="宋体"/>
          <w:b/>
        </w:rPr>
        <w:t>3.1.3</w:t>
      </w:r>
      <w:r>
        <w:rPr>
          <w:rFonts w:hint="eastAsia" w:hAnsi="宋体" w:cs="宋体"/>
        </w:rPr>
        <w:t>卖方应负责办理为执行本合同规定义务而需要的相关保险，保险费由卖方承担并支付，并包含在报价清单各货物的综合单价之中，买方将不再单独支付。</w:t>
      </w:r>
    </w:p>
    <w:p>
      <w:pPr>
        <w:pStyle w:val="18"/>
        <w:adjustRightInd w:val="0"/>
        <w:snapToGrid w:val="0"/>
        <w:spacing w:line="360" w:lineRule="auto"/>
        <w:ind w:firstLine="424" w:firstLineChars="202"/>
        <w:rPr>
          <w:rFonts w:hAnsi="宋体" w:cs="宋体"/>
        </w:rPr>
      </w:pPr>
      <w:r>
        <w:rPr>
          <w:rFonts w:hint="eastAsia" w:ascii="微软雅黑" w:hAnsi="微软雅黑" w:eastAsia="微软雅黑" w:cs="宋体"/>
          <w:b/>
        </w:rPr>
        <w:t>3.1.4</w:t>
      </w:r>
      <w:r>
        <w:rPr>
          <w:rFonts w:hint="eastAsia" w:hAnsi="宋体" w:cs="宋体"/>
        </w:rPr>
        <w:t>根据国家相关规定，凡要求卖方办理的一切手续均由卖方自行调查并办理，并承担一切费用。</w:t>
      </w:r>
    </w:p>
    <w:p>
      <w:pPr>
        <w:pStyle w:val="18"/>
        <w:adjustRightInd w:val="0"/>
        <w:snapToGrid w:val="0"/>
        <w:spacing w:line="360" w:lineRule="auto"/>
        <w:ind w:firstLine="424" w:firstLineChars="202"/>
        <w:rPr>
          <w:rFonts w:hAnsi="宋体" w:cs="宋体"/>
        </w:rPr>
      </w:pPr>
      <w:r>
        <w:rPr>
          <w:rFonts w:hint="eastAsia" w:ascii="微软雅黑" w:hAnsi="微软雅黑" w:eastAsia="微软雅黑" w:cs="宋体"/>
          <w:b/>
        </w:rPr>
        <w:t>3.1.5</w:t>
      </w:r>
      <w:r>
        <w:rPr>
          <w:rFonts w:hint="eastAsia" w:hAnsi="宋体" w:cs="宋体"/>
        </w:rPr>
        <w:t xml:space="preserve">买方在报价清单中所提供的各种货物的数量是估算数量，仅作为投标报价的共同基础，不作为最终结算与支付的依据。在合同实施期间，货物的数量可根据合同条款规定增减。卖方不得以货物供应数量有变化为理由对报价清单中各货物的综合单价进行变更。  </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3.2合同价款的支付</w:t>
      </w:r>
    </w:p>
    <w:p>
      <w:pPr>
        <w:pStyle w:val="18"/>
        <w:snapToGrid w:val="0"/>
        <w:spacing w:line="360" w:lineRule="auto"/>
        <w:ind w:firstLine="420" w:firstLineChars="200"/>
        <w:rPr>
          <w:rFonts w:hAnsi="宋体" w:cs="宋体"/>
        </w:rPr>
      </w:pPr>
      <w:r>
        <w:rPr>
          <w:rFonts w:hint="eastAsia" w:hAnsi="宋体" w:cs="宋体"/>
        </w:rPr>
        <w:t>本款约定如下：</w:t>
      </w:r>
    </w:p>
    <w:p>
      <w:pPr>
        <w:pStyle w:val="18"/>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3.2.1预付款</w:t>
      </w:r>
    </w:p>
    <w:p>
      <w:pPr>
        <w:pStyle w:val="18"/>
        <w:snapToGrid w:val="0"/>
        <w:spacing w:line="360" w:lineRule="auto"/>
        <w:ind w:firstLine="420" w:firstLineChars="200"/>
        <w:rPr>
          <w:rFonts w:hAnsi="宋体" w:cs="宋体"/>
        </w:rPr>
      </w:pPr>
      <w:r>
        <w:rPr>
          <w:rFonts w:hint="eastAsia" w:hAnsi="宋体" w:cs="宋体"/>
        </w:rPr>
        <w:t>本项目不适用。</w:t>
      </w:r>
    </w:p>
    <w:p>
      <w:pPr>
        <w:pStyle w:val="18"/>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3.2.2结算款</w:t>
      </w:r>
    </w:p>
    <w:p>
      <w:pPr>
        <w:autoSpaceDE w:val="0"/>
        <w:autoSpaceDN w:val="0"/>
        <w:spacing w:line="360" w:lineRule="auto"/>
        <w:ind w:firstLine="420" w:firstLineChars="200"/>
        <w:jc w:val="left"/>
        <w:rPr>
          <w:rFonts w:ascii="宋体" w:hAnsi="宋体" w:cs="宋体"/>
          <w:szCs w:val="21"/>
        </w:rPr>
      </w:pPr>
      <w:r>
        <w:rPr>
          <w:rFonts w:hint="eastAsia" w:ascii="宋体" w:hAnsi="宋体" w:cs="宋体"/>
          <w:szCs w:val="21"/>
        </w:rPr>
        <w:t>3.2.2.1</w:t>
      </w:r>
      <w:r>
        <w:t>按照第</w:t>
      </w:r>
      <w:r>
        <w:rPr>
          <w:rFonts w:asciiTheme="minorEastAsia" w:hAnsiTheme="minorEastAsia" w:eastAsiaTheme="minorEastAsia"/>
        </w:rPr>
        <w:t>3.1.2</w:t>
      </w:r>
      <w:r>
        <w:rPr>
          <w:rFonts w:hint="eastAsia" w:asciiTheme="minorEastAsia" w:hAnsiTheme="minorEastAsia" w:eastAsiaTheme="minorEastAsia"/>
        </w:rPr>
        <w:t>项</w:t>
      </w:r>
      <w:r>
        <w:t>规定计算并公布合同结算单价后，</w:t>
      </w:r>
      <w:r>
        <w:rPr>
          <w:rFonts w:hint="eastAsia"/>
        </w:rPr>
        <w:t>采用月度</w:t>
      </w:r>
      <w:r>
        <w:t>结算。上月21</w:t>
      </w:r>
      <w:r>
        <w:rPr>
          <w:rFonts w:hint="eastAsia"/>
        </w:rPr>
        <w:t>日</w:t>
      </w:r>
      <w:r>
        <w:t>至本月20日（若遇非工作日或节假日则顺延）为办理月度验收结算时间，卖方按双方确认的收料数量</w:t>
      </w:r>
      <w:r>
        <w:rPr>
          <w:rFonts w:hint="eastAsia"/>
        </w:rPr>
        <w:t>及</w:t>
      </w:r>
      <w:r>
        <w:t>日期结算上月21日至</w:t>
      </w:r>
      <w:r>
        <w:rPr>
          <w:rFonts w:hint="eastAsia"/>
        </w:rPr>
        <w:t>本月</w:t>
      </w:r>
      <w:r>
        <w:t>20日（或月底）</w:t>
      </w:r>
      <w:r>
        <w:rPr>
          <w:rFonts w:hint="eastAsia"/>
        </w:rPr>
        <w:t>的</w:t>
      </w:r>
      <w:r>
        <w:t>货款</w:t>
      </w:r>
      <w:r>
        <w:rPr>
          <w:rFonts w:hint="eastAsia"/>
        </w:rPr>
        <w:t>（材料</w:t>
      </w:r>
      <w:r>
        <w:t>费用</w:t>
      </w:r>
      <w:r>
        <w:rPr>
          <w:rFonts w:hint="eastAsia"/>
        </w:rPr>
        <w:t>+运输费用</w:t>
      </w:r>
      <w:r>
        <w:t>=</w:t>
      </w:r>
      <w:r>
        <w:rPr>
          <w:rFonts w:hint="eastAsia"/>
        </w:rPr>
        <w:t>货款）；要求</w:t>
      </w:r>
      <w:r>
        <w:t>办理验收结算的当月25日前卖方</w:t>
      </w:r>
      <w:r>
        <w:rPr>
          <w:rFonts w:hint="eastAsia"/>
        </w:rPr>
        <w:t>应</w:t>
      </w:r>
      <w:r>
        <w:t>将开具的符合买方要求的结算全额合法增值税专用发票（</w:t>
      </w:r>
      <w:r>
        <w:rPr>
          <w:rFonts w:hint="eastAsia"/>
        </w:rPr>
        <w:t>材料</w:t>
      </w:r>
      <w:r>
        <w:t>、运输分别开具</w:t>
      </w:r>
      <w:r>
        <w:rPr>
          <w:rFonts w:hint="eastAsia"/>
        </w:rPr>
        <w:t>增值税专用发票</w:t>
      </w:r>
      <w:r>
        <w:t>。税率按照国家税率执行</w:t>
      </w:r>
      <w:r>
        <w:rPr>
          <w:rFonts w:hint="eastAsia"/>
        </w:rPr>
        <w:t>，</w:t>
      </w:r>
      <w:r>
        <w:rPr>
          <w:rFonts w:ascii="宋体" w:hAnsi="宋体" w:cs="宋体"/>
          <w:szCs w:val="21"/>
        </w:rPr>
        <w:t>若后期国家相关政策调整增值</w:t>
      </w:r>
      <w:r>
        <w:rPr>
          <w:rFonts w:hint="eastAsia" w:ascii="宋体" w:hAnsi="宋体" w:cs="宋体"/>
          <w:szCs w:val="21"/>
        </w:rPr>
        <w:t>税率</w:t>
      </w:r>
      <w:r>
        <w:rPr>
          <w:rFonts w:ascii="宋体" w:hAnsi="宋体" w:cs="宋体"/>
          <w:szCs w:val="21"/>
        </w:rPr>
        <w:t>的</w:t>
      </w:r>
      <w:r>
        <w:rPr>
          <w:rFonts w:hint="eastAsia" w:ascii="宋体" w:hAnsi="宋体" w:cs="宋体"/>
          <w:szCs w:val="21"/>
        </w:rPr>
        <w:t>，</w:t>
      </w:r>
      <w:r>
        <w:rPr>
          <w:rFonts w:ascii="宋体" w:hAnsi="宋体" w:cs="宋体"/>
          <w:szCs w:val="21"/>
        </w:rPr>
        <w:t>按照新的</w:t>
      </w:r>
      <w:r>
        <w:rPr>
          <w:rFonts w:hint="eastAsia" w:ascii="宋体" w:hAnsi="宋体" w:cs="宋体"/>
          <w:szCs w:val="21"/>
        </w:rPr>
        <w:t>增值税率调整结算</w:t>
      </w:r>
      <w:r>
        <w:t>）送至买方办理</w:t>
      </w:r>
      <w:r>
        <w:rPr>
          <w:rFonts w:hint="eastAsia"/>
        </w:rPr>
        <w:t>当期</w:t>
      </w:r>
      <w:r>
        <w:t>验收结算项目。四川交投物流电子商务平台正式运行后，卖方应在每月25日之前配合完成四川交投物流电子商务平台订单及结算确认工作，若卖方未按要求操作，买方有权顺延付款时间</w:t>
      </w:r>
      <w:r>
        <w:rPr>
          <w:rFonts w:hint="eastAsia"/>
        </w:rPr>
        <w:t>且</w:t>
      </w:r>
      <w:r>
        <w:t>不承担任何责任。</w:t>
      </w:r>
    </w:p>
    <w:p>
      <w:pPr>
        <w:pStyle w:val="18"/>
        <w:snapToGrid w:val="0"/>
        <w:spacing w:line="360" w:lineRule="auto"/>
        <w:ind w:firstLine="420" w:firstLineChars="200"/>
        <w:rPr>
          <w:rFonts w:hAnsi="宋体" w:cs="宋体"/>
        </w:rPr>
      </w:pPr>
      <w:r>
        <w:rPr>
          <w:rFonts w:hint="eastAsia" w:hAnsi="宋体" w:cs="宋体"/>
        </w:rPr>
        <w:t>3.2.2.2</w:t>
      </w:r>
      <w:r>
        <w:rPr>
          <w:rFonts w:hAnsi="宋体" w:cs="宋体"/>
        </w:rPr>
        <w:t>结算单应注明当月采购的数量、规格型号、单位及金额，如有退货的，应注明退货的数量、单价、金额。</w:t>
      </w:r>
    </w:p>
    <w:p>
      <w:pPr>
        <w:pStyle w:val="18"/>
        <w:snapToGrid w:val="0"/>
        <w:spacing w:line="360" w:lineRule="auto"/>
        <w:ind w:firstLine="420" w:firstLineChars="200"/>
        <w:rPr>
          <w:rFonts w:hAnsi="宋体" w:cs="宋体"/>
        </w:rPr>
      </w:pPr>
      <w:r>
        <w:rPr>
          <w:rFonts w:hint="eastAsia" w:hAnsi="宋体" w:cs="宋体"/>
        </w:rPr>
        <w:t>3.2.2.3材料在</w:t>
      </w:r>
      <w:r>
        <w:rPr>
          <w:rFonts w:hAnsi="宋体" w:cs="宋体"/>
        </w:rPr>
        <w:t>交货点</w:t>
      </w:r>
      <w:r>
        <w:rPr>
          <w:rFonts w:hint="eastAsia" w:hAnsi="宋体" w:cs="宋体"/>
        </w:rPr>
        <w:t>，经买方指定收货人验收其数量、品种、规格和出厂</w:t>
      </w:r>
      <w:r>
        <w:rPr>
          <w:rFonts w:hAnsi="宋体" w:cs="宋体"/>
        </w:rPr>
        <w:t>质量合格证</w:t>
      </w:r>
      <w:r>
        <w:rPr>
          <w:rFonts w:hint="eastAsia" w:hAnsi="宋体" w:cs="宋体"/>
        </w:rPr>
        <w:t>后。按照</w:t>
      </w:r>
      <w:r>
        <w:rPr>
          <w:rFonts w:hAnsi="宋体" w:cs="宋体"/>
        </w:rPr>
        <w:t>第</w:t>
      </w:r>
      <w:r>
        <w:rPr>
          <w:rFonts w:hint="eastAsia" w:hAnsi="宋体" w:cs="宋体"/>
        </w:rPr>
        <w:t>3.2.2.1项</w:t>
      </w:r>
      <w:r>
        <w:rPr>
          <w:rFonts w:hAnsi="宋体" w:cs="宋体"/>
        </w:rPr>
        <w:t>的</w:t>
      </w:r>
      <w:r>
        <w:rPr>
          <w:rFonts w:hint="eastAsia" w:hAnsi="宋体" w:cs="宋体"/>
        </w:rPr>
        <w:t>要求</w:t>
      </w:r>
      <w:r>
        <w:rPr>
          <w:rFonts w:hAnsi="宋体" w:cs="宋体"/>
        </w:rPr>
        <w:t>办理</w:t>
      </w:r>
      <w:r>
        <w:rPr>
          <w:rFonts w:hint="eastAsia" w:hAnsi="宋体" w:cs="宋体"/>
        </w:rPr>
        <w:t>当期月度</w:t>
      </w:r>
      <w:r>
        <w:rPr>
          <w:rFonts w:hAnsi="宋体" w:cs="宋体"/>
        </w:rPr>
        <w:t>验收结算</w:t>
      </w:r>
      <w:r>
        <w:rPr>
          <w:rFonts w:hint="eastAsia" w:hAnsi="宋体" w:cs="宋体"/>
        </w:rPr>
        <w:t>货款。</w:t>
      </w:r>
    </w:p>
    <w:p>
      <w:pPr>
        <w:pStyle w:val="18"/>
        <w:snapToGrid w:val="0"/>
        <w:spacing w:line="360" w:lineRule="auto"/>
        <w:ind w:firstLine="420" w:firstLineChars="200"/>
        <w:rPr>
          <w:rFonts w:hAnsi="宋体" w:cs="宋体"/>
        </w:rPr>
      </w:pPr>
      <w:r>
        <w:rPr>
          <w:rFonts w:hint="eastAsia" w:hAnsi="宋体" w:cs="宋体"/>
        </w:rPr>
        <w:t>买方</w:t>
      </w:r>
      <w:r>
        <w:rPr>
          <w:rFonts w:hAnsi="宋体" w:cs="宋体"/>
        </w:rPr>
        <w:t>在收到</w:t>
      </w:r>
      <w:r>
        <w:rPr>
          <w:rFonts w:hint="eastAsia" w:hAnsi="宋体" w:cs="宋体"/>
        </w:rPr>
        <w:t>卖</w:t>
      </w:r>
      <w:r>
        <w:rPr>
          <w:rFonts w:hAnsi="宋体" w:cs="宋体"/>
        </w:rPr>
        <w:t>方提交的</w:t>
      </w:r>
      <w:r>
        <w:rPr>
          <w:rFonts w:hint="eastAsia" w:hAnsi="宋体" w:cs="宋体"/>
        </w:rPr>
        <w:t>单据，并经</w:t>
      </w:r>
      <w:r>
        <w:rPr>
          <w:rFonts w:hAnsi="宋体" w:cs="宋体"/>
        </w:rPr>
        <w:t>审核无误</w:t>
      </w:r>
      <w:r>
        <w:rPr>
          <w:rFonts w:hint="eastAsia" w:hAnsi="宋体" w:cs="宋体"/>
        </w:rPr>
        <w:t>的</w:t>
      </w:r>
      <w:r>
        <w:rPr>
          <w:rFonts w:hAnsi="宋体" w:cs="宋体"/>
        </w:rPr>
        <w:t>1</w:t>
      </w:r>
      <w:r>
        <w:rPr>
          <w:rFonts w:hint="eastAsia" w:hAnsi="宋体" w:cs="宋体"/>
        </w:rPr>
        <w:t>5天</w:t>
      </w:r>
      <w:r>
        <w:rPr>
          <w:rFonts w:hint="eastAsia" w:hAnsi="宋体"/>
        </w:rPr>
        <w:t>（遇法定节假日顺延）</w:t>
      </w:r>
      <w:r>
        <w:rPr>
          <w:rFonts w:hint="eastAsia" w:hAnsi="宋体" w:cs="宋体"/>
        </w:rPr>
        <w:t>，买方向卖方支付当期已结算材料货款（含材料</w:t>
      </w:r>
      <w:r>
        <w:rPr>
          <w:rFonts w:hAnsi="宋体" w:cs="宋体"/>
        </w:rPr>
        <w:t>、运输费用</w:t>
      </w:r>
      <w:r>
        <w:rPr>
          <w:rFonts w:hint="eastAsia" w:hAnsi="宋体" w:cs="宋体"/>
        </w:rPr>
        <w:t>）</w:t>
      </w:r>
      <w:r>
        <w:rPr>
          <w:rFonts w:hAnsi="宋体" w:cs="宋体"/>
        </w:rPr>
        <w:t>。</w:t>
      </w:r>
    </w:p>
    <w:p>
      <w:pPr>
        <w:pStyle w:val="18"/>
        <w:snapToGrid w:val="0"/>
        <w:spacing w:line="360" w:lineRule="auto"/>
        <w:ind w:firstLine="420" w:firstLineChars="200"/>
        <w:rPr>
          <w:rFonts w:hAnsi="宋体" w:cs="宋体"/>
        </w:rPr>
      </w:pPr>
      <w:r>
        <w:rPr>
          <w:rFonts w:hint="eastAsia" w:hAnsi="宋体" w:cs="宋体"/>
        </w:rPr>
        <w:t>卖</w:t>
      </w:r>
      <w:r>
        <w:rPr>
          <w:rFonts w:hAnsi="宋体" w:cs="宋体"/>
        </w:rPr>
        <w:t>方提交的</w:t>
      </w:r>
      <w:r>
        <w:rPr>
          <w:rFonts w:hint="eastAsia" w:hAnsi="宋体" w:cs="宋体"/>
        </w:rPr>
        <w:t>单据，应符合以下要求：</w:t>
      </w:r>
    </w:p>
    <w:p>
      <w:pPr>
        <w:pStyle w:val="18"/>
        <w:snapToGrid w:val="0"/>
        <w:spacing w:line="360" w:lineRule="auto"/>
        <w:ind w:firstLine="420" w:firstLineChars="200"/>
        <w:rPr>
          <w:rFonts w:hAnsi="宋体" w:cs="宋体"/>
        </w:rPr>
      </w:pPr>
      <w:r>
        <w:rPr>
          <w:rFonts w:hAnsi="宋体" w:cs="宋体"/>
        </w:rPr>
        <w:t>a.</w:t>
      </w:r>
      <w:r>
        <w:rPr>
          <w:rFonts w:hint="eastAsia" w:hAnsi="宋体" w:cs="宋体"/>
        </w:rPr>
        <w:t>卖方出具的</w:t>
      </w:r>
      <w:r>
        <w:rPr>
          <w:rFonts w:hAnsi="宋体" w:cs="宋体"/>
        </w:rPr>
        <w:t>交货清单</w:t>
      </w:r>
      <w:r>
        <w:rPr>
          <w:rFonts w:hint="eastAsia" w:hAnsi="宋体" w:cs="宋体"/>
        </w:rPr>
        <w:t>正本1份</w:t>
      </w:r>
      <w:r>
        <w:rPr>
          <w:rFonts w:hAnsi="宋体" w:cs="宋体"/>
        </w:rPr>
        <w:t>；</w:t>
      </w:r>
    </w:p>
    <w:p>
      <w:pPr>
        <w:pStyle w:val="18"/>
        <w:snapToGrid w:val="0"/>
        <w:spacing w:line="360" w:lineRule="auto"/>
        <w:ind w:firstLine="420" w:firstLineChars="200"/>
        <w:rPr>
          <w:rFonts w:hAnsi="宋体" w:cs="宋体"/>
        </w:rPr>
      </w:pPr>
      <w:r>
        <w:rPr>
          <w:rFonts w:hAnsi="宋体" w:cs="宋体"/>
        </w:rPr>
        <w:t>b.</w:t>
      </w:r>
      <w:r>
        <w:rPr>
          <w:rFonts w:hint="eastAsia" w:hAnsi="宋体" w:cs="宋体"/>
        </w:rPr>
        <w:t>买方（经买方</w:t>
      </w:r>
      <w:r>
        <w:rPr>
          <w:rFonts w:hAnsi="宋体" w:cs="宋体"/>
        </w:rPr>
        <w:t>、</w:t>
      </w:r>
      <w:r>
        <w:rPr>
          <w:rFonts w:hint="eastAsia" w:hAnsi="宋体" w:cs="宋体"/>
        </w:rPr>
        <w:t>收货人验收）</w:t>
      </w:r>
      <w:r>
        <w:rPr>
          <w:rFonts w:hAnsi="宋体" w:cs="宋体"/>
        </w:rPr>
        <w:t>签署的收货清单</w:t>
      </w:r>
      <w:r>
        <w:rPr>
          <w:rFonts w:hint="eastAsia" w:hAnsi="宋体" w:cs="宋体"/>
        </w:rPr>
        <w:t>正本1份</w:t>
      </w:r>
      <w:r>
        <w:rPr>
          <w:rFonts w:hAnsi="宋体" w:cs="宋体"/>
        </w:rPr>
        <w:t>；</w:t>
      </w:r>
    </w:p>
    <w:p>
      <w:pPr>
        <w:pStyle w:val="18"/>
        <w:snapToGrid w:val="0"/>
        <w:spacing w:line="360" w:lineRule="auto"/>
        <w:ind w:firstLine="420" w:firstLineChars="200"/>
        <w:rPr>
          <w:rFonts w:hAnsi="宋体" w:cs="宋体"/>
        </w:rPr>
      </w:pPr>
      <w:r>
        <w:rPr>
          <w:rFonts w:hAnsi="宋体" w:cs="宋体"/>
        </w:rPr>
        <w:t>c.</w:t>
      </w:r>
      <w:r>
        <w:rPr>
          <w:rFonts w:hint="eastAsia" w:hAnsi="宋体" w:cs="宋体"/>
        </w:rPr>
        <w:t>制造商出具的出厂</w:t>
      </w:r>
      <w:r>
        <w:rPr>
          <w:rFonts w:hAnsi="宋体" w:cs="宋体"/>
        </w:rPr>
        <w:t>质量合格证</w:t>
      </w:r>
      <w:r>
        <w:rPr>
          <w:rFonts w:hint="eastAsia" w:hAnsi="宋体" w:cs="宋体"/>
        </w:rPr>
        <w:t>正本1份</w:t>
      </w:r>
      <w:r>
        <w:rPr>
          <w:rFonts w:hAnsi="宋体" w:cs="宋体"/>
        </w:rPr>
        <w:t>；</w:t>
      </w:r>
    </w:p>
    <w:p>
      <w:pPr>
        <w:pStyle w:val="18"/>
        <w:snapToGrid w:val="0"/>
        <w:spacing w:line="360" w:lineRule="auto"/>
        <w:ind w:firstLine="420" w:firstLineChars="200"/>
        <w:rPr>
          <w:rFonts w:hAnsi="宋体" w:cs="宋体"/>
        </w:rPr>
      </w:pPr>
      <w:r>
        <w:rPr>
          <w:rFonts w:hAnsi="宋体" w:cs="宋体"/>
        </w:rPr>
        <w:t>d.</w:t>
      </w:r>
      <w:r>
        <w:rPr>
          <w:rFonts w:hint="eastAsia" w:hAnsi="宋体" w:cs="宋体"/>
        </w:rPr>
        <w:t>卖方出具的对账单；</w:t>
      </w:r>
    </w:p>
    <w:p>
      <w:pPr>
        <w:pStyle w:val="18"/>
        <w:snapToGrid w:val="0"/>
        <w:spacing w:line="360" w:lineRule="auto"/>
        <w:ind w:firstLine="420" w:firstLineChars="200"/>
        <w:rPr>
          <w:rFonts w:hAnsi="宋体" w:cs="宋体"/>
        </w:rPr>
      </w:pPr>
      <w:r>
        <w:rPr>
          <w:rFonts w:hAnsi="宋体" w:cs="宋体"/>
        </w:rPr>
        <w:t>e.</w:t>
      </w:r>
      <w:r>
        <w:rPr>
          <w:rFonts w:hint="eastAsia" w:hAnsi="宋体" w:cs="宋体"/>
        </w:rPr>
        <w:t>按照财务要求提供增值税专用发票</w:t>
      </w:r>
      <w:r>
        <w:t>。税率按照国家税率执行</w:t>
      </w:r>
      <w:r>
        <w:rPr>
          <w:rFonts w:hint="eastAsia"/>
        </w:rPr>
        <w:t>，</w:t>
      </w:r>
      <w:r>
        <w:rPr>
          <w:rFonts w:hAnsi="宋体" w:cs="宋体"/>
        </w:rPr>
        <w:t>若后期国家相关政策调整增值</w:t>
      </w:r>
      <w:r>
        <w:rPr>
          <w:rFonts w:hint="eastAsia" w:hAnsi="宋体" w:cs="宋体"/>
        </w:rPr>
        <w:t>税率</w:t>
      </w:r>
      <w:r>
        <w:rPr>
          <w:rFonts w:hAnsi="宋体" w:cs="宋体"/>
        </w:rPr>
        <w:t>的</w:t>
      </w:r>
      <w:r>
        <w:rPr>
          <w:rFonts w:hint="eastAsia" w:hAnsi="宋体" w:cs="宋体"/>
        </w:rPr>
        <w:t>，</w:t>
      </w:r>
      <w:r>
        <w:rPr>
          <w:rFonts w:hAnsi="宋体" w:cs="宋体"/>
        </w:rPr>
        <w:t>按照新的</w:t>
      </w:r>
      <w:r>
        <w:rPr>
          <w:rFonts w:hint="eastAsia" w:hAnsi="宋体" w:cs="宋体"/>
        </w:rPr>
        <w:t>增值税率调整结算；</w:t>
      </w:r>
    </w:p>
    <w:p>
      <w:pPr>
        <w:pStyle w:val="18"/>
        <w:snapToGrid w:val="0"/>
        <w:spacing w:line="360" w:lineRule="auto"/>
        <w:ind w:firstLine="420" w:firstLineChars="200"/>
        <w:rPr>
          <w:rFonts w:hAnsi="宋体" w:cs="宋体"/>
        </w:rPr>
      </w:pPr>
      <w:r>
        <w:rPr>
          <w:rFonts w:hint="eastAsia" w:hAnsi="宋体" w:cs="宋体"/>
        </w:rPr>
        <w:t>f.运输</w:t>
      </w:r>
      <w:r>
        <w:rPr>
          <w:rFonts w:hAnsi="宋体" w:cs="宋体"/>
        </w:rPr>
        <w:t>费用结算</w:t>
      </w:r>
      <w:r>
        <w:rPr>
          <w:rFonts w:hint="eastAsia" w:hAnsi="宋体" w:cs="宋体"/>
        </w:rPr>
        <w:t>买方</w:t>
      </w:r>
      <w:r>
        <w:rPr>
          <w:rFonts w:hAnsi="宋体" w:cs="宋体"/>
        </w:rPr>
        <w:t>需要的除上述之外的其他相关单据及证明（</w:t>
      </w:r>
      <w:r>
        <w:rPr>
          <w:rFonts w:hint="eastAsia" w:hAnsi="宋体" w:cs="宋体"/>
        </w:rPr>
        <w:t>如有</w:t>
      </w:r>
      <w:r>
        <w:rPr>
          <w:rFonts w:hAnsi="宋体" w:cs="宋体"/>
        </w:rPr>
        <w:t>）</w:t>
      </w:r>
      <w:r>
        <w:rPr>
          <w:rFonts w:hint="eastAsia" w:hAnsi="宋体" w:cs="宋体"/>
        </w:rPr>
        <w:t>。</w:t>
      </w:r>
    </w:p>
    <w:p>
      <w:pPr>
        <w:pStyle w:val="18"/>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3.2.3结清款</w:t>
      </w:r>
    </w:p>
    <w:p>
      <w:pPr>
        <w:snapToGrid w:val="0"/>
        <w:spacing w:line="360" w:lineRule="auto"/>
        <w:ind w:firstLine="426"/>
        <w:rPr>
          <w:rFonts w:hAnsi="宋体" w:cs="宋体"/>
        </w:rPr>
      </w:pPr>
      <w:r>
        <w:rPr>
          <w:rFonts w:hint="eastAsia" w:ascii="宋体" w:hAnsi="宋体"/>
          <w:szCs w:val="20"/>
        </w:rPr>
        <w:t>无</w:t>
      </w:r>
      <w:r>
        <w:rPr>
          <w:rFonts w:hint="eastAsia" w:ascii="宋体" w:hAnsi="宋体" w:cs="宋体"/>
          <w:szCs w:val="21"/>
        </w:rPr>
        <w:t>。</w:t>
      </w:r>
    </w:p>
    <w:p>
      <w:pPr>
        <w:pStyle w:val="18"/>
        <w:snapToGrid w:val="0"/>
        <w:spacing w:line="360" w:lineRule="auto"/>
        <w:ind w:firstLine="426"/>
        <w:rPr>
          <w:rFonts w:hAnsi="宋体" w:cs="宋体"/>
        </w:rPr>
      </w:pPr>
      <w:r>
        <w:rPr>
          <w:rFonts w:hint="eastAsia" w:hAnsi="宋体" w:cs="宋体"/>
        </w:rPr>
        <w:t>补充3.2.4项、3.2.5项</w:t>
      </w:r>
      <w:r>
        <w:rPr>
          <w:rFonts w:hAnsi="宋体" w:cs="宋体"/>
        </w:rPr>
        <w:t>：</w:t>
      </w:r>
    </w:p>
    <w:p>
      <w:pPr>
        <w:pStyle w:val="18"/>
        <w:snapToGrid w:val="0"/>
        <w:spacing w:line="360" w:lineRule="auto"/>
        <w:ind w:firstLine="210" w:firstLineChars="100"/>
        <w:rPr>
          <w:rFonts w:ascii="微软雅黑" w:hAnsi="微软雅黑" w:eastAsia="微软雅黑" w:cs="宋体"/>
          <w:b/>
        </w:rPr>
      </w:pPr>
      <w:r>
        <w:rPr>
          <w:rFonts w:ascii="微软雅黑" w:hAnsi="微软雅黑" w:eastAsia="微软雅黑" w:cs="宋体"/>
          <w:b/>
        </w:rPr>
        <w:t>3.2.4货款支付的其他约定</w:t>
      </w:r>
    </w:p>
    <w:p>
      <w:pPr>
        <w:snapToGrid w:val="0"/>
        <w:spacing w:line="360" w:lineRule="auto"/>
        <w:ind w:firstLine="426"/>
        <w:rPr>
          <w:rFonts w:ascii="宋体" w:hAnsi="宋体" w:cs="宋体"/>
          <w:szCs w:val="21"/>
        </w:rPr>
      </w:pPr>
      <w:r>
        <w:rPr>
          <w:rFonts w:hint="eastAsia" w:ascii="宋体" w:hAnsi="宋体" w:cs="宋体"/>
          <w:szCs w:val="21"/>
        </w:rPr>
        <w:t>（1）</w:t>
      </w:r>
      <w:r>
        <w:rPr>
          <w:rFonts w:ascii="宋体" w:hAnsi="宋体" w:cs="宋体"/>
          <w:szCs w:val="21"/>
        </w:rPr>
        <w:t>每次卖方在买方付款前必须</w:t>
      </w:r>
      <w:r>
        <w:rPr>
          <w:rFonts w:hint="eastAsia" w:ascii="宋体" w:hAnsi="宋体" w:cs="宋体"/>
          <w:szCs w:val="21"/>
        </w:rPr>
        <w:t>按照当期结算金额</w:t>
      </w:r>
      <w:r>
        <w:rPr>
          <w:rFonts w:ascii="宋体" w:hAnsi="宋体" w:cs="宋体"/>
          <w:szCs w:val="21"/>
        </w:rPr>
        <w:t>提供符合国家现行税法规定的合法有效增值税</w:t>
      </w:r>
      <w:r>
        <w:rPr>
          <w:rFonts w:hint="eastAsia" w:ascii="宋体" w:hAnsi="宋体" w:cs="宋体"/>
          <w:szCs w:val="21"/>
        </w:rPr>
        <w:t>专用</w:t>
      </w:r>
      <w:r>
        <w:rPr>
          <w:rFonts w:ascii="宋体" w:hAnsi="宋体" w:cs="宋体"/>
          <w:szCs w:val="21"/>
        </w:rPr>
        <w:t>发票，否则买方有权暂停付款</w:t>
      </w:r>
      <w:r>
        <w:rPr>
          <w:rFonts w:hint="eastAsia" w:ascii="宋体" w:hAnsi="宋体" w:cs="宋体"/>
          <w:szCs w:val="21"/>
        </w:rPr>
        <w:t>且不承担</w:t>
      </w:r>
      <w:r>
        <w:rPr>
          <w:rFonts w:ascii="宋体" w:hAnsi="宋体" w:cs="宋体"/>
          <w:szCs w:val="21"/>
        </w:rPr>
        <w:t>任何责任。</w:t>
      </w:r>
    </w:p>
    <w:p>
      <w:pPr>
        <w:snapToGrid w:val="0"/>
        <w:spacing w:line="360" w:lineRule="auto"/>
        <w:ind w:firstLine="426"/>
        <w:rPr>
          <w:rFonts w:ascii="宋体" w:hAnsi="宋体" w:cs="宋体"/>
          <w:szCs w:val="21"/>
        </w:rPr>
      </w:pPr>
      <w:r>
        <w:rPr>
          <w:rFonts w:hint="eastAsia" w:ascii="宋体" w:hAnsi="宋体" w:cs="宋体"/>
          <w:szCs w:val="21"/>
        </w:rPr>
        <w:t>（2）</w:t>
      </w:r>
      <w:r>
        <w:rPr>
          <w:rFonts w:ascii="宋体" w:hAnsi="宋体" w:cs="宋体"/>
          <w:szCs w:val="21"/>
        </w:rPr>
        <w:t>买方在支付货款前，有权扣除卖方违约造成的违约金、损失或者卖方应承担的费用等款项。</w:t>
      </w:r>
    </w:p>
    <w:p>
      <w:pPr>
        <w:snapToGrid w:val="0"/>
        <w:spacing w:line="360" w:lineRule="auto"/>
        <w:ind w:firstLine="426"/>
        <w:rPr>
          <w:rFonts w:ascii="宋体" w:hAnsi="宋体" w:cs="宋体"/>
          <w:szCs w:val="21"/>
        </w:rPr>
      </w:pPr>
      <w:r>
        <w:rPr>
          <w:rFonts w:hint="eastAsia" w:ascii="宋体" w:hAnsi="宋体" w:cs="宋体"/>
          <w:szCs w:val="21"/>
        </w:rPr>
        <w:t>（3）</w:t>
      </w:r>
      <w:r>
        <w:rPr>
          <w:rFonts w:ascii="宋体" w:hAnsi="宋体" w:cs="宋体"/>
          <w:szCs w:val="21"/>
        </w:rPr>
        <w:t>卖方收款账户发生变更时，应向买方书面提出，否则买方按照本合同约定账户付款仍视为卖方收到相应货款。</w:t>
      </w:r>
    </w:p>
    <w:p>
      <w:pPr>
        <w:pStyle w:val="18"/>
        <w:snapToGrid w:val="0"/>
        <w:spacing w:line="360" w:lineRule="auto"/>
        <w:ind w:firstLine="426"/>
        <w:rPr>
          <w:rFonts w:hAnsi="宋体" w:cs="宋体"/>
        </w:rPr>
      </w:pPr>
      <w:r>
        <w:rPr>
          <w:rFonts w:hAnsi="宋体" w:cs="宋体"/>
        </w:rPr>
        <w:t>（</w:t>
      </w:r>
      <w:r>
        <w:rPr>
          <w:rFonts w:hint="eastAsia" w:hAnsi="宋体" w:cs="宋体"/>
        </w:rPr>
        <w:t>4</w:t>
      </w:r>
      <w:r>
        <w:rPr>
          <w:rFonts w:hAnsi="宋体" w:cs="宋体"/>
        </w:rPr>
        <w:t>）货款的支付方式有：银行转账、银行承兑汇票、国内信用证、供应链金融产品及其它非现金的支付方式。</w:t>
      </w:r>
      <w:r>
        <w:rPr>
          <w:rFonts w:hint="eastAsia" w:hAnsi="宋体" w:cs="宋体"/>
        </w:rPr>
        <w:t>采用非现金支付的比例为4</w:t>
      </w:r>
      <w:r>
        <w:rPr>
          <w:rFonts w:hAnsi="宋体" w:cs="宋体"/>
        </w:rPr>
        <w:t>0</w:t>
      </w:r>
      <w:r>
        <w:rPr>
          <w:rFonts w:hint="eastAsia" w:hAnsi="宋体" w:cs="宋体"/>
        </w:rPr>
        <w:t>%，采用非现金支付方式的，买方</w:t>
      </w:r>
      <w:r>
        <w:rPr>
          <w:rFonts w:hAnsi="宋体" w:cs="宋体"/>
        </w:rPr>
        <w:t>不承担</w:t>
      </w:r>
      <w:r>
        <w:rPr>
          <w:rFonts w:hint="eastAsia" w:hAnsi="宋体" w:cs="宋体"/>
        </w:rPr>
        <w:t>贴息费用等其他任何费用</w:t>
      </w:r>
      <w:r>
        <w:rPr>
          <w:rFonts w:hint="eastAsia" w:hAnsi="宋体" w:cs="宋体"/>
          <w:color w:val="000000"/>
        </w:rPr>
        <w:t>，非现金支付周期为6个月。</w:t>
      </w:r>
      <w:r>
        <w:rPr>
          <w:rFonts w:hAnsi="宋体" w:cs="宋体"/>
        </w:rPr>
        <w:br w:type="textWrapping"/>
      </w:r>
      <w:r>
        <w:rPr>
          <w:rFonts w:hint="eastAsia" w:hAnsi="宋体" w:cs="宋体"/>
        </w:rPr>
        <w:t xml:space="preserve"> </w:t>
      </w:r>
      <w:r>
        <w:rPr>
          <w:rFonts w:hAnsi="宋体" w:cs="宋体"/>
        </w:rPr>
        <w:t xml:space="preserve">   （</w:t>
      </w:r>
      <w:r>
        <w:rPr>
          <w:rFonts w:hint="eastAsia" w:hAnsi="宋体" w:cs="宋体"/>
        </w:rPr>
        <w:t>5</w:t>
      </w:r>
      <w:r>
        <w:rPr>
          <w:rFonts w:hAnsi="宋体" w:cs="宋体"/>
        </w:rPr>
        <w:t>）若买方未能及时支付货款，卖方应当理解买方可能出现的临时性资金短缺，并不得以此作为拒绝供货或延迟供货的理由。</w:t>
      </w:r>
    </w:p>
    <w:p>
      <w:pPr>
        <w:pStyle w:val="18"/>
        <w:snapToGrid w:val="0"/>
        <w:spacing w:line="360" w:lineRule="auto"/>
        <w:ind w:firstLine="210" w:firstLineChars="100"/>
        <w:rPr>
          <w:rFonts w:ascii="微软雅黑" w:hAnsi="微软雅黑" w:eastAsia="微软雅黑" w:cs="宋体"/>
          <w:b/>
        </w:rPr>
      </w:pPr>
      <w:r>
        <w:rPr>
          <w:rFonts w:hint="eastAsia" w:ascii="微软雅黑" w:hAnsi="微软雅黑" w:eastAsia="微软雅黑" w:cs="宋体"/>
          <w:b/>
        </w:rPr>
        <w:t>3.2.5增值税特别条款</w:t>
      </w:r>
    </w:p>
    <w:p>
      <w:pPr>
        <w:autoSpaceDE w:val="0"/>
        <w:autoSpaceDN w:val="0"/>
        <w:snapToGrid w:val="0"/>
        <w:spacing w:line="360" w:lineRule="auto"/>
        <w:ind w:firstLine="420" w:firstLineChars="200"/>
        <w:contextualSpacing/>
        <w:jc w:val="left"/>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val="zh-CN" w:bidi="zh-CN"/>
        </w:rPr>
        <w:t>1）双方基本信息</w:t>
      </w:r>
    </w:p>
    <w:tbl>
      <w:tblPr>
        <w:tblStyle w:val="42"/>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877"/>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42" w:type="dxa"/>
            <w:vMerge w:val="restart"/>
            <w:tcBorders>
              <w:top w:val="single" w:color="auto" w:sz="12" w:space="0"/>
              <w:left w:val="single" w:color="auto" w:sz="12" w:space="0"/>
            </w:tcBorders>
            <w:vAlign w:val="center"/>
          </w:tcPr>
          <w:p>
            <w:pPr>
              <w:autoSpaceDE w:val="0"/>
              <w:autoSpaceDN w:val="0"/>
              <w:snapToGrid w:val="0"/>
              <w:contextualSpacing/>
              <w:jc w:val="left"/>
              <w:rPr>
                <w:rFonts w:ascii="宋体" w:hAnsi="宋体" w:cs="宋体"/>
                <w:b/>
                <w:kern w:val="0"/>
                <w:szCs w:val="21"/>
                <w:lang w:val="zh-CN" w:bidi="zh-CN"/>
              </w:rPr>
            </w:pPr>
            <w:r>
              <w:rPr>
                <w:rFonts w:hint="eastAsia" w:ascii="宋体" w:hAnsi="宋体" w:cs="宋体"/>
                <w:b/>
                <w:kern w:val="0"/>
                <w:szCs w:val="21"/>
                <w:lang w:val="zh-CN" w:bidi="zh-CN"/>
              </w:rPr>
              <w:t>买方</w:t>
            </w:r>
          </w:p>
        </w:tc>
        <w:tc>
          <w:tcPr>
            <w:tcW w:w="1877" w:type="dxa"/>
            <w:tcBorders>
              <w:top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名        称</w:t>
            </w:r>
          </w:p>
        </w:tc>
        <w:tc>
          <w:tcPr>
            <w:tcW w:w="6250" w:type="dxa"/>
            <w:tcBorders>
              <w:top w:val="single" w:color="auto" w:sz="12"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纳税人身份</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sym w:font="Wingdings" w:char="F0FE"/>
            </w:r>
            <w:r>
              <w:rPr>
                <w:rFonts w:hint="eastAsia" w:ascii="宋体" w:hAnsi="宋体" w:cs="宋体"/>
                <w:kern w:val="0"/>
                <w:szCs w:val="21"/>
                <w:lang w:val="zh-CN" w:bidi="zh-CN"/>
              </w:rPr>
              <w:t xml:space="preserve">一般纳税人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纳税人识别号</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地 址、电 话</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bottom w:val="double" w:color="auto" w:sz="4" w:space="0"/>
            </w:tcBorders>
            <w:vAlign w:val="center"/>
          </w:tcPr>
          <w:p>
            <w:pPr>
              <w:autoSpaceDE w:val="0"/>
              <w:autoSpaceDN w:val="0"/>
              <w:snapToGrid w:val="0"/>
              <w:contextualSpacing/>
              <w:jc w:val="center"/>
              <w:rPr>
                <w:rFonts w:ascii="宋体" w:hAnsi="宋体" w:cs="宋体"/>
                <w:b/>
                <w:kern w:val="0"/>
                <w:szCs w:val="21"/>
                <w:lang w:val="zh-CN" w:bidi="zh-CN"/>
              </w:rPr>
            </w:pPr>
          </w:p>
        </w:tc>
        <w:tc>
          <w:tcPr>
            <w:tcW w:w="1877" w:type="dxa"/>
            <w:tcBorders>
              <w:bottom w:val="double" w:color="auto" w:sz="4"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开户行及账号</w:t>
            </w:r>
          </w:p>
        </w:tc>
        <w:tc>
          <w:tcPr>
            <w:tcW w:w="6250" w:type="dxa"/>
            <w:tcBorders>
              <w:bottom w:val="double" w:color="auto" w:sz="4"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542" w:type="dxa"/>
            <w:vMerge w:val="restart"/>
            <w:tcBorders>
              <w:top w:val="double" w:color="auto" w:sz="4" w:space="0"/>
              <w:left w:val="single" w:color="auto" w:sz="12" w:space="0"/>
            </w:tcBorders>
            <w:vAlign w:val="center"/>
          </w:tcPr>
          <w:p>
            <w:pPr>
              <w:autoSpaceDE w:val="0"/>
              <w:autoSpaceDN w:val="0"/>
              <w:snapToGrid w:val="0"/>
              <w:contextualSpacing/>
              <w:jc w:val="center"/>
              <w:rPr>
                <w:rFonts w:ascii="宋体" w:hAnsi="宋体" w:cs="宋体"/>
                <w:b/>
                <w:kern w:val="0"/>
                <w:szCs w:val="21"/>
                <w:lang w:val="zh-CN" w:bidi="zh-CN"/>
              </w:rPr>
            </w:pPr>
            <w:r>
              <w:rPr>
                <w:rFonts w:hint="eastAsia" w:ascii="宋体" w:hAnsi="宋体" w:cs="宋体"/>
                <w:b/>
                <w:kern w:val="0"/>
                <w:szCs w:val="21"/>
                <w:lang w:val="zh-CN" w:bidi="zh-CN"/>
              </w:rPr>
              <w:t>卖方</w:t>
            </w:r>
          </w:p>
        </w:tc>
        <w:tc>
          <w:tcPr>
            <w:tcW w:w="1877" w:type="dxa"/>
            <w:tcBorders>
              <w:top w:val="double" w:color="auto" w:sz="4"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名        称</w:t>
            </w:r>
          </w:p>
        </w:tc>
        <w:tc>
          <w:tcPr>
            <w:tcW w:w="6250" w:type="dxa"/>
            <w:tcBorders>
              <w:top w:val="double" w:color="auto" w:sz="4"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纳税人身份</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sym w:font="Wingdings" w:char="F0FE"/>
            </w:r>
            <w:r>
              <w:rPr>
                <w:rFonts w:hint="eastAsia" w:ascii="宋体" w:hAnsi="宋体" w:cs="宋体"/>
                <w:kern w:val="0"/>
                <w:szCs w:val="21"/>
                <w:lang w:val="zh-CN" w:bidi="zh-CN"/>
              </w:rPr>
              <w:t xml:space="preserve">一般纳税人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纳税人识别号</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地 址、电 话</w:t>
            </w:r>
          </w:p>
        </w:tc>
        <w:tc>
          <w:tcPr>
            <w:tcW w:w="6250" w:type="dxa"/>
            <w:tcBorders>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542" w:type="dxa"/>
            <w:vMerge w:val="continue"/>
            <w:tcBorders>
              <w:left w:val="single" w:color="auto" w:sz="12" w:space="0"/>
              <w:bottom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c>
          <w:tcPr>
            <w:tcW w:w="1877" w:type="dxa"/>
            <w:tcBorders>
              <w:bottom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r>
              <w:rPr>
                <w:rFonts w:hint="eastAsia" w:ascii="宋体" w:hAnsi="宋体" w:cs="宋体"/>
                <w:kern w:val="0"/>
                <w:szCs w:val="21"/>
                <w:lang w:val="zh-CN" w:bidi="zh-CN"/>
              </w:rPr>
              <w:t>开户行及账号</w:t>
            </w:r>
          </w:p>
        </w:tc>
        <w:tc>
          <w:tcPr>
            <w:tcW w:w="6250" w:type="dxa"/>
            <w:tcBorders>
              <w:bottom w:val="single" w:color="auto" w:sz="12" w:space="0"/>
              <w:right w:val="single" w:color="auto" w:sz="12" w:space="0"/>
            </w:tcBorders>
            <w:vAlign w:val="center"/>
          </w:tcPr>
          <w:p>
            <w:pPr>
              <w:autoSpaceDE w:val="0"/>
              <w:autoSpaceDN w:val="0"/>
              <w:snapToGrid w:val="0"/>
              <w:contextualSpacing/>
              <w:jc w:val="center"/>
              <w:rPr>
                <w:rFonts w:ascii="宋体" w:hAnsi="宋体" w:cs="宋体"/>
                <w:kern w:val="0"/>
                <w:szCs w:val="21"/>
                <w:lang w:val="zh-CN" w:bidi="zh-CN"/>
              </w:rPr>
            </w:pPr>
          </w:p>
        </w:tc>
      </w:tr>
    </w:tbl>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任何一方如上述信息发生变更，应提前十日以书面方式通知另一方。如一方未按本合同规定通知而使另一方遭受损失的，应予以赔偿。</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卖方在向买方请款时，应根据买方确认的实际结算款数额开具合法、有效、完整、准确的增值税专用发票。若汇总开具增值税专用发票的，则卖方需同时提供防伪税控系统开具的《销售货物或者提供应税劳务清单》，并加盖发票专用章。</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 xml:space="preserve">（3）卖方应在开票之日起7日内将发票送达买方办理结算的项目，买方指定人员（姓名：  </w:t>
      </w:r>
    </w:p>
    <w:p>
      <w:pPr>
        <w:autoSpaceDE w:val="0"/>
        <w:autoSpaceDN w:val="0"/>
        <w:spacing w:line="360" w:lineRule="auto"/>
        <w:jc w:val="left"/>
        <w:rPr>
          <w:rFonts w:ascii="宋体" w:hAnsi="宋体" w:cs="宋体"/>
          <w:kern w:val="0"/>
          <w:szCs w:val="21"/>
          <w:lang w:val="zh-CN" w:bidi="zh-CN"/>
        </w:rPr>
      </w:pPr>
      <w:r>
        <w:rPr>
          <w:rFonts w:ascii="宋体" w:hAnsi="宋体" w:cs="宋体"/>
          <w:kern w:val="0"/>
          <w:szCs w:val="21"/>
          <w:u w:val="single"/>
          <w:lang w:val="zh-CN" w:bidi="zh-CN"/>
        </w:rPr>
        <w:t xml:space="preserve">         </w:t>
      </w:r>
      <w:r>
        <w:rPr>
          <w:rFonts w:hint="eastAsia" w:ascii="宋体" w:hAnsi="宋体" w:cs="宋体"/>
          <w:kern w:val="0"/>
          <w:szCs w:val="21"/>
          <w:lang w:val="zh-CN" w:bidi="zh-CN"/>
        </w:rPr>
        <w:t>联系电话：</w:t>
      </w:r>
      <w:r>
        <w:rPr>
          <w:rFonts w:ascii="宋体" w:hAnsi="宋体" w:cs="宋体"/>
          <w:kern w:val="0"/>
          <w:szCs w:val="21"/>
          <w:u w:val="single"/>
          <w:lang w:val="zh-CN" w:bidi="zh-CN"/>
        </w:rPr>
        <w:t xml:space="preserve">      </w:t>
      </w:r>
      <w:r>
        <w:rPr>
          <w:rFonts w:hint="eastAsia" w:ascii="宋体" w:hAnsi="宋体" w:cs="宋体"/>
          <w:kern w:val="0"/>
          <w:szCs w:val="21"/>
          <w:lang w:val="zh-CN" w:bidi="zh-CN"/>
        </w:rPr>
        <w:t xml:space="preserve"> ）签收发票的日期为发票的送达日期。采用快递方式送达的，买方指定人员签收快递后发现卖方开具或税务机关代开的增值税发票存在本条第（4）款情形之一而向卖方提出拒收的，不视为买方已签收。</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（4）不符合法律法规规范性文件规定或合同约定开具、送达、认证、抵扣增值税发票的情形：</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1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①</w:t>
      </w:r>
      <w:r>
        <w:rPr>
          <w:rFonts w:ascii="宋体" w:hAnsi="宋体" w:cs="宋体"/>
          <w:kern w:val="0"/>
          <w:szCs w:val="21"/>
          <w:lang w:val="zh-CN" w:bidi="zh-CN"/>
        </w:rPr>
        <w:fldChar w:fldCharType="end"/>
      </w:r>
      <w:r>
        <w:rPr>
          <w:rFonts w:hint="eastAsia" w:ascii="宋体" w:hAnsi="宋体" w:cs="宋体"/>
          <w:kern w:val="0"/>
          <w:szCs w:val="21"/>
          <w:lang w:val="zh-CN" w:bidi="zh-CN"/>
        </w:rPr>
        <w:t>卖方开具虚假发票的（如：虚开增值税发票，开具伪造、变造的增值税发票）；</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2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②</w:t>
      </w:r>
      <w:r>
        <w:rPr>
          <w:rFonts w:ascii="宋体" w:hAnsi="宋体" w:cs="宋体"/>
          <w:kern w:val="0"/>
          <w:szCs w:val="21"/>
          <w:lang w:val="zh-CN" w:bidi="zh-CN"/>
        </w:rPr>
        <w:fldChar w:fldCharType="end"/>
      </w:r>
      <w:r>
        <w:rPr>
          <w:rFonts w:hint="eastAsia" w:ascii="宋体" w:hAnsi="宋体" w:cs="宋体"/>
          <w:kern w:val="0"/>
          <w:szCs w:val="21"/>
          <w:lang w:val="zh-CN" w:bidi="zh-CN"/>
        </w:rPr>
        <w:t>卖方开具发票种类错误的（如：增值税专用发票开成增值税普通发票）；</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3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③</w:t>
      </w:r>
      <w:r>
        <w:rPr>
          <w:rFonts w:ascii="宋体" w:hAnsi="宋体" w:cs="宋体"/>
          <w:kern w:val="0"/>
          <w:szCs w:val="21"/>
          <w:lang w:val="zh-CN" w:bidi="zh-CN"/>
        </w:rPr>
        <w:fldChar w:fldCharType="end"/>
      </w:r>
      <w:r>
        <w:rPr>
          <w:rFonts w:hint="eastAsia" w:ascii="宋体" w:hAnsi="宋体" w:cs="宋体"/>
          <w:kern w:val="0"/>
          <w:szCs w:val="21"/>
          <w:lang w:val="zh-CN" w:bidi="zh-CN"/>
        </w:rPr>
        <w:t>卖方开具发票上记载的信息错误的（如：买方与卖方基本信息、发票号码、开票时间、金额、税率、税额等错误；字迹不清，压线、错格；项目不齐全；缺少发票专用章；备注栏遗漏填写等）；</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4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④</w:t>
      </w:r>
      <w:r>
        <w:rPr>
          <w:rFonts w:ascii="宋体" w:hAnsi="宋体" w:cs="宋体"/>
          <w:kern w:val="0"/>
          <w:szCs w:val="21"/>
          <w:lang w:val="zh-CN" w:bidi="zh-CN"/>
        </w:rPr>
        <w:fldChar w:fldCharType="end"/>
      </w:r>
      <w:r>
        <w:rPr>
          <w:rFonts w:hint="eastAsia" w:ascii="宋体" w:hAnsi="宋体" w:cs="宋体"/>
          <w:kern w:val="0"/>
          <w:szCs w:val="21"/>
          <w:lang w:val="zh-CN" w:bidi="zh-CN"/>
        </w:rPr>
        <w:t>因卖方迟延送达增值税专用发票导致买方不能认证、抵扣的；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5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⑤</w:t>
      </w:r>
      <w:r>
        <w:rPr>
          <w:rFonts w:ascii="宋体" w:hAnsi="宋体" w:cs="宋体"/>
          <w:kern w:val="0"/>
          <w:szCs w:val="21"/>
          <w:lang w:val="zh-CN" w:bidi="zh-CN"/>
        </w:rPr>
        <w:fldChar w:fldCharType="end"/>
      </w:r>
      <w:r>
        <w:rPr>
          <w:rFonts w:hint="eastAsia" w:ascii="宋体" w:hAnsi="宋体" w:cs="宋体"/>
          <w:kern w:val="0"/>
          <w:szCs w:val="21"/>
          <w:lang w:val="zh-CN" w:bidi="zh-CN"/>
        </w:rPr>
        <w:t>因卖方开具虚假增值税专用发票导致买方不能认证、抵扣的；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6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⑥</w:t>
      </w:r>
      <w:r>
        <w:rPr>
          <w:rFonts w:ascii="宋体" w:hAnsi="宋体" w:cs="宋体"/>
          <w:kern w:val="0"/>
          <w:szCs w:val="21"/>
          <w:lang w:val="zh-CN" w:bidi="zh-CN"/>
        </w:rPr>
        <w:fldChar w:fldCharType="end"/>
      </w:r>
      <w:r>
        <w:rPr>
          <w:rFonts w:hint="eastAsia" w:ascii="宋体" w:hAnsi="宋体" w:cs="宋体"/>
          <w:kern w:val="0"/>
          <w:szCs w:val="21"/>
          <w:lang w:val="zh-CN" w:bidi="zh-CN"/>
        </w:rPr>
        <w:t>因卖方开具的增值税专用发票上记载的信息错误导致买方不能认证、抵扣的；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7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⑦</w:t>
      </w:r>
      <w:r>
        <w:rPr>
          <w:rFonts w:ascii="宋体" w:hAnsi="宋体" w:cs="宋体"/>
          <w:kern w:val="0"/>
          <w:szCs w:val="21"/>
          <w:lang w:val="zh-CN" w:bidi="zh-CN"/>
        </w:rPr>
        <w:fldChar w:fldCharType="end"/>
      </w:r>
      <w:r>
        <w:rPr>
          <w:rFonts w:hint="eastAsia" w:ascii="宋体" w:hAnsi="宋体" w:cs="宋体"/>
          <w:kern w:val="0"/>
          <w:szCs w:val="21"/>
          <w:lang w:val="zh-CN" w:bidi="zh-CN"/>
        </w:rPr>
        <w:t>汇总开具增值税专用发票时，未一并提供防伪税控系统开具的《销售货物或者提供应税劳务清单》的，或提供的《销售货物或者提供应税劳务清单》上未加盖发票专用章的；</w:t>
      </w:r>
    </w:p>
    <w:p>
      <w:pPr>
        <w:autoSpaceDE w:val="0"/>
        <w:autoSpaceDN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8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⑧</w:t>
      </w:r>
      <w:r>
        <w:rPr>
          <w:rFonts w:ascii="宋体" w:hAnsi="宋体" w:cs="宋体"/>
          <w:kern w:val="0"/>
          <w:szCs w:val="21"/>
          <w:lang w:val="zh-CN" w:bidi="zh-CN"/>
        </w:rPr>
        <w:fldChar w:fldCharType="end"/>
      </w:r>
      <w:r>
        <w:rPr>
          <w:rFonts w:hint="eastAsia" w:ascii="宋体" w:hAnsi="宋体" w:cs="宋体"/>
          <w:kern w:val="0"/>
          <w:szCs w:val="21"/>
          <w:lang w:val="zh-CN" w:bidi="zh-CN"/>
        </w:rPr>
        <w:t>其他违反法律法规规范性文件规定或合同约定开具的增值税发票的。</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（5）若卖方开具或税务机关代开的增值税发票存在本条第（4）款情形之一的，则买方有权拒收增值税发票，并有权暂停支付相应款项直到买方收到符合要求的增值税发票之日止。</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卖方在买方拒收发票之日起</w:t>
      </w:r>
      <w:r>
        <w:rPr>
          <w:rFonts w:hint="eastAsia" w:ascii="宋体" w:hAnsi="宋体" w:cs="宋体"/>
          <w:kern w:val="0"/>
          <w:szCs w:val="21"/>
          <w:u w:val="single"/>
          <w:lang w:bidi="zh-CN"/>
        </w:rPr>
        <w:t xml:space="preserve"> 3 </w:t>
      </w:r>
      <w:r>
        <w:rPr>
          <w:rFonts w:hint="eastAsia" w:ascii="宋体" w:hAnsi="宋体" w:cs="宋体"/>
          <w:kern w:val="0"/>
          <w:szCs w:val="21"/>
          <w:lang w:val="zh-CN" w:bidi="zh-CN"/>
        </w:rPr>
        <w:t>日内重新开具或提供符合要求的增值税发票并送达买方。若因买方原因提供错误开票信息的，买方应在拒收的同时向卖方提供正确开票信息。</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本款中买方拒收发票，或买方暂停支付款项等行为，不视为买方违约，且卖方不得以此为由中止履行合同约定的义务。</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（6）若卖方开具或提供的增值税专用发票存在本条第（4）款约定情形之一的，除适用本条第（5）款约定外，卖方还应按买方要求采取其他补救措施，同时，买方有权要求卖方支付</w:t>
      </w:r>
      <w:r>
        <w:rPr>
          <w:rFonts w:ascii="宋体" w:hAnsi="宋体" w:cs="宋体"/>
          <w:kern w:val="0"/>
          <w:szCs w:val="21"/>
          <w:lang w:val="zh-CN" w:bidi="zh-CN"/>
        </w:rPr>
        <w:t>本合同暂定总价的</w:t>
      </w:r>
      <w:r>
        <w:rPr>
          <w:rFonts w:ascii="宋体" w:hAnsi="宋体" w:cs="宋体"/>
          <w:kern w:val="0"/>
          <w:szCs w:val="21"/>
          <w:u w:val="single"/>
          <w:lang w:val="zh-CN" w:bidi="zh-CN"/>
        </w:rPr>
        <w:t>5</w:t>
      </w:r>
      <w:r>
        <w:rPr>
          <w:rFonts w:hint="eastAsia" w:ascii="宋体" w:hAnsi="宋体" w:cs="宋体"/>
          <w:kern w:val="0"/>
          <w:szCs w:val="21"/>
          <w:lang w:val="zh-CN" w:bidi="zh-CN"/>
        </w:rPr>
        <w:t>%的违约金并赔偿买方损失，因买方原因造成开票信息错误的除外；</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若卖方开具或提供的增值税专用发票发生本条第（4）款情形超过3次的或给买方造成重大损失的，则卖方除按本款前述约定承担责任外，买方有权单方解除本合同，并要求卖方承担本合同暂定总价20%的违约金，并承担买方由此造成的全部经济损失（直接经济损失和间接经济损失）。</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7）若卖方由一般纳税人身份变为小规模纳税人身份的，或者计税方法发生变化的，或者政策法规规范性文件发生变化的，并导致买方可抵扣的进项税额减少或被税务机关要求补缴税款的，则减少的进项税额或补缴的税款应由卖方承担，卖方同意买方有权从将支付的任何一笔货款中直接扣除。</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（8）若买方从货款中扣除了违约金、损失赔偿额等款项的，卖方仍应按扣除前的货款金额开具增值税发票。</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（9）本合同中约定的买方向卖方支付的违约金均为含税金额，在买方支付违约金前，卖方应按本合同第一条约定的增值税率或征收率，向买方开具增值税发票。</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（10）若买方遗失增值税专用发票联或抵扣联，则卖方应按买方要求提供增值税专用发票记账联复印件及主管税务机关出具的《丢失增值税专用发票已报税证明单》。</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（11）卖方向买方开具的其他增值税扣税凭证，均适用于本合同中有关增值税专用发票的约定。</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4.包装、标记、运输和交付</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4.1包装</w:t>
      </w:r>
    </w:p>
    <w:p>
      <w:pPr>
        <w:spacing w:line="348" w:lineRule="auto"/>
        <w:ind w:firstLine="420" w:firstLineChars="200"/>
        <w:rPr>
          <w:rFonts w:ascii="宋体" w:hAnsi="宋体" w:cs="宋体"/>
          <w:b/>
        </w:rPr>
      </w:pPr>
      <w:r>
        <w:rPr>
          <w:rFonts w:hint="eastAsia" w:ascii="宋体" w:hAnsi="宋体" w:cs="宋体"/>
        </w:rPr>
        <w:t>根据</w:t>
      </w:r>
      <w:r>
        <w:rPr>
          <w:rFonts w:ascii="宋体" w:hAnsi="宋体" w:cs="宋体"/>
        </w:rPr>
        <w:t>标段交货方式及地点承担交货前的</w:t>
      </w:r>
      <w:r>
        <w:rPr>
          <w:rFonts w:hint="eastAsia" w:ascii="宋体" w:hAnsi="宋体" w:cs="宋体"/>
        </w:rPr>
        <w:t>包装责任，</w:t>
      </w:r>
      <w:r>
        <w:rPr>
          <w:rFonts w:ascii="宋体" w:hAnsi="宋体" w:cs="宋体"/>
        </w:rPr>
        <w:t>并承担</w:t>
      </w:r>
      <w:r>
        <w:rPr>
          <w:rFonts w:hint="eastAsia" w:ascii="宋体" w:hAnsi="宋体" w:cs="宋体"/>
        </w:rPr>
        <w:t>由于包装不善引起的货物损坏和损失。</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4.3运输</w:t>
      </w:r>
    </w:p>
    <w:p>
      <w:pPr>
        <w:pStyle w:val="18"/>
        <w:spacing w:line="360" w:lineRule="auto"/>
        <w:ind w:firstLine="420" w:firstLineChars="200"/>
        <w:rPr>
          <w:rFonts w:hAnsi="宋体" w:cs="宋体"/>
        </w:rPr>
      </w:pPr>
      <w:r>
        <w:rPr>
          <w:rFonts w:hint="eastAsia" w:hAnsi="宋体" w:cs="宋体"/>
        </w:rPr>
        <w:t>4.3.2细化为：</w:t>
      </w:r>
    </w:p>
    <w:p>
      <w:pPr>
        <w:pStyle w:val="18"/>
        <w:spacing w:line="360" w:lineRule="auto"/>
        <w:ind w:firstLine="420" w:firstLineChars="200"/>
        <w:rPr>
          <w:rFonts w:hAnsi="宋体" w:cs="宋体"/>
        </w:rPr>
      </w:pPr>
      <w:r>
        <w:rPr>
          <w:rFonts w:hint="eastAsia" w:hAnsi="宋体" w:cs="宋体"/>
        </w:rPr>
        <w:t>卖方应根据买方</w:t>
      </w:r>
      <w:r>
        <w:rPr>
          <w:rFonts w:hAnsi="宋体" w:cs="宋体"/>
        </w:rPr>
        <w:t>的供货计划时间在合同材料</w:t>
      </w:r>
      <w:r>
        <w:rPr>
          <w:rFonts w:hint="eastAsia" w:hAnsi="宋体" w:cs="宋体"/>
        </w:rPr>
        <w:t>启运</w:t>
      </w:r>
      <w:r>
        <w:rPr>
          <w:rFonts w:hAnsi="宋体" w:cs="宋体"/>
        </w:rPr>
        <w:t>前将</w:t>
      </w:r>
      <w:r>
        <w:rPr>
          <w:rFonts w:hint="eastAsia" w:hAnsi="宋体" w:cs="宋体"/>
        </w:rPr>
        <w:t>合同材料</w:t>
      </w:r>
      <w:r>
        <w:rPr>
          <w:rFonts w:hAnsi="宋体" w:cs="宋体"/>
        </w:rPr>
        <w:t>名称、</w:t>
      </w:r>
      <w:r>
        <w:rPr>
          <w:rFonts w:hint="eastAsia" w:hAnsi="宋体" w:cs="宋体"/>
        </w:rPr>
        <w:t>数量</w:t>
      </w:r>
      <w:r>
        <w:rPr>
          <w:rFonts w:hAnsi="宋体" w:cs="宋体"/>
        </w:rPr>
        <w:t>、重量、单价</w:t>
      </w:r>
      <w:r>
        <w:rPr>
          <w:rFonts w:hint="eastAsia" w:hAnsi="宋体" w:cs="宋体"/>
        </w:rPr>
        <w:t>、</w:t>
      </w:r>
      <w:r>
        <w:rPr>
          <w:rFonts w:hAnsi="宋体" w:cs="宋体"/>
        </w:rPr>
        <w:t>金额</w:t>
      </w:r>
      <w:r>
        <w:rPr>
          <w:rFonts w:hint="eastAsia" w:hAnsi="宋体" w:cs="宋体"/>
        </w:rPr>
        <w:t>、</w:t>
      </w:r>
      <w:r>
        <w:rPr>
          <w:rFonts w:hAnsi="宋体" w:cs="宋体"/>
        </w:rPr>
        <w:t>运输方式、预计交付时间和合同材料在装卸、保管中的注意事项等通知买方。</w:t>
      </w:r>
    </w:p>
    <w:p>
      <w:pPr>
        <w:pStyle w:val="18"/>
        <w:spacing w:line="360" w:lineRule="auto"/>
        <w:ind w:firstLine="420" w:firstLineChars="200"/>
        <w:rPr>
          <w:rFonts w:hAnsi="宋体" w:cs="宋体"/>
        </w:rPr>
      </w:pPr>
      <w:r>
        <w:rPr>
          <w:rFonts w:hint="eastAsia" w:hAnsi="宋体" w:cs="宋体"/>
        </w:rPr>
        <w:t>4.3.3细化为</w:t>
      </w:r>
      <w:r>
        <w:rPr>
          <w:rFonts w:hAnsi="宋体" w:cs="宋体"/>
        </w:rPr>
        <w:t>：</w:t>
      </w:r>
    </w:p>
    <w:p>
      <w:pPr>
        <w:spacing w:line="360" w:lineRule="auto"/>
        <w:ind w:firstLine="420" w:firstLineChars="200"/>
        <w:rPr>
          <w:rFonts w:ascii="宋体" w:hAnsi="宋体" w:cs="宋体"/>
          <w:color w:val="000000" w:themeColor="text1"/>
          <w:kern w:val="0"/>
          <w:szCs w:val="21"/>
          <w:lang w:val="zh-CN" w:bidi="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1）由卖方</w:t>
      </w:r>
      <w:r>
        <w:rPr>
          <w:rFonts w:ascii="宋体" w:hAnsi="宋体" w:cs="宋体"/>
          <w:color w:val="000000" w:themeColor="text1"/>
          <w:kern w:val="0"/>
          <w:szCs w:val="21"/>
          <w:lang w:val="zh-CN" w:bidi="zh-CN"/>
          <w14:textFill>
            <w14:solidFill>
              <w14:schemeClr w14:val="tx1"/>
            </w14:solidFill>
          </w14:textFill>
        </w:rPr>
        <w:t>负责</w:t>
      </w:r>
      <w:r>
        <w:rPr>
          <w:rFonts w:hint="eastAsia" w:ascii="宋体" w:hAnsi="宋体" w:cs="宋体"/>
          <w:color w:val="000000" w:themeColor="text1"/>
          <w:kern w:val="0"/>
          <w:szCs w:val="21"/>
          <w:lang w:val="zh-CN" w:bidi="zh-CN"/>
          <w14:textFill>
            <w14:solidFill>
              <w14:schemeClr w14:val="tx1"/>
            </w14:solidFill>
          </w14:textFill>
        </w:rPr>
        <w:t>运输</w:t>
      </w:r>
      <w:r>
        <w:rPr>
          <w:rFonts w:ascii="宋体" w:hAnsi="宋体" w:cs="宋体"/>
          <w:color w:val="000000" w:themeColor="text1"/>
          <w:szCs w:val="21"/>
          <w14:textFill>
            <w14:solidFill>
              <w14:schemeClr w14:val="tx1"/>
            </w14:solidFill>
          </w14:textFill>
        </w:rPr>
        <w:t>运至招标公告约定的交货地点</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kern w:val="0"/>
          <w:szCs w:val="21"/>
          <w:lang w:val="zh-CN" w:bidi="zh-CN"/>
          <w14:textFill>
            <w14:solidFill>
              <w14:schemeClr w14:val="tx1"/>
            </w14:solidFill>
          </w14:textFill>
        </w:rPr>
        <w:t>施工标段现场材料存储点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val="zh-CN" w:bidi="zh-CN"/>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卖方须根据买方的要求完成运输工作，按要求</w:t>
      </w:r>
      <w:r>
        <w:rPr>
          <w:rFonts w:hint="eastAsia" w:ascii="宋体" w:hAnsi="宋体" w:cs="宋体"/>
          <w:color w:val="000000" w:themeColor="text1"/>
          <w:szCs w:val="21"/>
          <w14:textFill>
            <w14:solidFill>
              <w14:schemeClr w14:val="tx1"/>
            </w14:solidFill>
          </w14:textFill>
        </w:rPr>
        <w:t>在运输船舶、</w:t>
      </w:r>
      <w:r>
        <w:rPr>
          <w:rFonts w:ascii="宋体" w:hAnsi="宋体" w:cs="宋体"/>
          <w:color w:val="000000" w:themeColor="text1"/>
          <w:szCs w:val="21"/>
          <w14:textFill>
            <w14:solidFill>
              <w14:schemeClr w14:val="tx1"/>
            </w14:solidFill>
          </w14:textFill>
        </w:rPr>
        <w:t>运输车辆</w:t>
      </w:r>
      <w:r>
        <w:rPr>
          <w:rFonts w:hint="eastAsia" w:ascii="宋体" w:hAnsi="宋体" w:cs="宋体"/>
          <w:color w:val="000000" w:themeColor="text1"/>
          <w:szCs w:val="21"/>
          <w14:textFill>
            <w14:solidFill>
              <w14:schemeClr w14:val="tx1"/>
            </w14:solidFill>
          </w14:textFill>
        </w:rPr>
        <w:t>安装指定的</w:t>
      </w:r>
      <w:r>
        <w:rPr>
          <w:rFonts w:ascii="宋体" w:hAnsi="宋体" w:cs="宋体"/>
          <w:color w:val="000000" w:themeColor="text1"/>
          <w:szCs w:val="21"/>
          <w14:textFill>
            <w14:solidFill>
              <w14:schemeClr w14:val="tx1"/>
            </w14:solidFill>
          </w14:textFill>
        </w:rPr>
        <w:t>GPS等设备，并承担为保障运输工作顺利进行而产生的费用，包括但不限于：安装</w:t>
      </w:r>
      <w:r>
        <w:rPr>
          <w:rFonts w:hint="eastAsia" w:ascii="宋体" w:hAnsi="宋体" w:cs="宋体"/>
          <w:color w:val="000000" w:themeColor="text1"/>
          <w:szCs w:val="21"/>
          <w14:textFill>
            <w14:solidFill>
              <w14:schemeClr w14:val="tx1"/>
            </w14:solidFill>
          </w14:textFill>
        </w:rPr>
        <w:t>买方或厂家</w:t>
      </w:r>
      <w:r>
        <w:rPr>
          <w:rFonts w:ascii="宋体" w:hAnsi="宋体" w:cs="宋体"/>
          <w:color w:val="000000" w:themeColor="text1"/>
          <w:szCs w:val="21"/>
          <w14:textFill>
            <w14:solidFill>
              <w14:schemeClr w14:val="tx1"/>
            </w14:solidFill>
          </w14:textFill>
        </w:rPr>
        <w:t>指定的GPS等设备车辆检修，购买保险等。</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）卖方应将货物的检测报告、产品合格证、出厂磅单、需随货交付给收货人文件等资料。货物送到后，买卖</w:t>
      </w:r>
      <w:r>
        <w:rPr>
          <w:rFonts w:ascii="宋体" w:hAnsi="宋体" w:cs="宋体"/>
          <w:color w:val="000000" w:themeColor="text1"/>
          <w:szCs w:val="21"/>
          <w14:textFill>
            <w14:solidFill>
              <w14:schemeClr w14:val="tx1"/>
            </w14:solidFill>
          </w14:textFill>
        </w:rPr>
        <w:t>双方以实际发生的货物交接凭证上接收与交付双方经办人的签字确认作为货物完好交接的依据。</w:t>
      </w:r>
      <w:r>
        <w:rPr>
          <w:rFonts w:hint="eastAsia" w:ascii="宋体" w:hAnsi="宋体" w:cs="宋体"/>
          <w:color w:val="000000" w:themeColor="text1"/>
          <w:szCs w:val="21"/>
          <w14:textFill>
            <w14:solidFill>
              <w14:schemeClr w14:val="tx1"/>
            </w14:solidFill>
          </w14:textFill>
        </w:rPr>
        <w:t>卖方须妥善保存与买方业务往来之所有单据及证明，包括签收单、运单、收据等</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以备买方查帐、核实，同时也是买卖双方运费结算的重要凭据。卖方应对买方提供的各种文件、资料及有关的商业信息予以保密。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卖方必须具有相应的水路运输资质、公路运输资质，牌照齐全有效，技术状况良好，并提交买方备案。卖方须对船舶驾驶人员、车辆驾驶人员及货物装卸作业等操作人员进行安全教育，确保满足质量、职业健康安全管理、环境管理体系运行要求。</w:t>
      </w:r>
      <w:r>
        <w:rPr>
          <w:rFonts w:hint="eastAsia" w:ascii="宋体" w:hAnsi="宋体" w:cs="宋体"/>
          <w:color w:val="000000" w:themeColor="text1"/>
          <w:kern w:val="0"/>
          <w:szCs w:val="21"/>
          <w:lang w:val="zh-CN" w:bidi="zh-CN"/>
          <w14:textFill>
            <w14:solidFill>
              <w14:schemeClr w14:val="tx1"/>
            </w14:solidFill>
          </w14:textFill>
        </w:rPr>
        <w:t>卖方负责</w:t>
      </w:r>
      <w:r>
        <w:rPr>
          <w:rFonts w:ascii="宋体" w:hAnsi="宋体" w:cs="宋体"/>
          <w:color w:val="000000" w:themeColor="text1"/>
          <w:kern w:val="0"/>
          <w:szCs w:val="21"/>
          <w:lang w:val="zh-CN" w:bidi="zh-CN"/>
          <w14:textFill>
            <w14:solidFill>
              <w14:schemeClr w14:val="tx1"/>
            </w14:solidFill>
          </w14:textFill>
        </w:rPr>
        <w:t>交货前的运输环节的安全保障措施</w:t>
      </w:r>
      <w:r>
        <w:rPr>
          <w:rFonts w:hint="eastAsia" w:ascii="宋体" w:hAnsi="宋体" w:cs="宋体"/>
          <w:color w:val="000000" w:themeColor="text1"/>
          <w:kern w:val="0"/>
          <w:szCs w:val="21"/>
          <w:lang w:val="zh-CN" w:bidi="zh-CN"/>
          <w14:textFill>
            <w14:solidFill>
              <w14:schemeClr w14:val="tx1"/>
            </w14:solidFill>
          </w14:textFill>
        </w:rPr>
        <w:t>，</w:t>
      </w:r>
      <w:r>
        <w:rPr>
          <w:rFonts w:ascii="宋体" w:hAnsi="宋体" w:cs="宋体"/>
          <w:color w:val="000000" w:themeColor="text1"/>
          <w:kern w:val="0"/>
          <w:szCs w:val="21"/>
          <w:lang w:val="zh-CN" w:bidi="zh-CN"/>
          <w14:textFill>
            <w14:solidFill>
              <w14:schemeClr w14:val="tx1"/>
            </w14:solidFill>
          </w14:textFill>
        </w:rPr>
        <w:t>否则自行承担由此造成的</w:t>
      </w:r>
      <w:r>
        <w:rPr>
          <w:rFonts w:hint="eastAsia" w:ascii="宋体" w:hAnsi="宋体" w:cs="宋体"/>
          <w:color w:val="000000" w:themeColor="text1"/>
          <w:kern w:val="0"/>
          <w:szCs w:val="21"/>
          <w:lang w:val="zh-CN" w:bidi="zh-CN"/>
          <w14:textFill>
            <w14:solidFill>
              <w14:schemeClr w14:val="tx1"/>
            </w14:solidFill>
          </w14:textFill>
        </w:rPr>
        <w:t>一切</w:t>
      </w:r>
      <w:r>
        <w:rPr>
          <w:rFonts w:ascii="宋体" w:hAnsi="宋体" w:cs="宋体"/>
          <w:color w:val="000000" w:themeColor="text1"/>
          <w:kern w:val="0"/>
          <w:szCs w:val="21"/>
          <w:lang w:val="zh-CN" w:bidi="zh-CN"/>
          <w14:textFill>
            <w14:solidFill>
              <w14:schemeClr w14:val="tx1"/>
            </w14:solidFill>
          </w14:textFill>
        </w:rPr>
        <w:t>后果。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卖方参运的所有船舶、车辆</w:t>
      </w:r>
      <w:r>
        <w:rPr>
          <w:rFonts w:hint="eastAsia" w:ascii="宋体" w:hAnsi="宋体" w:cs="宋体"/>
          <w:color w:val="000000" w:themeColor="text1"/>
          <w:szCs w:val="21"/>
          <w14:textFill>
            <w14:solidFill>
              <w14:schemeClr w14:val="tx1"/>
            </w14:solidFill>
          </w14:textFill>
        </w:rPr>
        <w:t>及驾驶人员</w:t>
      </w:r>
      <w:r>
        <w:rPr>
          <w:rFonts w:ascii="宋体" w:hAnsi="宋体" w:cs="宋体"/>
          <w:color w:val="000000" w:themeColor="text1"/>
          <w:szCs w:val="21"/>
          <w14:textFill>
            <w14:solidFill>
              <w14:schemeClr w14:val="tx1"/>
            </w14:solidFill>
          </w14:textFill>
        </w:rPr>
        <w:t>必须按照国家有关规定</w:t>
      </w:r>
      <w:r>
        <w:rPr>
          <w:rFonts w:hint="eastAsia" w:ascii="宋体" w:hAnsi="宋体" w:cs="宋体"/>
          <w:color w:val="000000" w:themeColor="text1"/>
          <w:szCs w:val="21"/>
          <w14:textFill>
            <w14:solidFill>
              <w14:schemeClr w14:val="tx1"/>
            </w14:solidFill>
          </w14:textFill>
        </w:rPr>
        <w:t>购买强制保险和商业</w:t>
      </w:r>
      <w:r>
        <w:rPr>
          <w:rFonts w:ascii="宋体" w:hAnsi="宋体" w:cs="宋体"/>
          <w:color w:val="000000" w:themeColor="text1"/>
          <w:szCs w:val="21"/>
          <w14:textFill>
            <w14:solidFill>
              <w14:schemeClr w14:val="tx1"/>
            </w14:solidFill>
          </w14:textFill>
        </w:rPr>
        <w:t>保险</w:t>
      </w:r>
      <w:r>
        <w:rPr>
          <w:rFonts w:hint="eastAsia" w:ascii="宋体" w:hAnsi="宋体" w:cs="宋体"/>
          <w:color w:val="000000" w:themeColor="text1"/>
          <w:szCs w:val="21"/>
          <w14:textFill>
            <w14:solidFill>
              <w14:schemeClr w14:val="tx1"/>
            </w14:solidFill>
          </w14:textFill>
        </w:rPr>
        <w:t>、货物险，保险费用由卖方承担。</w:t>
      </w:r>
      <w:r>
        <w:rPr>
          <w:rFonts w:ascii="宋体" w:hAnsi="宋体" w:cs="宋体"/>
          <w:color w:val="000000" w:themeColor="text1"/>
          <w:szCs w:val="21"/>
          <w14:textFill>
            <w14:solidFill>
              <w14:schemeClr w14:val="tx1"/>
            </w14:solidFill>
          </w14:textFill>
        </w:rPr>
        <w:t>若在</w:t>
      </w:r>
      <w:r>
        <w:rPr>
          <w:rFonts w:hint="eastAsia" w:ascii="宋体" w:hAnsi="宋体" w:cs="宋体"/>
          <w:color w:val="000000" w:themeColor="text1"/>
          <w:szCs w:val="21"/>
          <w14:textFill>
            <w14:solidFill>
              <w14:schemeClr w14:val="tx1"/>
            </w14:solidFill>
          </w14:textFill>
        </w:rPr>
        <w:t>货物</w:t>
      </w:r>
      <w:r>
        <w:rPr>
          <w:rFonts w:ascii="宋体" w:hAnsi="宋体" w:cs="宋体"/>
          <w:color w:val="000000" w:themeColor="text1"/>
          <w:szCs w:val="21"/>
          <w14:textFill>
            <w14:solidFill>
              <w14:schemeClr w14:val="tx1"/>
            </w14:solidFill>
          </w14:textFill>
        </w:rPr>
        <w:t>运输及装卸过程中发生安全</w:t>
      </w:r>
      <w:r>
        <w:rPr>
          <w:rFonts w:hint="eastAsia" w:ascii="宋体" w:hAnsi="宋体" w:cs="宋体"/>
          <w:color w:val="000000" w:themeColor="text1"/>
          <w:szCs w:val="21"/>
          <w14:textFill>
            <w14:solidFill>
              <w14:schemeClr w14:val="tx1"/>
            </w14:solidFill>
          </w14:textFill>
        </w:rPr>
        <w:t>环保</w:t>
      </w:r>
      <w:r>
        <w:rPr>
          <w:rFonts w:ascii="宋体" w:hAnsi="宋体" w:cs="宋体"/>
          <w:color w:val="000000" w:themeColor="text1"/>
          <w:szCs w:val="21"/>
          <w14:textFill>
            <w14:solidFill>
              <w14:schemeClr w14:val="tx1"/>
            </w14:solidFill>
          </w14:textFill>
        </w:rPr>
        <w:t>事故，一切责任</w:t>
      </w:r>
      <w:r>
        <w:rPr>
          <w:rFonts w:hint="eastAsia" w:ascii="宋体" w:hAnsi="宋体" w:cs="宋体"/>
          <w:color w:val="000000" w:themeColor="text1"/>
          <w:szCs w:val="21"/>
          <w14:textFill>
            <w14:solidFill>
              <w14:schemeClr w14:val="tx1"/>
            </w14:solidFill>
          </w14:textFill>
        </w:rPr>
        <w:t>和造成损失</w:t>
      </w:r>
      <w:r>
        <w:rPr>
          <w:rFonts w:ascii="宋体" w:hAnsi="宋体" w:cs="宋体"/>
          <w:color w:val="000000" w:themeColor="text1"/>
          <w:szCs w:val="21"/>
          <w14:textFill>
            <w14:solidFill>
              <w14:schemeClr w14:val="tx1"/>
            </w14:solidFill>
          </w14:textFill>
        </w:rPr>
        <w:t>由卖方承担。</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）卖方必须做好货物装运及捆绑等安全措施，并做好货物的跟踪，确保向买方提供真实、准确的车辆等信息。车辆驾驶人员应保持</w:t>
      </w:r>
      <w:r>
        <w:rPr>
          <w:rFonts w:ascii="宋体" w:hAnsi="宋体" w:cs="宋体"/>
          <w:color w:val="000000" w:themeColor="text1"/>
          <w:szCs w:val="21"/>
          <w14:textFill>
            <w14:solidFill>
              <w14:schemeClr w14:val="tx1"/>
            </w14:solidFill>
          </w14:textFill>
        </w:rPr>
        <w:t>24小时通讯畅通，便于随时接受买方人员的途中监控。</w:t>
      </w:r>
    </w:p>
    <w:p>
      <w:pPr>
        <w:pStyle w:val="18"/>
        <w:spacing w:line="360" w:lineRule="auto"/>
        <w:ind w:firstLine="420" w:firstLineChars="200"/>
        <w:rPr>
          <w:rFonts w:cs="宋体" w:asciiTheme="minorEastAsia" w:hAnsiTheme="minorEastAsia" w:eastAsiaTheme="minorEastAsia"/>
          <w:color w:val="000000" w:themeColor="text1"/>
          <w14:textFill>
            <w14:solidFill>
              <w14:schemeClr w14:val="tx1"/>
            </w14:solidFill>
          </w14:textFill>
        </w:rPr>
      </w:pPr>
      <w:r>
        <w:rPr>
          <w:rFonts w:hAnsi="宋体" w:cs="宋体"/>
          <w:color w:val="000000" w:themeColor="text1"/>
          <w14:textFill>
            <w14:solidFill>
              <w14:schemeClr w14:val="tx1"/>
            </w14:solidFill>
          </w14:textFill>
        </w:rPr>
        <w:t>（7）</w:t>
      </w:r>
      <w:r>
        <w:rPr>
          <w:rFonts w:hint="eastAsia" w:hAnsi="宋体" w:cs="宋体"/>
          <w:color w:val="000000" w:themeColor="text1"/>
          <w14:textFill>
            <w14:solidFill>
              <w14:schemeClr w14:val="tx1"/>
            </w14:solidFill>
          </w14:textFill>
        </w:rPr>
        <w:t>卖方应按系统规定的时间将货物送达。预计不能按时到达，卖方应立即以短信息、微信等书面通知买方，以便进行调整，买方有权按照客户的考核相应考核卖方。运输过程中，由于卖方车辆故障，卖方应及时通知买方并及时安排专业人员维修或更换车辆，影响买方运输计</w:t>
      </w:r>
      <w:r>
        <w:rPr>
          <w:rFonts w:hint="eastAsia" w:cs="宋体" w:asciiTheme="minorEastAsia" w:hAnsiTheme="minorEastAsia" w:eastAsiaTheme="minorEastAsia"/>
          <w:color w:val="000000" w:themeColor="text1"/>
          <w14:textFill>
            <w14:solidFill>
              <w14:schemeClr w14:val="tx1"/>
            </w14:solidFill>
          </w14:textFill>
        </w:rPr>
        <w:t>划执行，造成的损失由卖方承担，因卖方原因更换车辆所产生的费用由卖方承担。在未卸货前，买方有权变更卸货地点，买方书面通知卖方，卖方应积极配合买方做好工作。</w:t>
      </w:r>
    </w:p>
    <w:p>
      <w:pPr>
        <w:pStyle w:val="18"/>
        <w:tabs>
          <w:tab w:val="center" w:pos="4545"/>
        </w:tabs>
        <w:spacing w:line="360" w:lineRule="auto"/>
        <w:ind w:firstLine="420" w:firstLineChars="2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补充</w:t>
      </w:r>
      <w:r>
        <w:rPr>
          <w:rFonts w:cs="宋体" w:asciiTheme="minorEastAsia" w:hAnsiTheme="minorEastAsia" w:eastAsiaTheme="minorEastAsia"/>
          <w:color w:val="000000" w:themeColor="text1"/>
          <w14:textFill>
            <w14:solidFill>
              <w14:schemeClr w14:val="tx1"/>
            </w14:solidFill>
          </w14:textFill>
        </w:rPr>
        <w:t>4.3.4</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4.3.5</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4.3.6</w:t>
      </w:r>
      <w:r>
        <w:rPr>
          <w:rFonts w:hint="eastAsia" w:cs="宋体" w:asciiTheme="minorEastAsia" w:hAnsiTheme="minorEastAsia" w:eastAsiaTheme="minorEastAsia"/>
          <w:color w:val="000000" w:themeColor="text1"/>
          <w14:textFill>
            <w14:solidFill>
              <w14:schemeClr w14:val="tx1"/>
            </w14:solidFill>
          </w14:textFill>
        </w:rPr>
        <w:t>款：</w:t>
      </w:r>
      <w:r>
        <w:rPr>
          <w:rFonts w:cs="宋体" w:asciiTheme="minorEastAsia" w:hAnsiTheme="minorEastAsia" w:eastAsiaTheme="minorEastAsia"/>
          <w:color w:val="000000" w:themeColor="text1"/>
          <w14:textFill>
            <w14:solidFill>
              <w14:schemeClr w14:val="tx1"/>
            </w14:solidFill>
          </w14:textFill>
        </w:rPr>
        <w:tab/>
      </w:r>
    </w:p>
    <w:p>
      <w:pPr>
        <w:pStyle w:val="18"/>
        <w:spacing w:line="360" w:lineRule="auto"/>
        <w:ind w:firstLine="420" w:firstLineChars="200"/>
        <w:jc w:val="left"/>
        <w:rPr>
          <w:rFonts w:hAnsi="宋体" w:cs="宋体"/>
        </w:rPr>
      </w:pPr>
      <w:r>
        <w:rPr>
          <w:rFonts w:hAnsi="宋体" w:cs="宋体"/>
        </w:rPr>
        <w:t>4.3.4</w:t>
      </w:r>
      <w:r>
        <w:rPr>
          <w:rFonts w:hint="eastAsia" w:hAnsi="宋体" w:cs="宋体"/>
        </w:rPr>
        <w:t>关于交投智运平台操作的规定</w:t>
      </w:r>
    </w:p>
    <w:p>
      <w:pPr>
        <w:pStyle w:val="135"/>
        <w:spacing w:line="360" w:lineRule="auto"/>
        <w:ind w:firstLine="422"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管理要求：</w:t>
      </w:r>
      <w:r>
        <w:rPr>
          <w:rFonts w:cs="仿宋" w:asciiTheme="minorEastAsia" w:hAnsiTheme="minorEastAsia" w:eastAsiaTheme="minorEastAsia"/>
          <w:color w:val="000000" w:themeColor="text1"/>
          <w:sz w:val="21"/>
          <w:szCs w:val="21"/>
          <w:lang w:val="en-US"/>
          <w14:textFill>
            <w14:solidFill>
              <w14:schemeClr w14:val="tx1"/>
            </w14:solidFill>
          </w14:textFill>
        </w:rPr>
        <w:t>卖方按照买方的运输管理规定，在买方运输管理系统注册账号，按要求将运输车辆及车辆驾驶人员信息录入系统，并通过运输管理系统接受买方的运输指令和运输管理。运输车辆执行运输计划过程中，一是在提货装船、提货装车时，车辆驾驶人员须拍照上传发货单图片至系统后才可驶离提货地点；二是到达指定收货地点卸货时，车辆驾驶人员须拍照上传指定收货地点收货人开具的收货单图片至系统，收货单图片必须清晰显示收货时间、工地名称、净重数量、收货人姓名等信息。</w:t>
      </w:r>
      <w:r>
        <w:rPr>
          <w:rFonts w:cs="仿宋" w:asciiTheme="minorEastAsia" w:hAnsiTheme="minorEastAsia" w:eastAsiaTheme="minorEastAsia"/>
          <w:color w:val="000000" w:themeColor="text1"/>
          <w:sz w:val="21"/>
          <w:szCs w:val="21"/>
          <w14:textFill>
            <w14:solidFill>
              <w14:schemeClr w14:val="tx1"/>
            </w14:solidFill>
          </w14:textFill>
        </w:rPr>
        <w:t>卖方</w:t>
      </w:r>
      <w:r>
        <w:rPr>
          <w:rFonts w:cs="仿宋" w:asciiTheme="minorEastAsia" w:hAnsiTheme="minorEastAsia" w:eastAsiaTheme="minorEastAsia"/>
          <w:color w:val="000000" w:themeColor="text1"/>
          <w:sz w:val="21"/>
          <w:szCs w:val="21"/>
          <w:lang w:val="en-US"/>
          <w14:textFill>
            <w14:solidFill>
              <w14:schemeClr w14:val="tx1"/>
            </w14:solidFill>
          </w14:textFill>
        </w:rPr>
        <w:t>将</w:t>
      </w:r>
      <w:r>
        <w:rPr>
          <w:rFonts w:cs="仿宋" w:asciiTheme="minorEastAsia" w:hAnsiTheme="minorEastAsia" w:eastAsiaTheme="minorEastAsia"/>
          <w:color w:val="000000" w:themeColor="text1"/>
          <w:sz w:val="21"/>
          <w:szCs w:val="21"/>
          <w14:textFill>
            <w14:solidFill>
              <w14:schemeClr w14:val="tx1"/>
            </w14:solidFill>
          </w14:textFill>
        </w:rPr>
        <w:t>收取的发货单、收货单上传至</w:t>
      </w:r>
      <w:r>
        <w:rPr>
          <w:rFonts w:cs="仿宋" w:asciiTheme="minorEastAsia" w:hAnsiTheme="minorEastAsia" w:eastAsiaTheme="minorEastAsia"/>
          <w:color w:val="000000" w:themeColor="text1"/>
          <w:sz w:val="21"/>
          <w:szCs w:val="21"/>
          <w:lang w:val="en-US"/>
          <w14:textFill>
            <w14:solidFill>
              <w14:schemeClr w14:val="tx1"/>
            </w14:solidFill>
          </w14:textFill>
        </w:rPr>
        <w:t>运输管理系统后</w:t>
      </w:r>
      <w:r>
        <w:rPr>
          <w:rFonts w:cs="仿宋" w:asciiTheme="minorEastAsia" w:hAnsiTheme="minorEastAsia" w:eastAsiaTheme="minorEastAsia"/>
          <w:color w:val="000000" w:themeColor="text1"/>
          <w:sz w:val="21"/>
          <w:szCs w:val="21"/>
          <w14:textFill>
            <w14:solidFill>
              <w14:schemeClr w14:val="tx1"/>
            </w14:solidFill>
          </w14:textFill>
        </w:rPr>
        <w:t>，</w:t>
      </w:r>
      <w:r>
        <w:rPr>
          <w:rFonts w:cs="仿宋" w:asciiTheme="minorEastAsia" w:hAnsiTheme="minorEastAsia" w:eastAsiaTheme="minorEastAsia"/>
          <w:color w:val="000000" w:themeColor="text1"/>
          <w:sz w:val="21"/>
          <w:szCs w:val="21"/>
          <w:lang w:val="en-US"/>
          <w14:textFill>
            <w14:solidFill>
              <w14:schemeClr w14:val="tx1"/>
            </w14:solidFill>
          </w14:textFill>
        </w:rPr>
        <w:t>须同时</w:t>
      </w:r>
      <w:r>
        <w:rPr>
          <w:rFonts w:cs="仿宋" w:asciiTheme="minorEastAsia" w:hAnsiTheme="minorEastAsia" w:eastAsiaTheme="minorEastAsia"/>
          <w:color w:val="000000" w:themeColor="text1"/>
          <w:sz w:val="21"/>
          <w:szCs w:val="21"/>
          <w14:textFill>
            <w14:solidFill>
              <w14:schemeClr w14:val="tx1"/>
            </w14:solidFill>
          </w14:textFill>
        </w:rPr>
        <w:t>根据单据上的内容如实填报。</w:t>
      </w:r>
    </w:p>
    <w:p>
      <w:pPr>
        <w:pStyle w:val="135"/>
        <w:spacing w:line="360" w:lineRule="auto"/>
        <w:ind w:firstLine="422"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采取措施：</w:t>
      </w:r>
      <w:r>
        <w:rPr>
          <w:rFonts w:cs="仿宋" w:asciiTheme="minorEastAsia" w:hAnsiTheme="minorEastAsia" w:eastAsiaTheme="minorEastAsia"/>
          <w:color w:val="000000" w:themeColor="text1"/>
          <w:sz w:val="21"/>
          <w:szCs w:val="21"/>
          <w14:textFill>
            <w14:solidFill>
              <w14:schemeClr w14:val="tx1"/>
            </w14:solidFill>
          </w14:textFill>
        </w:rPr>
        <w:t>发现</w:t>
      </w:r>
      <w:r>
        <w:rPr>
          <w:rFonts w:cs="仿宋" w:asciiTheme="minorEastAsia" w:hAnsiTheme="minorEastAsia" w:eastAsiaTheme="minorEastAsia"/>
          <w:color w:val="000000" w:themeColor="text1"/>
          <w:sz w:val="21"/>
          <w:szCs w:val="21"/>
          <w:lang w:val="en-US"/>
          <w14:textFill>
            <w14:solidFill>
              <w14:schemeClr w14:val="tx1"/>
            </w14:solidFill>
          </w14:textFill>
        </w:rPr>
        <w:t>卖方车辆、船舶</w:t>
      </w:r>
      <w:r>
        <w:rPr>
          <w:rFonts w:cs="仿宋" w:asciiTheme="minorEastAsia" w:hAnsiTheme="minorEastAsia" w:eastAsiaTheme="minorEastAsia"/>
          <w:color w:val="000000" w:themeColor="text1"/>
          <w:sz w:val="21"/>
          <w:szCs w:val="21"/>
          <w14:textFill>
            <w14:solidFill>
              <w14:schemeClr w14:val="tx1"/>
            </w14:solidFill>
          </w14:textFill>
        </w:rPr>
        <w:t>驾驶</w:t>
      </w:r>
      <w:r>
        <w:rPr>
          <w:rFonts w:cs="仿宋" w:asciiTheme="minorEastAsia" w:hAnsiTheme="minorEastAsia" w:eastAsiaTheme="minorEastAsia"/>
          <w:color w:val="000000" w:themeColor="text1"/>
          <w:sz w:val="21"/>
          <w:szCs w:val="21"/>
          <w:lang w:val="en-US"/>
          <w14:textFill>
            <w14:solidFill>
              <w14:schemeClr w14:val="tx1"/>
            </w14:solidFill>
          </w14:textFill>
        </w:rPr>
        <w:t>人</w:t>
      </w:r>
      <w:r>
        <w:rPr>
          <w:rFonts w:cs="仿宋" w:asciiTheme="minorEastAsia" w:hAnsiTheme="minorEastAsia" w:eastAsiaTheme="minorEastAsia"/>
          <w:color w:val="000000" w:themeColor="text1"/>
          <w:sz w:val="21"/>
          <w:szCs w:val="21"/>
          <w14:textFill>
            <w14:solidFill>
              <w14:schemeClr w14:val="tx1"/>
            </w14:solidFill>
          </w14:textFill>
        </w:rPr>
        <w:t>员</w:t>
      </w:r>
      <w:r>
        <w:rPr>
          <w:rFonts w:cs="仿宋" w:asciiTheme="minorEastAsia" w:hAnsiTheme="minorEastAsia" w:eastAsiaTheme="minorEastAsia"/>
          <w:color w:val="000000" w:themeColor="text1"/>
          <w:sz w:val="21"/>
          <w:szCs w:val="21"/>
          <w:lang w:val="en-US"/>
          <w14:textFill>
            <w14:solidFill>
              <w14:schemeClr w14:val="tx1"/>
            </w14:solidFill>
          </w14:textFill>
        </w:rPr>
        <w:t>未按要求与指定收货人完成货物签收工作，包括但不限于：未及时上传发货、收货单据（</w:t>
      </w:r>
      <w:r>
        <w:rPr>
          <w:rFonts w:cs="仿宋" w:asciiTheme="minorEastAsia" w:hAnsiTheme="minorEastAsia" w:eastAsiaTheme="minorEastAsia"/>
          <w:color w:val="000000" w:themeColor="text1"/>
          <w:sz w:val="21"/>
          <w:szCs w:val="21"/>
          <w14:textFill>
            <w14:solidFill>
              <w14:schemeClr w14:val="tx1"/>
            </w14:solidFill>
          </w14:textFill>
        </w:rPr>
        <w:t>上传发货单、</w:t>
      </w:r>
      <w:r>
        <w:rPr>
          <w:rFonts w:cs="仿宋" w:asciiTheme="minorEastAsia" w:hAnsiTheme="minorEastAsia" w:eastAsiaTheme="minorEastAsia"/>
          <w:color w:val="000000" w:themeColor="text1"/>
          <w:sz w:val="21"/>
          <w:szCs w:val="21"/>
          <w:lang w:val="en-US"/>
          <w14:textFill>
            <w14:solidFill>
              <w14:schemeClr w14:val="tx1"/>
            </w14:solidFill>
          </w14:textFill>
        </w:rPr>
        <w:t>收货单图片</w:t>
      </w:r>
      <w:r>
        <w:rPr>
          <w:rFonts w:cs="仿宋" w:asciiTheme="minorEastAsia" w:hAnsiTheme="minorEastAsia" w:eastAsiaTheme="minorEastAsia"/>
          <w:color w:val="000000" w:themeColor="text1"/>
          <w:sz w:val="21"/>
          <w:szCs w:val="21"/>
          <w14:textFill>
            <w14:solidFill>
              <w14:schemeClr w14:val="tx1"/>
            </w14:solidFill>
          </w14:textFill>
        </w:rPr>
        <w:t>信息</w:t>
      </w:r>
      <w:r>
        <w:rPr>
          <w:rFonts w:cs="仿宋" w:asciiTheme="minorEastAsia" w:hAnsiTheme="minorEastAsia" w:eastAsiaTheme="minorEastAsia"/>
          <w:color w:val="000000" w:themeColor="text1"/>
          <w:sz w:val="21"/>
          <w:szCs w:val="21"/>
          <w:lang w:val="en-US"/>
          <w14:textFill>
            <w14:solidFill>
              <w14:schemeClr w14:val="tx1"/>
            </w14:solidFill>
          </w14:textFill>
        </w:rPr>
        <w:t>不清视为未及时上传），司机在不能打印收货单据的场站里卸货后未要求收料员在发货单上注明收货数量、签收时间等情况。买方有权</w:t>
      </w:r>
      <w:r>
        <w:rPr>
          <w:rFonts w:cs="仿宋" w:asciiTheme="minorEastAsia" w:hAnsiTheme="minorEastAsia" w:eastAsiaTheme="minorEastAsia"/>
          <w:color w:val="000000" w:themeColor="text1"/>
          <w:sz w:val="21"/>
          <w:szCs w:val="21"/>
          <w14:textFill>
            <w14:solidFill>
              <w14:schemeClr w14:val="tx1"/>
            </w14:solidFill>
          </w14:textFill>
        </w:rPr>
        <w:t>按照以下标准予以处罚：</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1</w:t>
      </w:r>
      <w:r>
        <w:rPr>
          <w:rFonts w:cs="仿宋" w:asciiTheme="minorEastAsia" w:hAnsiTheme="minorEastAsia" w:eastAsiaTheme="minorEastAsia"/>
          <w:color w:val="000000" w:themeColor="text1"/>
          <w:sz w:val="21"/>
          <w:szCs w:val="21"/>
          <w14:textFill>
            <w14:solidFill>
              <w14:schemeClr w14:val="tx1"/>
            </w14:solidFill>
          </w14:textFill>
        </w:rPr>
        <w:t>）发现</w:t>
      </w:r>
      <w:r>
        <w:rPr>
          <w:rFonts w:cs="仿宋" w:asciiTheme="minorEastAsia" w:hAnsiTheme="minorEastAsia" w:eastAsiaTheme="minorEastAsia"/>
          <w:color w:val="000000" w:themeColor="text1"/>
          <w:sz w:val="21"/>
          <w:szCs w:val="21"/>
          <w:lang w:val="en-US"/>
          <w14:textFill>
            <w14:solidFill>
              <w14:schemeClr w14:val="tx1"/>
            </w14:solidFill>
          </w14:textFill>
        </w:rPr>
        <w:t>某车辆、某船舶驾驶人员</w:t>
      </w:r>
      <w:r>
        <w:rPr>
          <w:rFonts w:cs="仿宋" w:asciiTheme="minorEastAsia" w:hAnsiTheme="minorEastAsia" w:eastAsiaTheme="minorEastAsia"/>
          <w:color w:val="000000" w:themeColor="text1"/>
          <w:sz w:val="21"/>
          <w:szCs w:val="21"/>
          <w14:textFill>
            <w14:solidFill>
              <w14:schemeClr w14:val="tx1"/>
            </w14:solidFill>
          </w14:textFill>
        </w:rPr>
        <w:t>第</w:t>
      </w:r>
      <w:r>
        <w:rPr>
          <w:rFonts w:hint="default" w:cs="仿宋" w:asciiTheme="minorEastAsia" w:hAnsiTheme="minorEastAsia" w:eastAsiaTheme="minorEastAsia"/>
          <w:color w:val="000000" w:themeColor="text1"/>
          <w:sz w:val="21"/>
          <w:szCs w:val="21"/>
          <w14:textFill>
            <w14:solidFill>
              <w14:schemeClr w14:val="tx1"/>
            </w14:solidFill>
          </w14:textFill>
        </w:rPr>
        <w:t>1次，进行</w:t>
      </w:r>
      <w:r>
        <w:rPr>
          <w:rFonts w:cs="仿宋" w:asciiTheme="minorEastAsia" w:hAnsiTheme="minorEastAsia" w:eastAsiaTheme="minorEastAsia"/>
          <w:color w:val="000000" w:themeColor="text1"/>
          <w:sz w:val="21"/>
          <w:szCs w:val="21"/>
          <w:lang w:val="en-US"/>
          <w14:textFill>
            <w14:solidFill>
              <w14:schemeClr w14:val="tx1"/>
            </w14:solidFill>
          </w14:textFill>
        </w:rPr>
        <w:t>告诫</w:t>
      </w:r>
      <w:r>
        <w:rPr>
          <w:rFonts w:cs="仿宋" w:asciiTheme="minorEastAsia" w:hAnsiTheme="minorEastAsia" w:eastAsiaTheme="minorEastAsia"/>
          <w:color w:val="000000" w:themeColor="text1"/>
          <w:sz w:val="21"/>
          <w:szCs w:val="21"/>
          <w14:textFill>
            <w14:solidFill>
              <w14:schemeClr w14:val="tx1"/>
            </w14:solidFill>
          </w14:textFill>
        </w:rPr>
        <w:t>；</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2</w:t>
      </w:r>
      <w:r>
        <w:rPr>
          <w:rFonts w:cs="仿宋" w:asciiTheme="minorEastAsia" w:hAnsiTheme="minorEastAsia" w:eastAsiaTheme="minorEastAsia"/>
          <w:color w:val="000000" w:themeColor="text1"/>
          <w:sz w:val="21"/>
          <w:szCs w:val="21"/>
          <w14:textFill>
            <w14:solidFill>
              <w14:schemeClr w14:val="tx1"/>
            </w14:solidFill>
          </w14:textFill>
        </w:rPr>
        <w:t>）发现同一</w:t>
      </w:r>
      <w:r>
        <w:rPr>
          <w:rFonts w:cs="仿宋" w:asciiTheme="minorEastAsia" w:hAnsiTheme="minorEastAsia" w:eastAsiaTheme="minorEastAsia"/>
          <w:color w:val="000000" w:themeColor="text1"/>
          <w:sz w:val="21"/>
          <w:szCs w:val="21"/>
          <w:lang w:val="en-US"/>
          <w14:textFill>
            <w14:solidFill>
              <w14:schemeClr w14:val="tx1"/>
            </w14:solidFill>
          </w14:textFill>
        </w:rPr>
        <w:t>车辆、船舶</w:t>
      </w:r>
      <w:r>
        <w:rPr>
          <w:rFonts w:cs="仿宋" w:asciiTheme="minorEastAsia" w:hAnsiTheme="minorEastAsia" w:eastAsiaTheme="minorEastAsia"/>
          <w:color w:val="000000" w:themeColor="text1"/>
          <w:sz w:val="21"/>
          <w:szCs w:val="21"/>
          <w14:textFill>
            <w14:solidFill>
              <w14:schemeClr w14:val="tx1"/>
            </w14:solidFill>
          </w14:textFill>
        </w:rPr>
        <w:t>驾驶员</w:t>
      </w:r>
      <w:r>
        <w:rPr>
          <w:rFonts w:cs="仿宋" w:asciiTheme="minorEastAsia" w:hAnsiTheme="minorEastAsia" w:eastAsiaTheme="minorEastAsia"/>
          <w:color w:val="000000" w:themeColor="text1"/>
          <w:sz w:val="21"/>
          <w:szCs w:val="21"/>
          <w:lang w:val="en-US"/>
          <w14:textFill>
            <w14:solidFill>
              <w14:schemeClr w14:val="tx1"/>
            </w14:solidFill>
          </w14:textFill>
        </w:rPr>
        <w:t>人员</w:t>
      </w:r>
      <w:r>
        <w:rPr>
          <w:rFonts w:cs="仿宋" w:asciiTheme="minorEastAsia" w:hAnsiTheme="minorEastAsia" w:eastAsiaTheme="minorEastAsia"/>
          <w:color w:val="000000" w:themeColor="text1"/>
          <w:sz w:val="21"/>
          <w:szCs w:val="21"/>
          <w14:textFill>
            <w14:solidFill>
              <w14:schemeClr w14:val="tx1"/>
            </w14:solidFill>
          </w14:textFill>
        </w:rPr>
        <w:t>第</w:t>
      </w:r>
      <w:r>
        <w:rPr>
          <w:rFonts w:hint="default" w:cs="仿宋" w:asciiTheme="minorEastAsia" w:hAnsiTheme="minorEastAsia" w:eastAsiaTheme="minorEastAsia"/>
          <w:color w:val="000000" w:themeColor="text1"/>
          <w:sz w:val="21"/>
          <w:szCs w:val="21"/>
          <w14:textFill>
            <w14:solidFill>
              <w14:schemeClr w14:val="tx1"/>
            </w14:solidFill>
          </w14:textFill>
        </w:rPr>
        <w:t>2次，进行</w:t>
      </w:r>
      <w:r>
        <w:rPr>
          <w:rFonts w:hint="default" w:cs="仿宋" w:asciiTheme="minorEastAsia" w:hAnsiTheme="minorEastAsia" w:eastAsiaTheme="minorEastAsia"/>
          <w:color w:val="000000" w:themeColor="text1"/>
          <w:sz w:val="21"/>
          <w:szCs w:val="21"/>
          <w:lang w:val="en-US"/>
          <w14:textFill>
            <w14:solidFill>
              <w14:schemeClr w14:val="tx1"/>
            </w14:solidFill>
          </w14:textFill>
        </w:rPr>
        <w:t>500</w:t>
      </w:r>
      <w:r>
        <w:rPr>
          <w:rFonts w:cs="仿宋" w:asciiTheme="minorEastAsia" w:hAnsiTheme="minorEastAsia" w:eastAsiaTheme="minorEastAsia"/>
          <w:color w:val="000000" w:themeColor="text1"/>
          <w:sz w:val="21"/>
          <w:szCs w:val="21"/>
          <w14:textFill>
            <w14:solidFill>
              <w14:schemeClr w14:val="tx1"/>
            </w14:solidFill>
          </w14:textFill>
        </w:rPr>
        <w:t>元处罚；</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3）</w:t>
      </w:r>
      <w:r>
        <w:rPr>
          <w:rFonts w:cs="仿宋" w:asciiTheme="minorEastAsia" w:hAnsiTheme="minorEastAsia" w:eastAsiaTheme="minorEastAsia"/>
          <w:color w:val="000000" w:themeColor="text1"/>
          <w:sz w:val="21"/>
          <w:szCs w:val="21"/>
          <w14:textFill>
            <w14:solidFill>
              <w14:schemeClr w14:val="tx1"/>
            </w14:solidFill>
          </w14:textFill>
        </w:rPr>
        <w:t>发现同一</w:t>
      </w:r>
      <w:r>
        <w:rPr>
          <w:rFonts w:cs="仿宋" w:asciiTheme="minorEastAsia" w:hAnsiTheme="minorEastAsia" w:eastAsiaTheme="minorEastAsia"/>
          <w:color w:val="000000" w:themeColor="text1"/>
          <w:sz w:val="21"/>
          <w:szCs w:val="21"/>
          <w:lang w:val="en-US"/>
          <w14:textFill>
            <w14:solidFill>
              <w14:schemeClr w14:val="tx1"/>
            </w14:solidFill>
          </w14:textFill>
        </w:rPr>
        <w:t>车辆、船舶</w:t>
      </w:r>
      <w:r>
        <w:rPr>
          <w:rFonts w:cs="仿宋" w:asciiTheme="minorEastAsia" w:hAnsiTheme="minorEastAsia" w:eastAsiaTheme="minorEastAsia"/>
          <w:color w:val="000000" w:themeColor="text1"/>
          <w:sz w:val="21"/>
          <w:szCs w:val="21"/>
          <w14:textFill>
            <w14:solidFill>
              <w14:schemeClr w14:val="tx1"/>
            </w14:solidFill>
          </w14:textFill>
        </w:rPr>
        <w:t>驾驶员</w:t>
      </w:r>
      <w:r>
        <w:rPr>
          <w:rFonts w:cs="仿宋" w:asciiTheme="minorEastAsia" w:hAnsiTheme="minorEastAsia" w:eastAsiaTheme="minorEastAsia"/>
          <w:color w:val="000000" w:themeColor="text1"/>
          <w:sz w:val="21"/>
          <w:szCs w:val="21"/>
          <w:lang w:val="en-US"/>
          <w14:textFill>
            <w14:solidFill>
              <w14:schemeClr w14:val="tx1"/>
            </w14:solidFill>
          </w14:textFill>
        </w:rPr>
        <w:t>人员</w:t>
      </w:r>
      <w:r>
        <w:rPr>
          <w:rFonts w:cs="仿宋" w:asciiTheme="minorEastAsia" w:hAnsiTheme="minorEastAsia" w:eastAsiaTheme="minorEastAsia"/>
          <w:color w:val="000000" w:themeColor="text1"/>
          <w:sz w:val="21"/>
          <w:szCs w:val="21"/>
          <w14:textFill>
            <w14:solidFill>
              <w14:schemeClr w14:val="tx1"/>
            </w14:solidFill>
          </w14:textFill>
        </w:rPr>
        <w:t>第</w:t>
      </w:r>
      <w:r>
        <w:rPr>
          <w:rFonts w:hint="default" w:cs="仿宋" w:asciiTheme="minorEastAsia" w:hAnsiTheme="minorEastAsia" w:eastAsiaTheme="minorEastAsia"/>
          <w:color w:val="000000" w:themeColor="text1"/>
          <w:sz w:val="21"/>
          <w:szCs w:val="21"/>
          <w:lang w:val="en-US"/>
          <w14:textFill>
            <w14:solidFill>
              <w14:schemeClr w14:val="tx1"/>
            </w14:solidFill>
          </w14:textFill>
        </w:rPr>
        <w:t>3</w:t>
      </w:r>
      <w:r>
        <w:rPr>
          <w:rFonts w:cs="仿宋" w:asciiTheme="minorEastAsia" w:hAnsiTheme="minorEastAsia" w:eastAsiaTheme="minorEastAsia"/>
          <w:color w:val="000000" w:themeColor="text1"/>
          <w:sz w:val="21"/>
          <w:szCs w:val="21"/>
          <w14:textFill>
            <w14:solidFill>
              <w14:schemeClr w14:val="tx1"/>
            </w14:solidFill>
          </w14:textFill>
        </w:rPr>
        <w:t>次，</w:t>
      </w:r>
      <w:r>
        <w:rPr>
          <w:rFonts w:cs="仿宋" w:asciiTheme="minorEastAsia" w:hAnsiTheme="minorEastAsia" w:eastAsiaTheme="minorEastAsia"/>
          <w:color w:val="000000" w:themeColor="text1"/>
          <w:sz w:val="21"/>
          <w:szCs w:val="21"/>
          <w:lang w:val="en-US"/>
          <w14:textFill>
            <w14:solidFill>
              <w14:schemeClr w14:val="tx1"/>
            </w14:solidFill>
          </w14:textFill>
        </w:rPr>
        <w:t>进行</w:t>
      </w:r>
      <w:r>
        <w:rPr>
          <w:rFonts w:hint="default" w:cs="仿宋" w:asciiTheme="minorEastAsia" w:hAnsiTheme="minorEastAsia" w:eastAsiaTheme="minorEastAsia"/>
          <w:color w:val="000000" w:themeColor="text1"/>
          <w:sz w:val="21"/>
          <w:szCs w:val="21"/>
          <w:lang w:val="en-US"/>
          <w14:textFill>
            <w14:solidFill>
              <w14:schemeClr w14:val="tx1"/>
            </w14:solidFill>
          </w14:textFill>
        </w:rPr>
        <w:t>1000元处罚，</w:t>
      </w:r>
      <w:r>
        <w:rPr>
          <w:rFonts w:cs="仿宋" w:asciiTheme="minorEastAsia" w:hAnsiTheme="minorEastAsia" w:eastAsiaTheme="minorEastAsia"/>
          <w:color w:val="000000" w:themeColor="text1"/>
          <w:sz w:val="21"/>
          <w:szCs w:val="21"/>
          <w14:textFill>
            <w14:solidFill>
              <w14:schemeClr w14:val="tx1"/>
            </w14:solidFill>
          </w14:textFill>
        </w:rPr>
        <w:t>并禁止该驾驶员继续进行本项目运输工作。</w:t>
      </w:r>
    </w:p>
    <w:p>
      <w:pPr>
        <w:pStyle w:val="135"/>
        <w:spacing w:line="360" w:lineRule="auto"/>
        <w:ind w:firstLine="422" w:firstLineChars="200"/>
        <w:rPr>
          <w:rFonts w:hint="default" w:cs="仿宋" w:asciiTheme="minorEastAsia" w:hAnsiTheme="minorEastAsia" w:eastAsiaTheme="minorEastAsia"/>
          <w:b/>
          <w:bCs/>
          <w:color w:val="000000" w:themeColor="text1"/>
          <w:sz w:val="21"/>
          <w:szCs w:val="21"/>
          <w:lang w:val="en-US"/>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4</w:t>
      </w:r>
      <w:r>
        <w:rPr>
          <w:rFonts w:hint="default" w:cs="仿宋" w:asciiTheme="minorEastAsia" w:hAnsiTheme="minorEastAsia" w:eastAsiaTheme="minorEastAsia"/>
          <w:b/>
          <w:bCs/>
          <w:color w:val="000000" w:themeColor="text1"/>
          <w:sz w:val="21"/>
          <w:szCs w:val="21"/>
          <w:lang w:val="en-US"/>
          <w14:textFill>
            <w14:solidFill>
              <w14:schemeClr w14:val="tx1"/>
            </w14:solidFill>
          </w14:textFill>
        </w:rPr>
        <w:t>.3.5</w:t>
      </w:r>
      <w:r>
        <w:rPr>
          <w:rFonts w:cs="仿宋" w:asciiTheme="minorEastAsia" w:hAnsiTheme="minorEastAsia" w:eastAsiaTheme="minorEastAsia"/>
          <w:b/>
          <w:bCs/>
          <w:color w:val="000000" w:themeColor="text1"/>
          <w:sz w:val="21"/>
          <w:szCs w:val="21"/>
          <w:lang w:val="en-US"/>
          <w14:textFill>
            <w14:solidFill>
              <w14:schemeClr w14:val="tx1"/>
            </w14:solidFill>
          </w14:textFill>
        </w:rPr>
        <w:t>关于货物质量及安全的规定</w:t>
      </w:r>
    </w:p>
    <w:p>
      <w:pPr>
        <w:pStyle w:val="135"/>
        <w:spacing w:line="360" w:lineRule="auto"/>
        <w:ind w:firstLine="422" w:firstLineChars="200"/>
        <w:jc w:val="both"/>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管理要求：</w:t>
      </w:r>
      <w:r>
        <w:rPr>
          <w:rFonts w:cs="仿宋" w:asciiTheme="minorEastAsia" w:hAnsiTheme="minorEastAsia" w:eastAsiaTheme="minorEastAsia"/>
          <w:color w:val="000000" w:themeColor="text1"/>
          <w:sz w:val="21"/>
          <w:szCs w:val="21"/>
          <w14:textFill>
            <w14:solidFill>
              <w14:schemeClr w14:val="tx1"/>
            </w14:solidFill>
          </w14:textFill>
        </w:rPr>
        <w:t>卖方承运货物期间</w:t>
      </w:r>
      <w:r>
        <w:rPr>
          <w:rFonts w:cs="仿宋" w:asciiTheme="minorEastAsia" w:hAnsiTheme="minorEastAsia" w:eastAsiaTheme="minorEastAsia"/>
          <w:color w:val="000000" w:themeColor="text1"/>
          <w:sz w:val="21"/>
          <w:szCs w:val="21"/>
          <w:lang w:val="en-US"/>
          <w14:textFill>
            <w14:solidFill>
              <w14:schemeClr w14:val="tx1"/>
            </w14:solidFill>
          </w14:textFill>
        </w:rPr>
        <w:t>须</w:t>
      </w:r>
      <w:r>
        <w:rPr>
          <w:rFonts w:cs="仿宋" w:asciiTheme="minorEastAsia" w:hAnsiTheme="minorEastAsia" w:eastAsiaTheme="minorEastAsia"/>
          <w:color w:val="000000" w:themeColor="text1"/>
          <w:sz w:val="21"/>
          <w:szCs w:val="21"/>
          <w14:textFill>
            <w14:solidFill>
              <w14:schemeClr w14:val="tx1"/>
            </w14:solidFill>
          </w14:textFill>
        </w:rPr>
        <w:t>对货物</w:t>
      </w:r>
      <w:r>
        <w:rPr>
          <w:rFonts w:cs="仿宋" w:asciiTheme="minorEastAsia" w:hAnsiTheme="minorEastAsia" w:eastAsiaTheme="minorEastAsia"/>
          <w:color w:val="000000" w:themeColor="text1"/>
          <w:sz w:val="21"/>
          <w:szCs w:val="21"/>
          <w:lang w:val="en-US"/>
          <w14:textFill>
            <w14:solidFill>
              <w14:schemeClr w14:val="tx1"/>
            </w14:solidFill>
          </w14:textFill>
        </w:rPr>
        <w:t>移动全过程</w:t>
      </w:r>
      <w:r>
        <w:rPr>
          <w:rFonts w:cs="仿宋" w:asciiTheme="minorEastAsia" w:hAnsiTheme="minorEastAsia" w:eastAsiaTheme="minorEastAsia"/>
          <w:color w:val="000000" w:themeColor="text1"/>
          <w:sz w:val="21"/>
          <w:szCs w:val="21"/>
          <w14:textFill>
            <w14:solidFill>
              <w14:schemeClr w14:val="tx1"/>
            </w14:solidFill>
          </w14:textFill>
        </w:rPr>
        <w:t>的安全和质量负责。</w:t>
      </w:r>
    </w:p>
    <w:p>
      <w:pPr>
        <w:pStyle w:val="135"/>
        <w:spacing w:line="360" w:lineRule="auto"/>
        <w:ind w:firstLine="422" w:firstLineChars="200"/>
        <w:jc w:val="both"/>
        <w:rPr>
          <w:rFonts w:hint="default" w:cs="仿宋" w:asciiTheme="minorEastAsia" w:hAnsiTheme="minorEastAsia" w:eastAsiaTheme="minorEastAsia"/>
          <w:b/>
          <w:bCs/>
          <w:color w:val="000000" w:themeColor="text1"/>
          <w:sz w:val="21"/>
          <w:szCs w:val="21"/>
          <w:lang w:val="en-US"/>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采取措施：</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lang w:val="en-US"/>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1）</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车辆卸</w:t>
      </w:r>
      <w:r>
        <w:rPr>
          <w:rFonts w:cs="仿宋" w:asciiTheme="minorEastAsia" w:hAnsiTheme="minorEastAsia" w:eastAsiaTheme="minorEastAsia"/>
          <w:color w:val="000000" w:themeColor="text1"/>
          <w:sz w:val="21"/>
          <w:szCs w:val="21"/>
          <w:lang w:val="en-US"/>
          <w14:textFill>
            <w14:solidFill>
              <w14:schemeClr w14:val="tx1"/>
            </w14:solidFill>
          </w14:textFill>
        </w:rPr>
        <w:t>货</w:t>
      </w:r>
      <w:r>
        <w:rPr>
          <w:rFonts w:cs="仿宋" w:asciiTheme="minorEastAsia" w:hAnsiTheme="minorEastAsia" w:eastAsiaTheme="minorEastAsia"/>
          <w:color w:val="000000" w:themeColor="text1"/>
          <w:sz w:val="21"/>
          <w:szCs w:val="21"/>
          <w14:textFill>
            <w14:solidFill>
              <w14:schemeClr w14:val="tx1"/>
            </w14:solidFill>
          </w14:textFill>
        </w:rPr>
        <w:t>时必须按买方</w:t>
      </w:r>
      <w:r>
        <w:rPr>
          <w:rFonts w:cs="仿宋" w:asciiTheme="minorEastAsia" w:hAnsiTheme="minorEastAsia" w:eastAsiaTheme="minorEastAsia"/>
          <w:color w:val="000000" w:themeColor="text1"/>
          <w:sz w:val="21"/>
          <w:szCs w:val="21"/>
          <w:lang w:val="en-US"/>
          <w14:textFill>
            <w14:solidFill>
              <w14:schemeClr w14:val="tx1"/>
            </w14:solidFill>
          </w14:textFill>
        </w:rPr>
        <w:t>收货人</w:t>
      </w:r>
      <w:r>
        <w:rPr>
          <w:rFonts w:cs="仿宋" w:asciiTheme="minorEastAsia" w:hAnsiTheme="minorEastAsia" w:eastAsiaTheme="minorEastAsia"/>
          <w:color w:val="000000" w:themeColor="text1"/>
          <w:sz w:val="21"/>
          <w:szCs w:val="21"/>
          <w14:textFill>
            <w14:solidFill>
              <w14:schemeClr w14:val="tx1"/>
            </w14:solidFill>
          </w14:textFill>
        </w:rPr>
        <w:t>要求正确入罐</w:t>
      </w:r>
      <w:r>
        <w:rPr>
          <w:rFonts w:cs="仿宋" w:asciiTheme="minorEastAsia" w:hAnsiTheme="minorEastAsia" w:eastAsiaTheme="minorEastAsia"/>
          <w:color w:val="000000" w:themeColor="text1"/>
          <w:sz w:val="21"/>
          <w:szCs w:val="21"/>
          <w:lang w:val="en-US"/>
          <w14:textFill>
            <w14:solidFill>
              <w14:schemeClr w14:val="tx1"/>
            </w14:solidFill>
          </w14:textFill>
        </w:rPr>
        <w:t>卸货</w:t>
      </w:r>
      <w:r>
        <w:rPr>
          <w:rFonts w:cs="仿宋" w:asciiTheme="minorEastAsia" w:hAnsiTheme="minorEastAsia" w:eastAsiaTheme="minorEastAsia"/>
          <w:color w:val="000000" w:themeColor="text1"/>
          <w:sz w:val="21"/>
          <w:szCs w:val="21"/>
          <w14:textFill>
            <w14:solidFill>
              <w14:schemeClr w14:val="tx1"/>
            </w14:solidFill>
          </w14:textFill>
        </w:rPr>
        <w:t>。若卸错仓罐，该车</w:t>
      </w:r>
      <w:r>
        <w:rPr>
          <w:rFonts w:cs="仿宋" w:asciiTheme="minorEastAsia" w:hAnsiTheme="minorEastAsia" w:eastAsiaTheme="minorEastAsia"/>
          <w:color w:val="000000" w:themeColor="text1"/>
          <w:sz w:val="21"/>
          <w:szCs w:val="21"/>
          <w:lang w:val="en-US"/>
          <w14:textFill>
            <w14:solidFill>
              <w14:schemeClr w14:val="tx1"/>
            </w14:solidFill>
          </w14:textFill>
        </w:rPr>
        <w:t>货物</w:t>
      </w:r>
      <w:r>
        <w:rPr>
          <w:rFonts w:cs="仿宋" w:asciiTheme="minorEastAsia" w:hAnsiTheme="minorEastAsia" w:eastAsiaTheme="minorEastAsia"/>
          <w:color w:val="000000" w:themeColor="text1"/>
          <w:sz w:val="21"/>
          <w:szCs w:val="21"/>
          <w14:textFill>
            <w14:solidFill>
              <w14:schemeClr w14:val="tx1"/>
            </w14:solidFill>
          </w14:textFill>
        </w:rPr>
        <w:t>买方不作收货处理，</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并至少承担违约责任金</w:t>
      </w:r>
      <w:r>
        <w:rPr>
          <w:rFonts w:hint="default" w:cs="仿宋" w:asciiTheme="minorEastAsia" w:hAnsiTheme="minorEastAsia" w:eastAsiaTheme="minorEastAsia"/>
          <w:color w:val="000000" w:themeColor="text1"/>
          <w:sz w:val="21"/>
          <w:szCs w:val="21"/>
          <w:u w:val="single"/>
          <w14:textFill>
            <w14:solidFill>
              <w14:schemeClr w14:val="tx1"/>
            </w14:solidFill>
          </w14:textFill>
        </w:rPr>
        <w:t>5000</w:t>
      </w:r>
      <w:r>
        <w:rPr>
          <w:rFonts w:cs="仿宋" w:asciiTheme="minorEastAsia" w:hAnsiTheme="minorEastAsia" w:eastAsiaTheme="minorEastAsia"/>
          <w:color w:val="000000" w:themeColor="text1"/>
          <w:sz w:val="21"/>
          <w:szCs w:val="21"/>
          <w14:textFill>
            <w14:solidFill>
              <w14:schemeClr w14:val="tx1"/>
            </w14:solidFill>
          </w14:textFill>
        </w:rPr>
        <w:t>元</w:t>
      </w:r>
      <w:r>
        <w:rPr>
          <w:rFonts w:hint="default" w:cs="仿宋" w:asciiTheme="minorEastAsia" w:hAnsiTheme="minorEastAsia" w:eastAsiaTheme="minorEastAsia"/>
          <w:color w:val="000000" w:themeColor="text1"/>
          <w:sz w:val="21"/>
          <w:szCs w:val="21"/>
          <w14:textFill>
            <w14:solidFill>
              <w14:schemeClr w14:val="tx1"/>
            </w14:solidFill>
          </w14:textFill>
        </w:rPr>
        <w:t>/次；若原罐内有其它货物，</w:t>
      </w:r>
      <w:r>
        <w:rPr>
          <w:rFonts w:cs="仿宋" w:asciiTheme="minorEastAsia" w:hAnsiTheme="minorEastAsia" w:eastAsiaTheme="minorEastAsia"/>
          <w:color w:val="000000" w:themeColor="text1"/>
          <w:sz w:val="21"/>
          <w:szCs w:val="21"/>
          <w:lang w:val="en-US"/>
          <w14:textFill>
            <w14:solidFill>
              <w14:schemeClr w14:val="tx1"/>
            </w14:solidFill>
          </w14:textFill>
        </w:rPr>
        <w:t>卖方按</w:t>
      </w:r>
      <w:r>
        <w:rPr>
          <w:rFonts w:cs="仿宋" w:asciiTheme="minorEastAsia" w:hAnsiTheme="minorEastAsia" w:eastAsiaTheme="minorEastAsia"/>
          <w:color w:val="000000" w:themeColor="text1"/>
          <w:sz w:val="21"/>
          <w:szCs w:val="21"/>
          <w14:textFill>
            <w14:solidFill>
              <w14:schemeClr w14:val="tx1"/>
            </w14:solidFill>
          </w14:textFill>
        </w:rPr>
        <w:t>照买方</w:t>
      </w:r>
      <w:r>
        <w:rPr>
          <w:rFonts w:cs="仿宋" w:asciiTheme="minorEastAsia" w:hAnsiTheme="minorEastAsia" w:eastAsiaTheme="minorEastAsia"/>
          <w:color w:val="000000" w:themeColor="text1"/>
          <w:sz w:val="21"/>
          <w:szCs w:val="21"/>
          <w:lang w:val="en-US"/>
          <w14:textFill>
            <w14:solidFill>
              <w14:schemeClr w14:val="tx1"/>
            </w14:solidFill>
          </w14:textFill>
        </w:rPr>
        <w:t>或买方客户</w:t>
      </w:r>
      <w:r>
        <w:rPr>
          <w:rFonts w:cs="仿宋" w:asciiTheme="minorEastAsia" w:hAnsiTheme="minorEastAsia" w:eastAsiaTheme="minorEastAsia"/>
          <w:color w:val="000000" w:themeColor="text1"/>
          <w:sz w:val="21"/>
          <w:szCs w:val="21"/>
          <w14:textFill>
            <w14:solidFill>
              <w14:schemeClr w14:val="tx1"/>
            </w14:solidFill>
          </w14:textFill>
        </w:rPr>
        <w:t>购买价赔偿被混货物，并至少承担违约责任金</w:t>
      </w:r>
      <w:r>
        <w:rPr>
          <w:rFonts w:hint="default" w:cs="仿宋" w:asciiTheme="minorEastAsia" w:hAnsiTheme="minorEastAsia" w:eastAsiaTheme="minorEastAsia"/>
          <w:color w:val="000000" w:themeColor="text1"/>
          <w:sz w:val="21"/>
          <w:szCs w:val="21"/>
          <w:u w:val="single"/>
          <w14:textFill>
            <w14:solidFill>
              <w14:schemeClr w14:val="tx1"/>
            </w14:solidFill>
          </w14:textFill>
        </w:rPr>
        <w:t>10000</w:t>
      </w:r>
      <w:r>
        <w:rPr>
          <w:rFonts w:cs="仿宋" w:asciiTheme="minorEastAsia" w:hAnsiTheme="minorEastAsia" w:eastAsiaTheme="minorEastAsia"/>
          <w:color w:val="000000" w:themeColor="text1"/>
          <w:sz w:val="21"/>
          <w:szCs w:val="21"/>
          <w14:textFill>
            <w14:solidFill>
              <w14:schemeClr w14:val="tx1"/>
            </w14:solidFill>
          </w14:textFill>
        </w:rPr>
        <w:t>元</w:t>
      </w:r>
      <w:r>
        <w:rPr>
          <w:rFonts w:hint="default" w:cs="仿宋" w:asciiTheme="minorEastAsia" w:hAnsiTheme="minorEastAsia" w:eastAsiaTheme="minorEastAsia"/>
          <w:color w:val="000000" w:themeColor="text1"/>
          <w:sz w:val="21"/>
          <w:szCs w:val="21"/>
          <w14:textFill>
            <w14:solidFill>
              <w14:schemeClr w14:val="tx1"/>
            </w14:solidFill>
          </w14:textFill>
        </w:rPr>
        <w:t>/次，若因此造成工程质量事故，</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须承担相应责任。</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lang w:val="en-US"/>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2）</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在进入买方</w:t>
      </w:r>
      <w:r>
        <w:rPr>
          <w:rFonts w:cs="仿宋" w:asciiTheme="minorEastAsia" w:hAnsiTheme="minorEastAsia" w:eastAsiaTheme="minorEastAsia"/>
          <w:color w:val="000000" w:themeColor="text1"/>
          <w:sz w:val="21"/>
          <w:szCs w:val="21"/>
          <w:lang w:val="en-US"/>
          <w14:textFill>
            <w14:solidFill>
              <w14:schemeClr w14:val="tx1"/>
            </w14:solidFill>
          </w14:textFill>
        </w:rPr>
        <w:t>指定装货、卸货</w:t>
      </w:r>
      <w:r>
        <w:rPr>
          <w:rFonts w:cs="仿宋" w:asciiTheme="minorEastAsia" w:hAnsiTheme="minorEastAsia" w:eastAsiaTheme="minorEastAsia"/>
          <w:color w:val="000000" w:themeColor="text1"/>
          <w:sz w:val="21"/>
          <w:szCs w:val="21"/>
          <w14:textFill>
            <w14:solidFill>
              <w14:schemeClr w14:val="tx1"/>
            </w14:solidFill>
          </w14:textFill>
        </w:rPr>
        <w:t>场地过磅、</w:t>
      </w:r>
      <w:r>
        <w:rPr>
          <w:rFonts w:cs="仿宋" w:asciiTheme="minorEastAsia" w:hAnsiTheme="minorEastAsia" w:eastAsiaTheme="minorEastAsia"/>
          <w:color w:val="000000" w:themeColor="text1"/>
          <w:sz w:val="21"/>
          <w:szCs w:val="21"/>
          <w:lang w:val="en-US"/>
          <w14:textFill>
            <w14:solidFill>
              <w14:schemeClr w14:val="tx1"/>
            </w14:solidFill>
          </w14:textFill>
        </w:rPr>
        <w:t>装卸</w:t>
      </w:r>
      <w:r>
        <w:rPr>
          <w:rFonts w:cs="仿宋" w:asciiTheme="minorEastAsia" w:hAnsiTheme="minorEastAsia" w:eastAsiaTheme="minorEastAsia"/>
          <w:color w:val="000000" w:themeColor="text1"/>
          <w:sz w:val="21"/>
          <w:szCs w:val="21"/>
          <w14:textFill>
            <w14:solidFill>
              <w14:schemeClr w14:val="tx1"/>
            </w14:solidFill>
          </w14:textFill>
        </w:rPr>
        <w:t>时应小心谨慎驾驶操作，避免出现擦挂、碰撞等安全事故。若</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车辆在场地发生损坏买方</w:t>
      </w:r>
      <w:r>
        <w:rPr>
          <w:rFonts w:cs="仿宋" w:asciiTheme="minorEastAsia" w:hAnsiTheme="minorEastAsia" w:eastAsiaTheme="minorEastAsia"/>
          <w:color w:val="000000" w:themeColor="text1"/>
          <w:sz w:val="21"/>
          <w:szCs w:val="21"/>
          <w:lang w:val="en-US"/>
          <w14:textFill>
            <w14:solidFill>
              <w14:schemeClr w14:val="tx1"/>
            </w14:solidFill>
          </w14:textFill>
        </w:rPr>
        <w:t>或买方合作伙伴</w:t>
      </w:r>
      <w:r>
        <w:rPr>
          <w:rFonts w:cs="仿宋" w:asciiTheme="minorEastAsia" w:hAnsiTheme="minorEastAsia" w:eastAsiaTheme="minorEastAsia"/>
          <w:color w:val="000000" w:themeColor="text1"/>
          <w:sz w:val="21"/>
          <w:szCs w:val="21"/>
          <w14:textFill>
            <w14:solidFill>
              <w14:schemeClr w14:val="tx1"/>
            </w14:solidFill>
          </w14:textFill>
        </w:rPr>
        <w:t>设施的事故，由买方组织有相关资质的维修队进行修复，修复费由</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承担，同时买方还将按修复金额的</w:t>
      </w:r>
      <w:r>
        <w:rPr>
          <w:rFonts w:hint="default" w:cs="仿宋" w:asciiTheme="minorEastAsia" w:hAnsiTheme="minorEastAsia" w:eastAsiaTheme="minorEastAsia"/>
          <w:color w:val="000000" w:themeColor="text1"/>
          <w:sz w:val="21"/>
          <w:szCs w:val="21"/>
          <w14:textFill>
            <w14:solidFill>
              <w14:schemeClr w14:val="tx1"/>
            </w14:solidFill>
          </w14:textFill>
        </w:rPr>
        <w:t>20%追加对</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的处罚；若发生其他未给买方造成损失的安全事故，买方将视事件情况，对</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cs="仿宋" w:asciiTheme="minorEastAsia" w:hAnsiTheme="minorEastAsia" w:eastAsiaTheme="minorEastAsia"/>
          <w:color w:val="000000" w:themeColor="text1"/>
          <w:sz w:val="21"/>
          <w:szCs w:val="21"/>
          <w14:textFill>
            <w14:solidFill>
              <w14:schemeClr w14:val="tx1"/>
            </w14:solidFill>
          </w14:textFill>
        </w:rPr>
        <w:t>处以</w:t>
      </w:r>
      <w:r>
        <w:rPr>
          <w:rFonts w:hint="default" w:cs="仿宋" w:asciiTheme="minorEastAsia" w:hAnsiTheme="minorEastAsia" w:eastAsiaTheme="minorEastAsia"/>
          <w:color w:val="000000" w:themeColor="text1"/>
          <w:sz w:val="21"/>
          <w:szCs w:val="21"/>
          <w:lang w:val="en-US"/>
          <w14:textFill>
            <w14:solidFill>
              <w14:schemeClr w14:val="tx1"/>
            </w14:solidFill>
          </w14:textFill>
        </w:rPr>
        <w:t>500元</w:t>
      </w:r>
      <w:r>
        <w:rPr>
          <w:rFonts w:cs="仿宋" w:asciiTheme="minorEastAsia" w:hAnsiTheme="minorEastAsia" w:eastAsiaTheme="minorEastAsia"/>
          <w:color w:val="000000" w:themeColor="text1"/>
          <w:sz w:val="21"/>
          <w:szCs w:val="21"/>
          <w14:textFill>
            <w14:solidFill>
              <w14:schemeClr w14:val="tx1"/>
            </w14:solidFill>
          </w14:textFill>
        </w:rPr>
        <w:t>至</w:t>
      </w:r>
      <w:r>
        <w:rPr>
          <w:rFonts w:hint="default" w:cs="仿宋" w:asciiTheme="minorEastAsia" w:hAnsiTheme="minorEastAsia" w:eastAsiaTheme="minorEastAsia"/>
          <w:color w:val="000000" w:themeColor="text1"/>
          <w:sz w:val="21"/>
          <w:szCs w:val="21"/>
          <w:lang w:val="en-US"/>
          <w14:textFill>
            <w14:solidFill>
              <w14:schemeClr w14:val="tx1"/>
            </w14:solidFill>
          </w14:textFill>
        </w:rPr>
        <w:t>1000元</w:t>
      </w:r>
      <w:r>
        <w:rPr>
          <w:rFonts w:cs="仿宋" w:asciiTheme="minorEastAsia" w:hAnsiTheme="minorEastAsia" w:eastAsiaTheme="minorEastAsia"/>
          <w:color w:val="000000" w:themeColor="text1"/>
          <w:sz w:val="21"/>
          <w:szCs w:val="21"/>
          <w14:textFill>
            <w14:solidFill>
              <w14:schemeClr w14:val="tx1"/>
            </w14:solidFill>
          </w14:textFill>
        </w:rPr>
        <w:t>的罚款。</w:t>
      </w:r>
    </w:p>
    <w:p>
      <w:pPr>
        <w:pStyle w:val="135"/>
        <w:spacing w:line="360" w:lineRule="auto"/>
        <w:ind w:firstLine="420" w:firstLineChars="200"/>
        <w:rPr>
          <w:rFonts w:hint="default" w:cs="仿宋" w:asciiTheme="minorEastAsia" w:hAnsiTheme="minorEastAsia" w:eastAsiaTheme="minorEastAsia"/>
          <w:b/>
          <w:bCs/>
          <w:color w:val="000000" w:themeColor="text1"/>
          <w:sz w:val="21"/>
          <w:szCs w:val="21"/>
          <w:lang w:val="en-US"/>
          <w14:textFill>
            <w14:solidFill>
              <w14:schemeClr w14:val="tx1"/>
            </w14:solidFill>
          </w14:textFill>
        </w:rPr>
      </w:pPr>
      <w:r>
        <w:rPr>
          <w:rFonts w:cs="仿宋" w:asciiTheme="minorEastAsia" w:hAnsiTheme="minorEastAsia" w:eastAsiaTheme="minorEastAsia"/>
          <w:color w:val="000000" w:themeColor="text1"/>
          <w:sz w:val="21"/>
          <w:szCs w:val="21"/>
          <w:lang w:val="en-US"/>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3）</w:t>
      </w:r>
      <w:r>
        <w:rPr>
          <w:rFonts w:cs="仿宋" w:asciiTheme="minorEastAsia" w:hAnsiTheme="minorEastAsia" w:eastAsiaTheme="minorEastAsia"/>
          <w:color w:val="000000" w:themeColor="text1"/>
          <w:sz w:val="21"/>
          <w:szCs w:val="21"/>
          <w:lang w:val="en-US"/>
          <w14:textFill>
            <w14:solidFill>
              <w14:schemeClr w14:val="tx1"/>
            </w14:solidFill>
          </w14:textFill>
        </w:rPr>
        <w:t>卖方不得以任何理由出现压秤现象。若出现上述情况应将车辆立即驶离或拖离地磅秤，以待维修或按约解决。不得妨碍后续车辆进出。如有压秤行为，一次处罚</w:t>
      </w:r>
      <w:r>
        <w:rPr>
          <w:rFonts w:hint="default" w:cs="仿宋" w:asciiTheme="minorEastAsia" w:hAnsiTheme="minorEastAsia" w:eastAsiaTheme="minorEastAsia"/>
          <w:color w:val="000000" w:themeColor="text1"/>
          <w:sz w:val="21"/>
          <w:szCs w:val="21"/>
          <w:u w:val="single"/>
          <w:lang w:val="en-US"/>
          <w14:textFill>
            <w14:solidFill>
              <w14:schemeClr w14:val="tx1"/>
            </w14:solidFill>
          </w14:textFill>
        </w:rPr>
        <w:t>500元</w:t>
      </w:r>
      <w:r>
        <w:rPr>
          <w:rFonts w:cs="仿宋" w:asciiTheme="minorEastAsia" w:hAnsiTheme="minorEastAsia" w:eastAsiaTheme="minorEastAsia"/>
          <w:color w:val="000000" w:themeColor="text1"/>
          <w:sz w:val="21"/>
          <w:szCs w:val="21"/>
          <w:lang w:val="en-US"/>
          <w14:textFill>
            <w14:solidFill>
              <w14:schemeClr w14:val="tx1"/>
            </w14:solidFill>
          </w14:textFill>
        </w:rPr>
        <w:t>，每超过一小时追加处罚</w:t>
      </w:r>
      <w:r>
        <w:rPr>
          <w:rFonts w:hint="default" w:cs="仿宋" w:asciiTheme="minorEastAsia" w:hAnsiTheme="minorEastAsia" w:eastAsiaTheme="minorEastAsia"/>
          <w:color w:val="000000" w:themeColor="text1"/>
          <w:sz w:val="21"/>
          <w:szCs w:val="21"/>
          <w:u w:val="single"/>
          <w:lang w:val="en-US"/>
          <w14:textFill>
            <w14:solidFill>
              <w14:schemeClr w14:val="tx1"/>
            </w14:solidFill>
          </w14:textFill>
        </w:rPr>
        <w:t>500元</w:t>
      </w:r>
      <w:r>
        <w:rPr>
          <w:rFonts w:cs="仿宋" w:asciiTheme="minorEastAsia" w:hAnsiTheme="minorEastAsia" w:eastAsiaTheme="minorEastAsia"/>
          <w:color w:val="000000" w:themeColor="text1"/>
          <w:sz w:val="21"/>
          <w:szCs w:val="21"/>
          <w:lang w:val="en-US"/>
          <w14:textFill>
            <w14:solidFill>
              <w14:schemeClr w14:val="tx1"/>
            </w14:solidFill>
          </w14:textFill>
        </w:rPr>
        <w:t>；若因此影响买方或买方客户正常生产秩序，所造成的一切经济损失由卖方承担。</w:t>
      </w:r>
    </w:p>
    <w:p>
      <w:pPr>
        <w:pStyle w:val="135"/>
        <w:spacing w:line="360" w:lineRule="auto"/>
        <w:ind w:firstLine="422" w:firstLineChars="200"/>
        <w:rPr>
          <w:rFonts w:hint="default" w:cs="仿宋" w:asciiTheme="minorEastAsia" w:hAnsiTheme="minorEastAsia" w:eastAsiaTheme="minorEastAsia"/>
          <w:b/>
          <w:bCs/>
          <w:color w:val="000000" w:themeColor="text1"/>
          <w:sz w:val="21"/>
          <w:szCs w:val="21"/>
          <w:lang w:val="en-US"/>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4</w:t>
      </w:r>
      <w:r>
        <w:rPr>
          <w:rFonts w:hint="default" w:cs="仿宋" w:asciiTheme="minorEastAsia" w:hAnsiTheme="minorEastAsia" w:eastAsiaTheme="minorEastAsia"/>
          <w:b/>
          <w:bCs/>
          <w:color w:val="000000" w:themeColor="text1"/>
          <w:sz w:val="21"/>
          <w:szCs w:val="21"/>
          <w:lang w:val="en-US"/>
          <w14:textFill>
            <w14:solidFill>
              <w14:schemeClr w14:val="tx1"/>
            </w14:solidFill>
          </w14:textFill>
        </w:rPr>
        <w:t>.3.6</w:t>
      </w:r>
      <w:r>
        <w:rPr>
          <w:rFonts w:cs="仿宋" w:asciiTheme="minorEastAsia" w:hAnsiTheme="minorEastAsia" w:eastAsiaTheme="minorEastAsia"/>
          <w:b/>
          <w:bCs/>
          <w:color w:val="000000" w:themeColor="text1"/>
          <w:sz w:val="21"/>
          <w:szCs w:val="21"/>
          <w:lang w:val="en-US"/>
          <w14:textFill>
            <w14:solidFill>
              <w14:schemeClr w14:val="tx1"/>
            </w14:solidFill>
          </w14:textFill>
        </w:rPr>
        <w:t>关于作业安全的规定</w:t>
      </w:r>
    </w:p>
    <w:p>
      <w:pPr>
        <w:pStyle w:val="135"/>
        <w:spacing w:line="360" w:lineRule="auto"/>
        <w:ind w:firstLine="422" w:firstLineChars="200"/>
        <w:rPr>
          <w:rFonts w:hint="default" w:cs="仿宋" w:asciiTheme="minorEastAsia" w:hAnsiTheme="minorEastAsia" w:eastAsiaTheme="minorEastAsia"/>
          <w:b/>
          <w:bCs/>
          <w:color w:val="000000" w:themeColor="text1"/>
          <w:sz w:val="21"/>
          <w:szCs w:val="21"/>
          <w:lang w:val="en-US"/>
          <w14:textFill>
            <w14:solidFill>
              <w14:schemeClr w14:val="tx1"/>
            </w14:solidFill>
          </w14:textFill>
        </w:rPr>
      </w:pPr>
      <w:r>
        <w:rPr>
          <w:rFonts w:cs="仿宋" w:asciiTheme="minorEastAsia" w:hAnsiTheme="minorEastAsia" w:eastAsiaTheme="minorEastAsia"/>
          <w:b/>
          <w:bCs/>
          <w:color w:val="000000" w:themeColor="text1"/>
          <w:sz w:val="21"/>
          <w:szCs w:val="21"/>
          <w:lang w:val="en-US"/>
          <w14:textFill>
            <w14:solidFill>
              <w14:schemeClr w14:val="tx1"/>
            </w14:solidFill>
          </w14:textFill>
        </w:rPr>
        <w:t>管理要求：</w:t>
      </w:r>
      <w:r>
        <w:rPr>
          <w:rFonts w:cs="仿宋" w:asciiTheme="minorEastAsia" w:hAnsiTheme="minorEastAsia" w:eastAsiaTheme="minorEastAsia"/>
          <w:color w:val="000000" w:themeColor="text1"/>
          <w:sz w:val="21"/>
          <w:szCs w:val="21"/>
          <w:lang w:val="en-US"/>
          <w14:textFill>
            <w14:solidFill>
              <w14:schemeClr w14:val="tx1"/>
            </w14:solidFill>
          </w14:textFill>
        </w:rPr>
        <w:t>卖方应按照买方的安全管理要求及作业场所的安全管理规定做好相关人员的教育培训及安全防护用品配备。在作业过程中严格遵守以下规定：</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1）</w:t>
      </w:r>
      <w:r>
        <w:rPr>
          <w:rFonts w:cs="仿宋" w:asciiTheme="minorEastAsia" w:hAnsiTheme="minorEastAsia" w:eastAsiaTheme="minorEastAsia"/>
          <w:color w:val="000000" w:themeColor="text1"/>
          <w:sz w:val="21"/>
          <w:szCs w:val="21"/>
          <w14:textFill>
            <w14:solidFill>
              <w14:schemeClr w14:val="tx1"/>
            </w14:solidFill>
          </w14:textFill>
        </w:rPr>
        <w:t>穿戴好</w:t>
      </w:r>
      <w:r>
        <w:rPr>
          <w:rFonts w:cs="仿宋" w:asciiTheme="minorEastAsia" w:hAnsiTheme="minorEastAsia" w:eastAsiaTheme="minorEastAsia"/>
          <w:color w:val="000000" w:themeColor="text1"/>
          <w:sz w:val="21"/>
          <w:szCs w:val="21"/>
          <w:lang w:val="en-US"/>
          <w14:textFill>
            <w14:solidFill>
              <w14:schemeClr w14:val="tx1"/>
            </w14:solidFill>
          </w14:textFill>
        </w:rPr>
        <w:t>规定的安全</w:t>
      </w:r>
      <w:r>
        <w:rPr>
          <w:rFonts w:cs="仿宋" w:asciiTheme="minorEastAsia" w:hAnsiTheme="minorEastAsia" w:eastAsiaTheme="minorEastAsia"/>
          <w:color w:val="000000" w:themeColor="text1"/>
          <w:sz w:val="21"/>
          <w:szCs w:val="21"/>
          <w14:textFill>
            <w14:solidFill>
              <w14:schemeClr w14:val="tx1"/>
            </w14:solidFill>
          </w14:textFill>
        </w:rPr>
        <w:t>防护用品；</w:t>
      </w:r>
    </w:p>
    <w:p>
      <w:pPr>
        <w:pStyle w:val="135"/>
        <w:spacing w:line="360" w:lineRule="auto"/>
        <w:ind w:firstLine="420" w:firstLineChars="200"/>
        <w:rPr>
          <w:rFonts w:hint="default" w:cs="仿宋" w:asciiTheme="minorEastAsia" w:hAnsiTheme="minorEastAsia" w:eastAsiaTheme="minorEastAsia"/>
          <w:color w:val="000000" w:themeColor="text1"/>
          <w:sz w:val="21"/>
          <w:szCs w:val="21"/>
          <w:lang w:val="en-US"/>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2）</w:t>
      </w:r>
      <w:r>
        <w:rPr>
          <w:rFonts w:cs="仿宋" w:asciiTheme="minorEastAsia" w:hAnsiTheme="minorEastAsia" w:eastAsiaTheme="minorEastAsia"/>
          <w:color w:val="000000" w:themeColor="text1"/>
          <w:sz w:val="21"/>
          <w:szCs w:val="21"/>
          <w14:textFill>
            <w14:solidFill>
              <w14:schemeClr w14:val="tx1"/>
            </w14:solidFill>
          </w14:textFill>
        </w:rPr>
        <w:t>不得携带火种</w:t>
      </w:r>
      <w:r>
        <w:rPr>
          <w:rFonts w:cs="仿宋" w:asciiTheme="minorEastAsia" w:hAnsiTheme="minorEastAsia" w:eastAsiaTheme="minorEastAsia"/>
          <w:color w:val="000000" w:themeColor="text1"/>
          <w:sz w:val="21"/>
          <w:szCs w:val="21"/>
          <w:lang w:val="en-US"/>
          <w14:textFill>
            <w14:solidFill>
              <w14:schemeClr w14:val="tx1"/>
            </w14:solidFill>
          </w14:textFill>
        </w:rPr>
        <w:t>等易燃易爆物品进入作业场所；</w:t>
      </w:r>
    </w:p>
    <w:p>
      <w:pPr>
        <w:pStyle w:val="135"/>
        <w:spacing w:line="360" w:lineRule="auto"/>
        <w:ind w:firstLine="420" w:firstLineChars="20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lang w:val="en-US"/>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3）不得</w:t>
      </w:r>
      <w:r>
        <w:rPr>
          <w:rFonts w:cs="仿宋" w:asciiTheme="minorEastAsia" w:hAnsiTheme="minorEastAsia" w:eastAsiaTheme="minorEastAsia"/>
          <w:color w:val="000000" w:themeColor="text1"/>
          <w:sz w:val="21"/>
          <w:szCs w:val="21"/>
          <w14:textFill>
            <w14:solidFill>
              <w14:schemeClr w14:val="tx1"/>
            </w14:solidFill>
          </w14:textFill>
        </w:rPr>
        <w:t>饮酒及服用药物</w:t>
      </w:r>
      <w:r>
        <w:rPr>
          <w:rFonts w:cs="仿宋" w:asciiTheme="minorEastAsia" w:hAnsiTheme="minorEastAsia" w:eastAsiaTheme="minorEastAsia"/>
          <w:color w:val="000000" w:themeColor="text1"/>
          <w:sz w:val="21"/>
          <w:szCs w:val="21"/>
          <w:lang w:val="en-US"/>
          <w14:textFill>
            <w14:solidFill>
              <w14:schemeClr w14:val="tx1"/>
            </w14:solidFill>
          </w14:textFill>
        </w:rPr>
        <w:t>后作业</w:t>
      </w:r>
      <w:r>
        <w:rPr>
          <w:rFonts w:cs="仿宋" w:asciiTheme="minorEastAsia" w:hAnsiTheme="minorEastAsia" w:eastAsiaTheme="minorEastAsia"/>
          <w:color w:val="000000" w:themeColor="text1"/>
          <w:sz w:val="21"/>
          <w:szCs w:val="21"/>
          <w14:textFill>
            <w14:solidFill>
              <w14:schemeClr w14:val="tx1"/>
            </w14:solidFill>
          </w14:textFill>
        </w:rPr>
        <w:t>；</w:t>
      </w:r>
    </w:p>
    <w:p>
      <w:pPr>
        <w:pStyle w:val="135"/>
        <w:spacing w:line="360" w:lineRule="auto"/>
        <w:ind w:firstLine="420" w:firstLineChars="200"/>
        <w:rPr>
          <w:rFonts w:hint="default" w:cs="仿宋" w:asciiTheme="minorEastAsia" w:hAnsiTheme="minorEastAsia" w:eastAsiaTheme="minorEastAsia"/>
          <w:color w:val="000000" w:themeColor="text1"/>
          <w:sz w:val="21"/>
          <w:szCs w:val="21"/>
          <w:lang w:val="en-US"/>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4）不得违背作业现场人员的指挥操作，若确有必要提出质疑的，应与</w:t>
      </w:r>
      <w:r>
        <w:rPr>
          <w:rFonts w:cs="仿宋" w:asciiTheme="minorEastAsia" w:hAnsiTheme="minorEastAsia" w:eastAsiaTheme="minorEastAsia"/>
          <w:color w:val="000000" w:themeColor="text1"/>
          <w:sz w:val="21"/>
          <w:szCs w:val="21"/>
          <w:lang w:val="en-US"/>
          <w14:textFill>
            <w14:solidFill>
              <w14:schemeClr w14:val="tx1"/>
            </w14:solidFill>
          </w14:textFill>
        </w:rPr>
        <w:t>买方管理人员协商后执行；</w:t>
      </w:r>
    </w:p>
    <w:p>
      <w:pPr>
        <w:pStyle w:val="135"/>
        <w:spacing w:line="360" w:lineRule="auto"/>
        <w:ind w:firstLine="420" w:firstLineChars="200"/>
        <w:rPr>
          <w:rFonts w:hint="default" w:cs="仿宋" w:asciiTheme="minorEastAsia" w:hAnsiTheme="minorEastAsia" w:eastAsiaTheme="minorEastAsia"/>
          <w:color w:val="000000" w:themeColor="text1"/>
          <w:sz w:val="21"/>
          <w:szCs w:val="21"/>
          <w:lang w:val="en-US"/>
          <w14:textFill>
            <w14:solidFill>
              <w14:schemeClr w14:val="tx1"/>
            </w14:solidFill>
          </w14:textFill>
        </w:rPr>
      </w:pPr>
      <w:r>
        <w:rPr>
          <w:rFonts w:cs="仿宋" w:asciiTheme="minorEastAsia" w:hAnsiTheme="minorEastAsia" w:eastAsiaTheme="minorEastAsia"/>
          <w:color w:val="000000" w:themeColor="text1"/>
          <w:sz w:val="21"/>
          <w:szCs w:val="21"/>
          <w:lang w:val="en-US"/>
          <w14:textFill>
            <w14:solidFill>
              <w14:schemeClr w14:val="tx1"/>
            </w14:solidFill>
          </w14:textFill>
        </w:rPr>
        <w:t>（</w:t>
      </w:r>
      <w:r>
        <w:rPr>
          <w:rFonts w:hint="default" w:cs="仿宋" w:asciiTheme="minorEastAsia" w:hAnsiTheme="minorEastAsia" w:eastAsiaTheme="minorEastAsia"/>
          <w:color w:val="000000" w:themeColor="text1"/>
          <w:sz w:val="21"/>
          <w:szCs w:val="21"/>
          <w:lang w:val="en-US"/>
          <w14:textFill>
            <w14:solidFill>
              <w14:schemeClr w14:val="tx1"/>
            </w14:solidFill>
          </w14:textFill>
        </w:rPr>
        <w:t>5）必须按照规定作业流程按章操作；</w:t>
      </w:r>
    </w:p>
    <w:p>
      <w:pPr>
        <w:pStyle w:val="18"/>
        <w:spacing w:line="360" w:lineRule="auto"/>
        <w:ind w:firstLine="422" w:firstLineChars="200"/>
        <w:rPr>
          <w:rFonts w:cs="宋体" w:asciiTheme="minorEastAsia" w:hAnsiTheme="minorEastAsia" w:eastAsiaTheme="minorEastAsia"/>
        </w:rPr>
      </w:pPr>
      <w:r>
        <w:rPr>
          <w:rFonts w:hint="eastAsia" w:cs="仿宋" w:asciiTheme="minorEastAsia" w:hAnsiTheme="minorEastAsia" w:eastAsiaTheme="minorEastAsia"/>
          <w:b/>
          <w:bCs/>
          <w:color w:val="000000" w:themeColor="text1"/>
          <w14:textFill>
            <w14:solidFill>
              <w14:schemeClr w14:val="tx1"/>
            </w14:solidFill>
          </w14:textFill>
        </w:rPr>
        <w:t>采取措施：</w:t>
      </w:r>
      <w:r>
        <w:rPr>
          <w:rFonts w:hint="eastAsia" w:cs="仿宋" w:asciiTheme="minorEastAsia" w:hAnsiTheme="minorEastAsia" w:eastAsiaTheme="minorEastAsia"/>
          <w:color w:val="000000" w:themeColor="text1"/>
          <w14:textFill>
            <w14:solidFill>
              <w14:schemeClr w14:val="tx1"/>
            </w14:solidFill>
          </w14:textFill>
        </w:rPr>
        <w:t>若在货物运输及装卸过程中发生人员伤亡或财产损失，一切责任和造成损失由卖方承担。</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4.4交付</w:t>
      </w:r>
    </w:p>
    <w:p>
      <w:pPr>
        <w:spacing w:line="360" w:lineRule="auto"/>
        <w:ind w:firstLine="210" w:firstLineChars="100"/>
        <w:rPr>
          <w:rFonts w:ascii="微软雅黑" w:hAnsi="微软雅黑" w:eastAsia="微软雅黑" w:cs="宋体"/>
          <w:b/>
          <w:szCs w:val="21"/>
        </w:rPr>
      </w:pPr>
      <w:r>
        <w:rPr>
          <w:rFonts w:hint="eastAsia" w:ascii="微软雅黑" w:hAnsi="微软雅黑" w:eastAsia="微软雅黑" w:cs="宋体"/>
          <w:b/>
          <w:szCs w:val="21"/>
        </w:rPr>
        <w:t>第4.4.1项细化为：</w:t>
      </w:r>
    </w:p>
    <w:p>
      <w:pPr>
        <w:pStyle w:val="18"/>
        <w:snapToGrid w:val="0"/>
        <w:spacing w:line="360" w:lineRule="auto"/>
        <w:ind w:firstLine="424" w:firstLineChars="202"/>
        <w:rPr>
          <w:rFonts w:hAnsi="宋体" w:cs="宋体"/>
        </w:rPr>
      </w:pPr>
      <w:r>
        <w:rPr>
          <w:rFonts w:hint="eastAsia" w:hAnsi="宋体" w:cs="宋体"/>
        </w:rPr>
        <w:t>（1）卖方在</w:t>
      </w:r>
      <w:r>
        <w:rPr>
          <w:rFonts w:hAnsi="宋体" w:cs="宋体"/>
        </w:rPr>
        <w:t>签订合同后</w:t>
      </w:r>
      <w:r>
        <w:rPr>
          <w:rFonts w:hAnsi="宋体" w:cs="宋体"/>
          <w:u w:val="single"/>
        </w:rPr>
        <w:t>28</w:t>
      </w:r>
      <w:r>
        <w:rPr>
          <w:rFonts w:hint="eastAsia" w:hAnsi="宋体" w:cs="宋体"/>
        </w:rPr>
        <w:t>天内</w:t>
      </w:r>
      <w:r>
        <w:rPr>
          <w:rFonts w:hAnsi="宋体" w:cs="宋体"/>
        </w:rPr>
        <w:t>应首先向</w:t>
      </w:r>
      <w:r>
        <w:rPr>
          <w:rFonts w:hint="eastAsia" w:hAnsi="宋体" w:cs="宋体"/>
        </w:rPr>
        <w:t>买方提供</w:t>
      </w:r>
      <w:r>
        <w:rPr>
          <w:rFonts w:hAnsi="宋体" w:cs="宋体"/>
        </w:rPr>
        <w:t>货物样品且样品</w:t>
      </w:r>
      <w:r>
        <w:rPr>
          <w:rFonts w:hint="eastAsia" w:hAnsi="宋体" w:cs="宋体"/>
        </w:rPr>
        <w:t>得到</w:t>
      </w:r>
      <w:r>
        <w:rPr>
          <w:rFonts w:hAnsi="宋体" w:cs="宋体"/>
        </w:rPr>
        <w:t>买方认可并且封存样品</w:t>
      </w:r>
      <w:r>
        <w:rPr>
          <w:rFonts w:hint="eastAsia" w:hAnsi="宋体" w:cs="宋体"/>
        </w:rPr>
        <w:t>，</w:t>
      </w:r>
      <w:r>
        <w:rPr>
          <w:rFonts w:hAnsi="宋体" w:cs="宋体"/>
        </w:rPr>
        <w:t>之后</w:t>
      </w:r>
      <w:r>
        <w:rPr>
          <w:rFonts w:hint="eastAsia" w:hAnsi="宋体" w:cs="宋体"/>
        </w:rPr>
        <w:t>卖</w:t>
      </w:r>
      <w:r>
        <w:rPr>
          <w:rFonts w:hAnsi="宋体" w:cs="宋体"/>
        </w:rPr>
        <w:t>方正式交货时货物的质量、外观、品牌、商标、规格、型号、花色、标识、生产厂家、产品准用证、技术质量检验报告、质量保证书、生产许可证等其他相关技术质量资料应保持和样品一致，如所进货物和样品不一致，</w:t>
      </w:r>
      <w:r>
        <w:rPr>
          <w:rFonts w:hint="eastAsia" w:hAnsi="宋体" w:cs="宋体"/>
        </w:rPr>
        <w:t>卖</w:t>
      </w:r>
      <w:r>
        <w:rPr>
          <w:rFonts w:hAnsi="宋体" w:cs="宋体"/>
        </w:rPr>
        <w:t>方需承担违约责任，并赔偿</w:t>
      </w:r>
      <w:r>
        <w:rPr>
          <w:rFonts w:hint="eastAsia" w:hAnsi="宋体" w:cs="宋体"/>
        </w:rPr>
        <w:t>买</w:t>
      </w:r>
      <w:r>
        <w:rPr>
          <w:rFonts w:hAnsi="宋体" w:cs="宋体"/>
        </w:rPr>
        <w:t>方的经济损失。</w:t>
      </w:r>
    </w:p>
    <w:p>
      <w:pPr>
        <w:adjustRightInd w:val="0"/>
        <w:snapToGrid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hAnsi="宋体" w:cs="宋体"/>
        </w:rPr>
        <w:t>（2）</w:t>
      </w:r>
      <w:r>
        <w:rPr>
          <w:rFonts w:hint="eastAsia" w:ascii="宋体" w:hAnsi="宋体" w:cs="宋体"/>
          <w:szCs w:val="21"/>
        </w:rPr>
        <w:t>交付的每批</w:t>
      </w:r>
      <w:r>
        <w:rPr>
          <w:rFonts w:ascii="宋体" w:hAnsi="宋体" w:cs="宋体"/>
          <w:szCs w:val="21"/>
        </w:rPr>
        <w:t>材料</w:t>
      </w:r>
      <w:r>
        <w:rPr>
          <w:rFonts w:hint="eastAsia" w:hAnsi="宋体" w:cs="宋体"/>
        </w:rPr>
        <w:t>数量以买</w:t>
      </w:r>
      <w:r>
        <w:rPr>
          <w:rFonts w:hint="eastAsia" w:hAnsi="宋体" w:cs="宋体"/>
          <w:color w:val="000000" w:themeColor="text1"/>
          <w14:textFill>
            <w14:solidFill>
              <w14:schemeClr w14:val="tx1"/>
            </w14:solidFill>
          </w14:textFill>
        </w:rPr>
        <w:t>方指定</w:t>
      </w:r>
      <w:r>
        <w:rPr>
          <w:rFonts w:hAnsi="宋体" w:cs="宋体"/>
          <w:color w:val="000000" w:themeColor="text1"/>
          <w14:textFill>
            <w14:solidFill>
              <w14:schemeClr w14:val="tx1"/>
            </w14:solidFill>
          </w14:textFill>
        </w:rPr>
        <w:t>收货</w:t>
      </w:r>
      <w:r>
        <w:rPr>
          <w:rFonts w:hint="eastAsia" w:hAnsi="宋体" w:cs="宋体"/>
          <w:color w:val="000000" w:themeColor="text1"/>
          <w14:textFill>
            <w14:solidFill>
              <w14:schemeClr w14:val="tx1"/>
            </w14:solidFill>
          </w14:textFill>
        </w:rPr>
        <w:t>人的实收过磅数量为准，收货人核对后在收货签收单上共同签字确认</w:t>
      </w:r>
      <w:r>
        <w:rPr>
          <w:rFonts w:hint="eastAsia" w:ascii="宋体" w:hAnsi="宋体" w:cs="宋体"/>
          <w:color w:val="000000" w:themeColor="text1"/>
          <w:szCs w:val="21"/>
          <w14:textFill>
            <w14:solidFill>
              <w14:schemeClr w14:val="tx1"/>
            </w14:solidFill>
          </w14:textFill>
        </w:rPr>
        <w:t>，收货单一式两联，买、卖双方各持一联，作为收货数量的结算依据，但该收货单不作为对其价格的确认及质量的认可。对收货数量有异议的，买卖双方均可寻求第三方进行复验，费用由责任方承担。</w:t>
      </w:r>
    </w:p>
    <w:p>
      <w:pPr>
        <w:adjustRightInd w:val="0"/>
        <w:snapToGrid w:val="0"/>
        <w:spacing w:line="360" w:lineRule="auto"/>
        <w:ind w:firstLine="420" w:firstLineChars="200"/>
        <w:rPr>
          <w:rFonts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3）买方所订货物数量如有剩余，在不影响二次销售的情况下，卖方同意按照本合同约定的单价退货。</w:t>
      </w:r>
    </w:p>
    <w:p>
      <w:pPr>
        <w:spacing w:line="360" w:lineRule="auto"/>
        <w:ind w:firstLine="210" w:firstLineChars="100"/>
        <w:rPr>
          <w:rFonts w:ascii="微软雅黑" w:hAnsi="微软雅黑" w:eastAsia="微软雅黑" w:cs="宋体"/>
          <w:b/>
          <w:color w:val="000000" w:themeColor="text1"/>
          <w:szCs w:val="21"/>
          <w14:textFill>
            <w14:solidFill>
              <w14:schemeClr w14:val="tx1"/>
            </w14:solidFill>
          </w14:textFill>
        </w:rPr>
      </w:pPr>
      <w:r>
        <w:rPr>
          <w:rFonts w:hint="eastAsia" w:ascii="微软雅黑" w:hAnsi="微软雅黑" w:eastAsia="微软雅黑" w:cs="宋体"/>
          <w:b/>
          <w:color w:val="000000" w:themeColor="text1"/>
          <w:szCs w:val="21"/>
          <w14:textFill>
            <w14:solidFill>
              <w14:schemeClr w14:val="tx1"/>
            </w14:solidFill>
          </w14:textFill>
        </w:rPr>
        <w:t>第</w:t>
      </w:r>
      <w:r>
        <w:rPr>
          <w:rFonts w:ascii="微软雅黑" w:hAnsi="微软雅黑" w:eastAsia="微软雅黑" w:cs="宋体"/>
          <w:b/>
          <w:color w:val="000000" w:themeColor="text1"/>
          <w:szCs w:val="21"/>
          <w14:textFill>
            <w14:solidFill>
              <w14:schemeClr w14:val="tx1"/>
            </w14:solidFill>
          </w14:textFill>
        </w:rPr>
        <w:t>4.4.2项细化为：</w:t>
      </w:r>
    </w:p>
    <w:p>
      <w:pPr>
        <w:spacing w:line="360" w:lineRule="auto"/>
        <w:ind w:firstLine="420" w:firstLineChars="200"/>
        <w:rPr>
          <w:rFonts w:ascii="宋体" w:hAnsi="宋体" w:cs="宋体"/>
          <w:szCs w:val="21"/>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1）货物的所有权，当卖方将货物</w:t>
      </w:r>
      <w:r>
        <w:rPr>
          <w:rFonts w:hint="eastAsia" w:ascii="宋体" w:hAnsi="宋体" w:cs="宋体"/>
          <w:color w:val="000000" w:themeColor="text1"/>
          <w:szCs w:val="21"/>
          <w14:textFill>
            <w14:solidFill>
              <w14:schemeClr w14:val="tx1"/>
            </w14:solidFill>
          </w14:textFill>
        </w:rPr>
        <w:t>在交货地点完成</w:t>
      </w:r>
      <w:r>
        <w:rPr>
          <w:rFonts w:ascii="宋体" w:hAnsi="宋体" w:cs="宋体"/>
          <w:color w:val="000000" w:themeColor="text1"/>
          <w:szCs w:val="21"/>
          <w14:textFill>
            <w14:solidFill>
              <w14:schemeClr w14:val="tx1"/>
            </w14:solidFill>
          </w14:textFill>
        </w:rPr>
        <w:t>交接</w:t>
      </w:r>
      <w:r>
        <w:rPr>
          <w:rFonts w:hint="eastAsia" w:ascii="宋体" w:hAnsi="宋体" w:cs="宋体"/>
          <w:color w:val="000000" w:themeColor="text1"/>
          <w:szCs w:val="21"/>
          <w14:textFill>
            <w14:solidFill>
              <w14:schemeClr w14:val="tx1"/>
            </w14:solidFill>
          </w14:textFill>
        </w:rPr>
        <w:t>后应转移至买方</w:t>
      </w:r>
      <w:r>
        <w:rPr>
          <w:rFonts w:hint="eastAsia" w:ascii="宋体" w:hAnsi="宋体" w:cs="宋体"/>
          <w:szCs w:val="21"/>
        </w:rPr>
        <w:t>。</w:t>
      </w:r>
    </w:p>
    <w:p>
      <w:pPr>
        <w:spacing w:line="360" w:lineRule="auto"/>
        <w:ind w:firstLine="210" w:firstLineChars="100"/>
        <w:rPr>
          <w:rFonts w:ascii="宋体" w:hAnsi="宋体" w:cs="宋体"/>
          <w:b/>
        </w:rPr>
      </w:pPr>
      <w:r>
        <w:rPr>
          <w:rFonts w:hint="eastAsia" w:ascii="微软雅黑" w:hAnsi="微软雅黑" w:eastAsia="微软雅黑" w:cs="宋体"/>
          <w:b/>
          <w:szCs w:val="21"/>
        </w:rPr>
        <w:t>第4.4.3项最后补充</w:t>
      </w:r>
      <w:r>
        <w:rPr>
          <w:rFonts w:hint="eastAsia" w:ascii="宋体" w:hAnsi="宋体" w:cs="宋体"/>
          <w:b/>
        </w:rPr>
        <w:t>：</w:t>
      </w:r>
      <w:r>
        <w:rPr>
          <w:rFonts w:hint="eastAsia" w:ascii="宋体" w:hAnsi="宋体" w:cs="宋体"/>
        </w:rPr>
        <w:t>合同生效后14天内，卖方应将所提供材料的技术资料(如样本、出厂前检验记录等)免费提供给买方，另外一套完整的上述资料应在交货时提供。</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5.检验与验收</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5.1本款补充：</w:t>
      </w:r>
    </w:p>
    <w:p>
      <w:pPr>
        <w:spacing w:line="360" w:lineRule="auto"/>
        <w:ind w:firstLine="420" w:firstLineChars="200"/>
        <w:rPr>
          <w:rFonts w:ascii="宋体" w:hAnsi="宋体" w:cs="宋体"/>
          <w:szCs w:val="21"/>
        </w:rPr>
      </w:pPr>
      <w:r>
        <w:rPr>
          <w:rFonts w:hint="eastAsia" w:ascii="宋体" w:hAnsi="宋体" w:cs="宋体"/>
          <w:szCs w:val="21"/>
        </w:rPr>
        <w:t>（1）在交货前，卖方应对货物的质量、规格、性能、数量和重量等进行详细而全面的检验测试，并出具一份证明货物符合规定的检验证书或测试报告（即</w:t>
      </w:r>
      <w:r>
        <w:rPr>
          <w:rFonts w:ascii="宋体" w:hAnsi="宋体" w:cs="宋体"/>
          <w:szCs w:val="21"/>
        </w:rPr>
        <w:t>出厂质量合格证书</w:t>
      </w:r>
      <w:r>
        <w:rPr>
          <w:rFonts w:hint="eastAsia" w:ascii="宋体" w:hAnsi="宋体" w:cs="宋体"/>
          <w:szCs w:val="21"/>
        </w:rPr>
        <w:t>），检验证书或测试报告是付款时所需要的文件的组成部分，但不能作为有关质量、规格、性能、数量和重量的最终检验。卖方应将检验测试的结果和细节附在检验证书或测试报告后面，证明材料质量符合本合同技术标准的规定。</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5.2本款细化为：</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（1）买方在</w:t>
      </w:r>
      <w:r>
        <w:rPr>
          <w:rFonts w:ascii="宋体" w:hAnsi="宋体" w:cs="宋体"/>
          <w:szCs w:val="21"/>
        </w:rPr>
        <w:t>最终收货时，若由于</w:t>
      </w:r>
      <w:r>
        <w:rPr>
          <w:rFonts w:hint="eastAsia" w:ascii="宋体" w:hAnsi="宋体" w:cs="宋体"/>
          <w:szCs w:val="21"/>
        </w:rPr>
        <w:t>卖方</w:t>
      </w:r>
      <w:r>
        <w:rPr>
          <w:rFonts w:ascii="宋体" w:hAnsi="宋体" w:cs="宋体"/>
          <w:szCs w:val="21"/>
        </w:rPr>
        <w:t>原因</w:t>
      </w:r>
      <w:r>
        <w:rPr>
          <w:rFonts w:hint="eastAsia" w:ascii="宋体" w:hAnsi="宋体" w:cs="宋体"/>
          <w:szCs w:val="21"/>
        </w:rPr>
        <w:t>引起的材料问题</w:t>
      </w:r>
      <w:r>
        <w:rPr>
          <w:rFonts w:ascii="宋体" w:hAnsi="宋体" w:cs="宋体"/>
          <w:szCs w:val="21"/>
        </w:rPr>
        <w:t>将按下述情形</w:t>
      </w:r>
      <w:r>
        <w:rPr>
          <w:rFonts w:hint="eastAsia" w:ascii="宋体" w:hAnsi="宋体" w:cs="宋体"/>
          <w:szCs w:val="21"/>
        </w:rPr>
        <w:t>处理</w:t>
      </w:r>
      <w:r>
        <w:rPr>
          <w:rFonts w:ascii="宋体" w:hAnsi="宋体" w:cs="宋体"/>
          <w:szCs w:val="21"/>
        </w:rPr>
        <w:t>：</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A.</w:t>
      </w:r>
      <w:r>
        <w:rPr>
          <w:rFonts w:ascii="宋体" w:hAnsi="宋体" w:cs="宋体"/>
          <w:szCs w:val="21"/>
        </w:rPr>
        <w:t>所供材料</w:t>
      </w:r>
      <w:r>
        <w:rPr>
          <w:rFonts w:hint="eastAsia" w:ascii="宋体" w:hAnsi="宋体" w:cs="宋体"/>
          <w:szCs w:val="21"/>
        </w:rPr>
        <w:t>的表面质量状况有缺陷，应在收到货物后且复试报告结果出来后7个工作日内向卖方提出；如货物存在内在瑕疵，则买方可在质量保证期内或在合理使用期限内提出。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w:t>
      </w:r>
      <w:r>
        <w:rPr>
          <w:rFonts w:ascii="宋体" w:hAnsi="宋体" w:cs="宋体"/>
          <w:szCs w:val="21"/>
        </w:rPr>
        <w:t>.</w:t>
      </w:r>
      <w:r>
        <w:rPr>
          <w:rFonts w:hint="eastAsia" w:ascii="宋体" w:hAnsi="宋体" w:cs="宋体"/>
          <w:szCs w:val="21"/>
        </w:rPr>
        <w:t>对于质量不合格或有瑕疵或不符合合同约定的，买方有权选择要求卖方更换。若买方要求更换的，卖方应立即在供货期限内重新更换符合约定的货物，否则，卖方应向买方赔偿由此造成买方的全部损失（包括停工停产的损失及利润损失）；</w:t>
      </w:r>
    </w:p>
    <w:p>
      <w:pPr>
        <w:spacing w:line="360" w:lineRule="auto"/>
        <w:ind w:firstLine="420" w:firstLineChars="200"/>
        <w:rPr>
          <w:rFonts w:ascii="微软雅黑" w:hAnsi="微软雅黑" w:eastAsia="微软雅黑" w:cs="宋体"/>
          <w:b/>
          <w:bCs/>
          <w:szCs w:val="21"/>
        </w:rPr>
      </w:pPr>
      <w:r>
        <w:rPr>
          <w:szCs w:val="20"/>
        </w:rPr>
        <w:t>C.买方在验收、检测、复检和使用过程中如发现</w:t>
      </w:r>
      <w:r>
        <w:rPr>
          <w:rFonts w:hint="eastAsia"/>
          <w:szCs w:val="20"/>
        </w:rPr>
        <w:t>属于</w:t>
      </w:r>
      <w:r>
        <w:rPr>
          <w:szCs w:val="20"/>
        </w:rPr>
        <w:t>产品质量或规格问题，买方将及时通知卖方，卖方对存在质量、规格等问题的材料负责承担运回、检测、修复或整改所产生的全部费用，同时需在7日内处理完毕不合格材料返工、重作、修复或整改事宜，否则买方有权直接进行处置，由此产生的全部相关费用由卖方承担。</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D.</w:t>
      </w:r>
      <w:r>
        <w:rPr>
          <w:rFonts w:hint="eastAsia" w:ascii="宋体" w:hAnsi="宋体" w:cs="宋体"/>
          <w:szCs w:val="21"/>
        </w:rPr>
        <w:t>如果双方产生质量争议，最终经检验质量不合格的，则因争议和鉴定所占用的时间给买方造成施工延误的，由卖方承担赔偿责任。如卖方通过仿造产品检验证书、质量证书等行为使得货物通过买方质量验收，一经发现，卖方需向买方退还一切货款，并承担合同总价款30%的违约金，由此给买方造成的全部损失（包括但不限于政府部门的行政处罚，第三方的索赔等）均由卖方承担。</w:t>
      </w:r>
    </w:p>
    <w:p>
      <w:pPr>
        <w:pStyle w:val="18"/>
        <w:adjustRightInd w:val="0"/>
        <w:snapToGrid w:val="0"/>
        <w:spacing w:line="360" w:lineRule="auto"/>
        <w:ind w:firstLine="420" w:firstLineChars="200"/>
        <w:rPr>
          <w:rFonts w:hAnsi="宋体" w:cs="宋体"/>
        </w:rPr>
      </w:pPr>
      <w:r>
        <w:rPr>
          <w:rFonts w:hAnsi="宋体" w:cs="宋体"/>
        </w:rPr>
        <w:t>E.</w:t>
      </w:r>
      <w:r>
        <w:rPr>
          <w:rFonts w:hint="eastAsia" w:hAnsi="宋体" w:cs="宋体"/>
        </w:rPr>
        <w:t>如买方发现因本合同中的材料质量原因而使工程受到损害，经检测部门证实后，买方有权从履约保证金或</w:t>
      </w:r>
      <w:r>
        <w:rPr>
          <w:rFonts w:hAnsi="宋体" w:cs="宋体"/>
        </w:rPr>
        <w:t>应付</w:t>
      </w:r>
      <w:r>
        <w:rPr>
          <w:rFonts w:hint="eastAsia" w:hAnsi="宋体" w:cs="宋体"/>
        </w:rPr>
        <w:t>货</w:t>
      </w:r>
      <w:r>
        <w:rPr>
          <w:rFonts w:hAnsi="宋体" w:cs="宋体"/>
        </w:rPr>
        <w:t>款</w:t>
      </w:r>
      <w:r>
        <w:rPr>
          <w:rFonts w:hint="eastAsia" w:hAnsi="宋体" w:cs="宋体"/>
        </w:rPr>
        <w:t>中扣回损失，并保留进一步追究卖方责任的权利。</w:t>
      </w:r>
    </w:p>
    <w:p>
      <w:pPr>
        <w:pStyle w:val="18"/>
        <w:spacing w:line="360" w:lineRule="auto"/>
        <w:rPr>
          <w:rFonts w:hAnsi="宋体" w:cs="宋体"/>
        </w:rPr>
      </w:pPr>
      <w:r>
        <w:rPr>
          <w:rFonts w:hint="eastAsia" w:ascii="微软雅黑" w:hAnsi="微软雅黑" w:eastAsia="微软雅黑" w:cs="宋体"/>
          <w:b/>
        </w:rPr>
        <w:t>5.5</w:t>
      </w:r>
      <w:r>
        <w:rPr>
          <w:rFonts w:hint="eastAsia" w:ascii="黑体" w:hAnsi="黑体" w:eastAsia="黑体" w:cs="宋体"/>
          <w:b/>
        </w:rPr>
        <w:t>本款约定为</w:t>
      </w:r>
      <w:r>
        <w:rPr>
          <w:rFonts w:hint="eastAsia" w:ascii="黑体" w:hAnsi="黑体" w:eastAsia="黑体" w:cs="宋体"/>
        </w:rPr>
        <w:t>：</w:t>
      </w:r>
      <w:r>
        <w:rPr>
          <w:rFonts w:hint="eastAsia" w:hAnsi="宋体" w:cs="宋体"/>
        </w:rPr>
        <w:t>合同材料质量必须满足“第五章供货要求”中相关质量要求。对</w:t>
      </w:r>
      <w:r>
        <w:rPr>
          <w:rFonts w:hAnsi="宋体" w:cs="宋体"/>
        </w:rPr>
        <w:t>水泥</w:t>
      </w:r>
      <w:r>
        <w:rPr>
          <w:rFonts w:hint="eastAsia" w:hAnsi="宋体" w:cs="宋体"/>
        </w:rPr>
        <w:t>质量应按国家和部(专业)颁布的质量标准或验收规范进行验收。卖方应参加买方组织的最终验收工作。</w:t>
      </w:r>
    </w:p>
    <w:p>
      <w:pPr>
        <w:spacing w:line="360" w:lineRule="auto"/>
        <w:ind w:firstLine="422" w:firstLineChars="200"/>
        <w:rPr>
          <w:rFonts w:ascii="宋体" w:hAnsi="宋体" w:cs="宋体"/>
          <w:b/>
          <w:szCs w:val="21"/>
        </w:rPr>
      </w:pPr>
      <w:r>
        <w:rPr>
          <w:rFonts w:hint="eastAsia" w:ascii="宋体" w:hAnsi="宋体" w:cs="宋体"/>
          <w:b/>
          <w:szCs w:val="21"/>
        </w:rPr>
        <w:t>补充5.9款：</w:t>
      </w:r>
    </w:p>
    <w:p>
      <w:pPr>
        <w:spacing w:line="360" w:lineRule="auto"/>
        <w:rPr>
          <w:rFonts w:ascii="宋体" w:hAnsi="宋体" w:cs="宋体"/>
          <w:szCs w:val="21"/>
        </w:rPr>
      </w:pPr>
      <w:r>
        <w:rPr>
          <w:rFonts w:ascii="微软雅黑" w:hAnsi="微软雅黑" w:eastAsia="微软雅黑" w:cs="宋体"/>
          <w:b/>
          <w:bCs/>
        </w:rPr>
        <w:t>5.9</w:t>
      </w:r>
      <w:r>
        <w:rPr>
          <w:rFonts w:hint="eastAsia" w:hAnsi="宋体" w:cs="宋体"/>
        </w:rPr>
        <w:t>买方为了加强对</w:t>
      </w:r>
      <w:r>
        <w:rPr>
          <w:rFonts w:hAnsi="宋体" w:cs="宋体"/>
        </w:rPr>
        <w:t>水泥</w:t>
      </w:r>
      <w:r>
        <w:rPr>
          <w:rFonts w:hint="eastAsia" w:hAnsi="宋体" w:cs="宋体"/>
        </w:rPr>
        <w:t>材料的质量控制，若有新的</w:t>
      </w:r>
      <w:r>
        <w:rPr>
          <w:rFonts w:hAnsi="宋体" w:cs="宋体"/>
        </w:rPr>
        <w:t>检测技术</w:t>
      </w:r>
      <w:r>
        <w:rPr>
          <w:rFonts w:hint="eastAsia" w:hAnsi="宋体" w:cs="宋体"/>
        </w:rPr>
        <w:t>应用</w:t>
      </w:r>
      <w:r>
        <w:rPr>
          <w:rFonts w:hAnsi="宋体" w:cs="宋体"/>
        </w:rPr>
        <w:t>手段</w:t>
      </w:r>
      <w:r>
        <w:rPr>
          <w:rFonts w:hint="eastAsia" w:hAnsi="宋体" w:cs="宋体"/>
        </w:rPr>
        <w:t>施行</w:t>
      </w:r>
      <w:r>
        <w:rPr>
          <w:rFonts w:hAnsi="宋体" w:cs="宋体"/>
        </w:rPr>
        <w:t>，</w:t>
      </w:r>
      <w:r>
        <w:rPr>
          <w:rFonts w:hint="eastAsia" w:hAnsi="宋体" w:cs="宋体"/>
        </w:rPr>
        <w:t>买方拟采纳最</w:t>
      </w:r>
      <w:r>
        <w:rPr>
          <w:rFonts w:hAnsi="宋体" w:cs="宋体"/>
        </w:rPr>
        <w:t>新的科技</w:t>
      </w:r>
      <w:r>
        <w:rPr>
          <w:rFonts w:hint="eastAsia" w:hAnsi="宋体" w:cs="宋体"/>
        </w:rPr>
        <w:t>快速检测技术对卖方拟提供的材料开展质量检测，所产生的第三方检测费用包含在材料单价内，不另行支付。</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6.相关服务</w:t>
      </w:r>
    </w:p>
    <w:p>
      <w:pPr>
        <w:pStyle w:val="18"/>
        <w:spacing w:line="360" w:lineRule="auto"/>
        <w:jc w:val="left"/>
        <w:rPr>
          <w:rFonts w:hAnsi="宋体" w:cs="宋体"/>
          <w:b/>
        </w:rPr>
      </w:pPr>
      <w:r>
        <w:rPr>
          <w:rFonts w:hint="eastAsia" w:ascii="微软雅黑" w:hAnsi="微软雅黑" w:eastAsia="微软雅黑" w:cs="宋体"/>
          <w:b/>
          <w:bCs/>
        </w:rPr>
        <w:t>6.1本款约定为</w:t>
      </w:r>
      <w:r>
        <w:rPr>
          <w:rFonts w:hint="eastAsia" w:hAnsi="宋体" w:cs="宋体"/>
          <w:b/>
        </w:rPr>
        <w:t>：</w:t>
      </w:r>
    </w:p>
    <w:p>
      <w:pPr>
        <w:pStyle w:val="18"/>
        <w:spacing w:line="360" w:lineRule="auto"/>
        <w:ind w:firstLine="413" w:firstLineChars="196"/>
        <w:jc w:val="left"/>
        <w:rPr>
          <w:rFonts w:hAnsi="宋体" w:cs="宋体"/>
        </w:rPr>
      </w:pPr>
      <w:r>
        <w:rPr>
          <w:rFonts w:hint="eastAsia" w:hAnsi="宋体" w:cs="宋体"/>
          <w:b/>
        </w:rPr>
        <w:t>（1）</w:t>
      </w:r>
      <w:r>
        <w:rPr>
          <w:rFonts w:hint="eastAsia" w:hAnsi="宋体" w:cs="宋体"/>
        </w:rPr>
        <w:t>为使合同适时、全面地得到履行，卖方在合同的实施过程中，应根据招标文件要求委任实施本合同的项目经理，全权处理实施本合同中的所有事务与对外联系，接受并负责执行买方为合同目的签发的任何指示、指令、通知和证书。卖方的项目经理应基本稳定，若确属特殊情况需调换项目经理时，应事先与买方协商并征得买方的同意。如果买方认为卖方项目经理或调换的项目经理其工作能力不能胜任本合同赋予的职责，则买方有权要求卖方作必要的更换，并每人次课以10万元人民币违约金。</w:t>
      </w:r>
    </w:p>
    <w:p>
      <w:pPr>
        <w:pStyle w:val="18"/>
        <w:spacing w:line="360" w:lineRule="auto"/>
        <w:ind w:firstLine="420" w:firstLineChars="200"/>
        <w:jc w:val="left"/>
        <w:rPr>
          <w:rFonts w:hAnsi="宋体" w:cs="宋体"/>
        </w:rPr>
      </w:pPr>
      <w:r>
        <w:rPr>
          <w:rFonts w:hint="eastAsia" w:hAnsi="宋体" w:cs="宋体"/>
          <w:color w:val="000000" w:themeColor="text1"/>
          <w14:textFill>
            <w14:solidFill>
              <w14:schemeClr w14:val="tx1"/>
            </w14:solidFill>
          </w14:textFill>
        </w:rPr>
        <w:t>（</w:t>
      </w:r>
      <w:r>
        <w:rPr>
          <w:rFonts w:hAnsi="宋体" w:cs="宋体"/>
          <w:color w:val="000000" w:themeColor="text1"/>
          <w14:textFill>
            <w14:solidFill>
              <w14:schemeClr w14:val="tx1"/>
            </w14:solidFill>
          </w14:textFill>
        </w:rPr>
        <w:t>2）</w:t>
      </w:r>
      <w:r>
        <w:rPr>
          <w:rFonts w:hint="eastAsia"/>
          <w:color w:val="000000" w:themeColor="text1"/>
          <w:lang w:val="zh-CN" w:bidi="zh-CN"/>
          <w14:textFill>
            <w14:solidFill>
              <w14:schemeClr w14:val="tx1"/>
            </w14:solidFill>
          </w14:textFill>
        </w:rPr>
        <w:t>卖方应在合同协议书签订后首次供货前还须在材料供货标段对应的每个施工标段（详见第五章供货要求）提供至少</w:t>
      </w:r>
      <w:r>
        <w:rPr>
          <w:color w:val="000000" w:themeColor="text1"/>
          <w:lang w:val="zh-CN" w:bidi="zh-CN"/>
          <w14:textFill>
            <w14:solidFill>
              <w14:schemeClr w14:val="tx1"/>
            </w14:solidFill>
          </w14:textFill>
        </w:rPr>
        <w:t>600T</w:t>
      </w:r>
      <w:r>
        <w:rPr>
          <w:rFonts w:hint="eastAsia"/>
          <w:color w:val="000000" w:themeColor="text1"/>
          <w:lang w:val="zh-CN" w:bidi="zh-CN"/>
          <w14:textFill>
            <w14:solidFill>
              <w14:schemeClr w14:val="tx1"/>
            </w14:solidFill>
          </w14:textFill>
        </w:rPr>
        <w:t>的水泥储存罐并满足现场需要，</w:t>
      </w:r>
      <w:r>
        <w:rPr>
          <w:rFonts w:hint="eastAsia"/>
          <w:lang w:val="zh-CN" w:bidi="zh-CN"/>
        </w:rPr>
        <w:t>如果卖方</w:t>
      </w:r>
      <w:r>
        <w:rPr>
          <w:lang w:val="zh-CN" w:bidi="zh-CN"/>
        </w:rPr>
        <w:t>没有</w:t>
      </w:r>
      <w:r>
        <w:rPr>
          <w:rFonts w:hint="eastAsia"/>
          <w:lang w:val="zh-CN" w:bidi="zh-CN"/>
        </w:rPr>
        <w:t>按时</w:t>
      </w:r>
      <w:r>
        <w:rPr>
          <w:lang w:val="zh-CN" w:bidi="zh-CN"/>
        </w:rPr>
        <w:t>提供</w:t>
      </w:r>
      <w:r>
        <w:rPr>
          <w:rFonts w:hint="eastAsia"/>
          <w:lang w:val="zh-CN" w:bidi="zh-CN"/>
        </w:rPr>
        <w:t>或</w:t>
      </w:r>
      <w:r>
        <w:rPr>
          <w:lang w:val="zh-CN" w:bidi="zh-CN"/>
        </w:rPr>
        <w:t>提供数量不能满足</w:t>
      </w:r>
      <w:r>
        <w:rPr>
          <w:rFonts w:hint="eastAsia"/>
          <w:lang w:val="zh-CN" w:bidi="zh-CN"/>
        </w:rPr>
        <w:t>现场</w:t>
      </w:r>
      <w:r>
        <w:rPr>
          <w:lang w:val="zh-CN" w:bidi="zh-CN"/>
        </w:rPr>
        <w:t>要求的，每推迟</w:t>
      </w:r>
      <w:r>
        <w:rPr>
          <w:rFonts w:hint="eastAsia"/>
          <w:lang w:val="zh-CN" w:bidi="zh-CN"/>
        </w:rPr>
        <w:t>提供一天</w:t>
      </w:r>
      <w:r>
        <w:rPr>
          <w:lang w:val="zh-CN" w:bidi="zh-CN"/>
        </w:rPr>
        <w:t>课以</w:t>
      </w:r>
      <w:r>
        <w:rPr>
          <w:rFonts w:hint="eastAsia"/>
          <w:lang w:val="zh-CN" w:bidi="zh-CN"/>
        </w:rPr>
        <w:t>2000元</w:t>
      </w:r>
      <w:r>
        <w:rPr>
          <w:lang w:val="zh-CN" w:bidi="zh-CN"/>
        </w:rPr>
        <w:t>人民币违约金</w:t>
      </w:r>
      <w:r>
        <w:rPr>
          <w:rFonts w:hint="eastAsia"/>
          <w:lang w:val="zh-CN" w:bidi="zh-CN"/>
        </w:rPr>
        <w:t>。</w:t>
      </w:r>
    </w:p>
    <w:p>
      <w:pPr>
        <w:spacing w:line="360" w:lineRule="auto"/>
        <w:rPr>
          <w:rFonts w:ascii="宋体" w:hAnsi="宋体" w:cs="宋体"/>
        </w:rPr>
      </w:pPr>
      <w:r>
        <w:rPr>
          <w:rFonts w:hint="eastAsia" w:ascii="微软雅黑" w:hAnsi="微软雅黑" w:eastAsia="微软雅黑" w:cs="宋体"/>
          <w:b/>
          <w:bCs/>
          <w:szCs w:val="21"/>
        </w:rPr>
        <w:t>6.2本款最后补充</w:t>
      </w:r>
      <w:r>
        <w:rPr>
          <w:rFonts w:hint="eastAsia" w:ascii="宋体" w:hAnsi="宋体" w:cs="宋体"/>
        </w:rPr>
        <w:t>：现场服务的费用包含在合同价中。</w:t>
      </w:r>
    </w:p>
    <w:p>
      <w:pPr>
        <w:spacing w:line="360" w:lineRule="auto"/>
        <w:ind w:firstLine="420" w:firstLineChars="200"/>
        <w:rPr>
          <w:rFonts w:ascii="宋体" w:hAnsi="宋体" w:cs="宋体"/>
        </w:rPr>
      </w:pPr>
      <w:r>
        <w:rPr>
          <w:rFonts w:hint="eastAsia" w:ascii="宋体" w:hAnsi="宋体" w:cs="宋体"/>
        </w:rPr>
        <w:t>补充6.3款</w:t>
      </w:r>
      <w:r>
        <w:rPr>
          <w:rFonts w:ascii="宋体" w:hAnsi="宋体" w:cs="宋体"/>
        </w:rPr>
        <w:t>：</w:t>
      </w:r>
    </w:p>
    <w:p>
      <w:pPr>
        <w:spacing w:line="360" w:lineRule="auto"/>
        <w:rPr>
          <w:rFonts w:ascii="微软雅黑" w:hAnsi="微软雅黑" w:eastAsia="微软雅黑" w:cs="宋体"/>
          <w:b/>
          <w:bCs/>
          <w:szCs w:val="21"/>
        </w:rPr>
      </w:pPr>
      <w:r>
        <w:rPr>
          <w:rFonts w:hint="eastAsia" w:ascii="微软雅黑" w:hAnsi="微软雅黑" w:eastAsia="微软雅黑" w:cs="宋体"/>
          <w:b/>
          <w:bCs/>
          <w:szCs w:val="21"/>
        </w:rPr>
        <w:t>6.3相关服务计划</w:t>
      </w:r>
    </w:p>
    <w:p>
      <w:pPr>
        <w:spacing w:line="360" w:lineRule="auto"/>
        <w:ind w:firstLine="420" w:firstLineChars="200"/>
        <w:rPr>
          <w:rFonts w:ascii="宋体" w:hAnsi="宋体" w:cs="宋体"/>
          <w:b/>
        </w:rPr>
      </w:pPr>
      <w:r>
        <w:rPr>
          <w:rFonts w:hint="eastAsia" w:ascii="宋体" w:hAnsi="宋体" w:cs="宋体"/>
        </w:rPr>
        <w:t>卖方</w:t>
      </w:r>
      <w:r>
        <w:rPr>
          <w:rFonts w:ascii="宋体" w:hAnsi="宋体" w:cs="宋体"/>
        </w:rPr>
        <w:t>应根据买方</w:t>
      </w:r>
      <w:r>
        <w:rPr>
          <w:rFonts w:hint="eastAsia" w:ascii="宋体" w:hAnsi="宋体" w:cs="宋体"/>
        </w:rPr>
        <w:t>提供</w:t>
      </w:r>
      <w:r>
        <w:rPr>
          <w:rFonts w:ascii="宋体" w:hAnsi="宋体" w:cs="宋体"/>
        </w:rPr>
        <w:t>的</w:t>
      </w:r>
      <w:r>
        <w:rPr>
          <w:rFonts w:hint="eastAsia" w:ascii="宋体" w:hAnsi="宋体" w:cs="宋体"/>
        </w:rPr>
        <w:t>各类</w:t>
      </w:r>
      <w:r>
        <w:rPr>
          <w:rFonts w:ascii="宋体" w:hAnsi="宋体" w:cs="宋体"/>
        </w:rPr>
        <w:t>供货计划，</w:t>
      </w:r>
      <w:r>
        <w:rPr>
          <w:rFonts w:hint="eastAsia" w:ascii="宋体" w:hAnsi="宋体" w:cs="宋体"/>
        </w:rPr>
        <w:t>及时</w:t>
      </w:r>
      <w:r>
        <w:rPr>
          <w:rFonts w:ascii="宋体" w:hAnsi="宋体" w:cs="宋体"/>
        </w:rPr>
        <w:t>调整其供货</w:t>
      </w:r>
      <w:r>
        <w:rPr>
          <w:rFonts w:hint="eastAsia" w:ascii="宋体" w:hAnsi="宋体" w:cs="宋体"/>
        </w:rPr>
        <w:t>计划，</w:t>
      </w:r>
      <w:r>
        <w:rPr>
          <w:rFonts w:ascii="宋体" w:hAnsi="宋体" w:cs="宋体"/>
        </w:rPr>
        <w:t>应包括</w:t>
      </w:r>
      <w:r>
        <w:rPr>
          <w:rFonts w:hint="eastAsia" w:ascii="宋体" w:hAnsi="宋体" w:cs="宋体"/>
        </w:rPr>
        <w:t>供货期</w:t>
      </w:r>
      <w:r>
        <w:rPr>
          <w:rFonts w:ascii="宋体" w:hAnsi="宋体" w:cs="宋体"/>
        </w:rPr>
        <w:t>预计完成的工作量和</w:t>
      </w:r>
      <w:r>
        <w:rPr>
          <w:rFonts w:hint="eastAsia" w:ascii="宋体" w:hAnsi="宋体" w:cs="宋体"/>
        </w:rPr>
        <w:t>形象进</w:t>
      </w:r>
      <w:r>
        <w:rPr>
          <w:rFonts w:ascii="宋体" w:hAnsi="宋体" w:cs="宋体"/>
        </w:rPr>
        <w:t>度</w:t>
      </w:r>
      <w:r>
        <w:rPr>
          <w:rFonts w:hint="eastAsia" w:ascii="宋体" w:hAnsi="宋体" w:cs="宋体"/>
        </w:rPr>
        <w:t>。</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7.质量保证期</w:t>
      </w:r>
    </w:p>
    <w:p>
      <w:pPr>
        <w:pStyle w:val="18"/>
        <w:spacing w:line="360" w:lineRule="auto"/>
        <w:rPr>
          <w:rFonts w:hAnsi="宋体" w:cs="宋体"/>
        </w:rPr>
      </w:pPr>
      <w:r>
        <w:rPr>
          <w:rFonts w:hint="eastAsia" w:ascii="微软雅黑" w:hAnsi="微软雅黑" w:eastAsia="微软雅黑" w:cs="宋体"/>
          <w:b/>
          <w:bCs/>
        </w:rPr>
        <w:t>7.1</w:t>
      </w:r>
      <w:r>
        <w:rPr>
          <w:rFonts w:hint="eastAsia" w:hAnsi="宋体" w:cs="宋体"/>
          <w:b/>
        </w:rPr>
        <w:t>本款细化为</w:t>
      </w:r>
      <w:r>
        <w:rPr>
          <w:rFonts w:hint="eastAsia" w:hAnsi="宋体" w:cs="宋体"/>
        </w:rPr>
        <w:t>：质量保证期的起算时间：使用所供应材料的施工标段均通过交工验收后，从最终通过交工验收的施工标段交工验收之日起算。该期限为</w:t>
      </w:r>
      <w:r>
        <w:rPr>
          <w:rFonts w:hAnsi="宋体" w:cs="宋体"/>
          <w:u w:val="single"/>
        </w:rPr>
        <w:t>24</w:t>
      </w:r>
      <w:r>
        <w:rPr>
          <w:rFonts w:hint="eastAsia" w:hAnsi="宋体" w:cs="宋体"/>
        </w:rPr>
        <w:t>个月。</w:t>
      </w:r>
    </w:p>
    <w:p>
      <w:pPr>
        <w:pStyle w:val="18"/>
        <w:spacing w:line="360" w:lineRule="auto"/>
        <w:rPr>
          <w:rFonts w:hAnsi="宋体" w:cs="宋体"/>
        </w:rPr>
      </w:pPr>
      <w:r>
        <w:rPr>
          <w:rFonts w:hint="eastAsia" w:ascii="微软雅黑" w:hAnsi="微软雅黑" w:eastAsia="微软雅黑" w:cs="宋体"/>
          <w:b/>
          <w:bCs/>
        </w:rPr>
        <w:t>7.2</w:t>
      </w:r>
      <w:r>
        <w:rPr>
          <w:rFonts w:hint="eastAsia" w:hAnsi="宋体" w:cs="宋体"/>
          <w:b/>
        </w:rPr>
        <w:t>本款补充</w:t>
      </w:r>
      <w:r>
        <w:rPr>
          <w:rFonts w:hint="eastAsia" w:hAnsi="宋体" w:cs="宋体"/>
        </w:rPr>
        <w:t>：</w:t>
      </w:r>
    </w:p>
    <w:p>
      <w:pPr>
        <w:pStyle w:val="18"/>
        <w:spacing w:line="360" w:lineRule="auto"/>
        <w:ind w:firstLine="420" w:firstLineChars="200"/>
        <w:rPr>
          <w:rFonts w:hAnsi="宋体" w:cs="宋体"/>
        </w:rPr>
      </w:pPr>
      <w:r>
        <w:rPr>
          <w:rFonts w:hint="eastAsia" w:hAnsi="宋体" w:cs="宋体"/>
        </w:rPr>
        <w:t>（1）在质量保证期内，卖方应对由于制造、生产、工艺或材料本身的缺陷而发生的任何不足或故障负责，卖方应承担提供更换材料的费用及为更换产生的其他费用。</w:t>
      </w:r>
    </w:p>
    <w:p>
      <w:pPr>
        <w:spacing w:line="360" w:lineRule="auto"/>
        <w:rPr>
          <w:rFonts w:ascii="宋体" w:hAnsi="宋体" w:cs="宋体"/>
          <w:b/>
        </w:rPr>
      </w:pPr>
      <w:r>
        <w:rPr>
          <w:rFonts w:hint="eastAsia" w:ascii="宋体" w:hAnsi="宋体" w:cs="宋体"/>
        </w:rPr>
        <w:t xml:space="preserve">    （2）由于卖方材料问题需更换、残缺、损坏而引起的质量保证期中断，应随着中断时间的延长而延长，更换后材料的质保期应为</w:t>
      </w:r>
      <w:r>
        <w:rPr>
          <w:rFonts w:ascii="宋体" w:hAnsi="宋体" w:cs="宋体"/>
        </w:rPr>
        <w:t>24</w:t>
      </w:r>
      <w:r>
        <w:rPr>
          <w:rFonts w:hint="eastAsia" w:ascii="宋体" w:hAnsi="宋体" w:cs="宋体"/>
        </w:rPr>
        <w:t>个月。</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8.履约保证金</w:t>
      </w:r>
    </w:p>
    <w:p>
      <w:pPr>
        <w:pStyle w:val="18"/>
        <w:spacing w:line="360" w:lineRule="auto"/>
        <w:ind w:firstLine="420" w:firstLineChars="200"/>
        <w:rPr>
          <w:rFonts w:hAnsi="宋体" w:cs="宋体"/>
        </w:rPr>
      </w:pPr>
      <w:r>
        <w:rPr>
          <w:rFonts w:hint="eastAsia" w:hAnsi="宋体" w:cs="宋体"/>
        </w:rPr>
        <w:t>本条细化为：</w:t>
      </w:r>
    </w:p>
    <w:p>
      <w:pPr>
        <w:pStyle w:val="18"/>
        <w:spacing w:line="360" w:lineRule="auto"/>
        <w:ind w:firstLine="420" w:firstLineChars="200"/>
        <w:rPr>
          <w:rFonts w:hAnsi="宋体" w:cs="宋体"/>
        </w:rPr>
      </w:pPr>
      <w:r>
        <w:rPr>
          <w:rFonts w:hint="eastAsia" w:hAnsi="宋体" w:cs="宋体"/>
        </w:rPr>
        <w:t>（1）按照投标人须知前附表7.6.1</w:t>
      </w:r>
      <w:r>
        <w:rPr>
          <w:rFonts w:hAnsi="宋体" w:cs="宋体"/>
        </w:rPr>
        <w:t>要求</w:t>
      </w:r>
      <w:r>
        <w:rPr>
          <w:rFonts w:hint="eastAsia" w:hAnsi="宋体" w:cs="宋体"/>
        </w:rPr>
        <w:t>执行</w:t>
      </w:r>
      <w:r>
        <w:rPr>
          <w:rFonts w:hAnsi="宋体" w:cs="宋体"/>
        </w:rPr>
        <w:t>。</w:t>
      </w:r>
      <w:r>
        <w:rPr>
          <w:rFonts w:hint="eastAsia" w:hAnsi="宋体" w:cs="宋体"/>
        </w:rPr>
        <w:t>在项目业主签发全部交工验收证书后的28天内，且卖方无违约责任后即退还给卖方。</w:t>
      </w:r>
    </w:p>
    <w:p>
      <w:pPr>
        <w:pStyle w:val="18"/>
        <w:spacing w:line="360" w:lineRule="auto"/>
        <w:ind w:firstLine="420" w:firstLineChars="200"/>
        <w:rPr>
          <w:rFonts w:hAnsi="宋体" w:cs="宋体"/>
        </w:rPr>
      </w:pPr>
      <w:r>
        <w:rPr>
          <w:rFonts w:hint="eastAsia" w:hAnsi="宋体" w:cs="宋体"/>
        </w:rPr>
        <w:t>（2）如果卖方未能按合同规定履行其义务，买方有权从履约保证金取得补偿。</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9. 保证</w:t>
      </w:r>
    </w:p>
    <w:p>
      <w:pPr>
        <w:pStyle w:val="18"/>
        <w:spacing w:line="360" w:lineRule="auto"/>
        <w:ind w:firstLine="422" w:firstLineChars="200"/>
        <w:rPr>
          <w:rFonts w:hAnsi="宋体" w:cs="宋体"/>
        </w:rPr>
      </w:pPr>
      <w:r>
        <w:rPr>
          <w:rFonts w:hint="eastAsia" w:hAnsi="宋体" w:cs="宋体"/>
          <w:b/>
        </w:rPr>
        <w:t>补充9.</w:t>
      </w:r>
      <w:r>
        <w:rPr>
          <w:rFonts w:hAnsi="宋体" w:cs="宋体"/>
          <w:b/>
        </w:rPr>
        <w:t>7</w:t>
      </w:r>
      <w:r>
        <w:rPr>
          <w:rFonts w:hint="eastAsia" w:hAnsi="宋体" w:cs="宋体"/>
        </w:rPr>
        <w:t>款</w:t>
      </w:r>
      <w:r>
        <w:rPr>
          <w:rFonts w:hint="eastAsia" w:hAnsi="宋体" w:cs="宋体"/>
          <w:b/>
        </w:rPr>
        <w:t>：</w:t>
      </w:r>
    </w:p>
    <w:p>
      <w:pPr>
        <w:pStyle w:val="3"/>
        <w:adjustRightInd w:val="0"/>
        <w:snapToGrid w:val="0"/>
        <w:spacing w:before="0" w:after="0" w:line="360" w:lineRule="auto"/>
        <w:rPr>
          <w:rFonts w:ascii="微软雅黑" w:hAnsi="微软雅黑" w:eastAsia="微软雅黑" w:cs="宋体"/>
          <w:bCs w:val="0"/>
          <w:sz w:val="21"/>
          <w:szCs w:val="21"/>
        </w:rPr>
      </w:pPr>
      <w:r>
        <w:rPr>
          <w:rFonts w:hint="eastAsia" w:ascii="微软雅黑" w:hAnsi="微软雅黑" w:eastAsia="微软雅黑" w:cs="宋体"/>
          <w:bCs w:val="0"/>
          <w:sz w:val="21"/>
          <w:szCs w:val="21"/>
        </w:rPr>
        <w:t>9.</w:t>
      </w:r>
      <w:r>
        <w:rPr>
          <w:rFonts w:ascii="微软雅黑" w:hAnsi="微软雅黑" w:eastAsia="微软雅黑" w:cs="宋体"/>
          <w:bCs w:val="0"/>
          <w:sz w:val="21"/>
          <w:szCs w:val="21"/>
        </w:rPr>
        <w:t>7</w:t>
      </w:r>
      <w:r>
        <w:rPr>
          <w:rFonts w:hint="eastAsia" w:ascii="微软雅黑" w:hAnsi="微软雅黑" w:eastAsia="微软雅黑" w:cs="宋体"/>
          <w:bCs w:val="0"/>
          <w:sz w:val="21"/>
          <w:szCs w:val="21"/>
        </w:rPr>
        <w:t>保险</w:t>
      </w:r>
    </w:p>
    <w:p>
      <w:pPr>
        <w:spacing w:line="360" w:lineRule="auto"/>
        <w:ind w:firstLine="420" w:firstLineChars="200"/>
        <w:rPr>
          <w:rFonts w:ascii="宋体" w:hAnsi="宋体" w:cs="宋体"/>
          <w:szCs w:val="21"/>
        </w:rPr>
      </w:pPr>
      <w:r>
        <w:rPr>
          <w:rFonts w:hint="eastAsia" w:ascii="宋体" w:hAnsi="宋体" w:cs="宋体"/>
          <w:szCs w:val="21"/>
        </w:rPr>
        <w:t>（1）卖方有责任和义务对用于工程的材料制造</w:t>
      </w:r>
      <w:r>
        <w:rPr>
          <w:rFonts w:ascii="宋体" w:hAnsi="宋体" w:cs="宋体"/>
          <w:szCs w:val="21"/>
        </w:rPr>
        <w:t>过程中</w:t>
      </w:r>
      <w:r>
        <w:rPr>
          <w:rFonts w:hint="eastAsia" w:ascii="宋体" w:hAnsi="宋体" w:cs="宋体"/>
          <w:szCs w:val="21"/>
        </w:rPr>
        <w:t>所需的有关保险，费用由卖方承担并支付，并使之在合同执行过程中保持有效。</w:t>
      </w:r>
    </w:p>
    <w:p>
      <w:pPr>
        <w:pStyle w:val="18"/>
        <w:spacing w:line="360" w:lineRule="auto"/>
        <w:ind w:firstLine="420" w:firstLineChars="200"/>
        <w:rPr>
          <w:rFonts w:hAnsi="宋体" w:cs="宋体"/>
        </w:rPr>
      </w:pPr>
      <w:r>
        <w:rPr>
          <w:rFonts w:hint="eastAsia" w:hAnsi="宋体" w:cs="宋体"/>
          <w:szCs w:val="24"/>
        </w:rPr>
        <w:t>（</w:t>
      </w:r>
      <w:r>
        <w:rPr>
          <w:rFonts w:hAnsi="宋体" w:cs="宋体"/>
          <w:szCs w:val="24"/>
        </w:rPr>
        <w:t>2</w:t>
      </w:r>
      <w:r>
        <w:rPr>
          <w:rFonts w:hint="eastAsia" w:hAnsi="宋体" w:cs="宋体"/>
          <w:szCs w:val="24"/>
        </w:rPr>
        <w:t>）材料运至合同规定的交货地点，在买方指定收货人接受货物之前</w:t>
      </w:r>
      <w:r>
        <w:rPr>
          <w:rFonts w:hAnsi="宋体" w:cs="宋体"/>
          <w:szCs w:val="24"/>
        </w:rPr>
        <w:t>的所有保险由</w:t>
      </w:r>
      <w:r>
        <w:rPr>
          <w:rFonts w:hint="eastAsia" w:hAnsi="宋体" w:cs="宋体"/>
          <w:szCs w:val="24"/>
        </w:rPr>
        <w:t>卖方</w:t>
      </w:r>
      <w:r>
        <w:rPr>
          <w:rFonts w:hAnsi="宋体" w:cs="宋体"/>
          <w:szCs w:val="24"/>
        </w:rPr>
        <w:t>承担</w:t>
      </w:r>
      <w:r>
        <w:rPr>
          <w:rFonts w:hint="eastAsia" w:hAnsi="宋体" w:cs="宋体"/>
          <w:szCs w:val="24"/>
        </w:rPr>
        <w:t>。</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10.违约责任</w:t>
      </w:r>
    </w:p>
    <w:p>
      <w:pPr>
        <w:pStyle w:val="18"/>
        <w:spacing w:line="360" w:lineRule="auto"/>
        <w:rPr>
          <w:rFonts w:hAnsi="宋体" w:cs="宋体"/>
          <w:szCs w:val="24"/>
        </w:rPr>
      </w:pPr>
      <w:r>
        <w:rPr>
          <w:rFonts w:hint="eastAsia" w:ascii="微软雅黑" w:hAnsi="微软雅黑" w:eastAsia="微软雅黑" w:cs="宋体"/>
          <w:b/>
          <w:bCs/>
        </w:rPr>
        <w:t>10.2</w:t>
      </w:r>
      <w:r>
        <w:rPr>
          <w:rFonts w:hint="eastAsia" w:hAnsi="宋体" w:cs="宋体"/>
          <w:b/>
        </w:rPr>
        <w:t>本款细化为</w:t>
      </w:r>
      <w:r>
        <w:rPr>
          <w:rFonts w:hint="eastAsia" w:hAnsi="宋体" w:cs="宋体"/>
        </w:rPr>
        <w:t>：因</w:t>
      </w:r>
      <w:r>
        <w:rPr>
          <w:rFonts w:hint="eastAsia" w:hAnsi="宋体" w:cs="宋体"/>
          <w:szCs w:val="24"/>
        </w:rPr>
        <w:t>卖方迟延交货的，应每日按合同当批次总价的千分之一计算违约金，若迟延交货导致买方损失的（包括但不限于施工承包人停工期间的现场人工工资、机械设备及周转材料租赁费用，以及第三方向买方主张的工期延误赔偿等），由卖方承担赔偿责任。同时，买方有权迟延支付货款，卖方不得以此为由中断或迟延后续供货。</w:t>
      </w:r>
    </w:p>
    <w:p>
      <w:pPr>
        <w:pStyle w:val="18"/>
        <w:spacing w:line="360" w:lineRule="auto"/>
        <w:ind w:firstLine="420" w:firstLineChars="200"/>
        <w:rPr>
          <w:rFonts w:hAnsi="宋体" w:cs="宋体"/>
          <w:szCs w:val="24"/>
        </w:rPr>
      </w:pPr>
      <w:r>
        <w:rPr>
          <w:rFonts w:hint="eastAsia" w:hAnsi="宋体" w:cs="宋体"/>
          <w:szCs w:val="24"/>
        </w:rPr>
        <w:t>延迟交货</w:t>
      </w:r>
      <w:r>
        <w:rPr>
          <w:rFonts w:hAnsi="宋体" w:cs="宋体"/>
          <w:szCs w:val="24"/>
        </w:rPr>
        <w:t>违约金总额</w:t>
      </w:r>
      <w:r>
        <w:rPr>
          <w:rFonts w:hint="eastAsia" w:hAnsi="宋体" w:cs="宋体"/>
          <w:szCs w:val="24"/>
        </w:rPr>
        <w:t>不得超过最终合同价的</w:t>
      </w:r>
      <w:r>
        <w:rPr>
          <w:rFonts w:hAnsi="宋体" w:cs="宋体"/>
          <w:szCs w:val="24"/>
        </w:rPr>
        <w:t>1</w:t>
      </w:r>
      <w:r>
        <w:rPr>
          <w:rFonts w:hint="eastAsia" w:hAnsi="宋体" w:cs="宋体"/>
          <w:szCs w:val="24"/>
        </w:rPr>
        <w:t>0%。</w:t>
      </w:r>
    </w:p>
    <w:p>
      <w:pPr>
        <w:autoSpaceDE w:val="0"/>
        <w:autoSpaceDN w:val="0"/>
        <w:spacing w:line="360" w:lineRule="auto"/>
        <w:jc w:val="left"/>
        <w:rPr>
          <w:rFonts w:hAnsi="宋体" w:cs="宋体"/>
        </w:rPr>
      </w:pPr>
      <w:r>
        <w:rPr>
          <w:rFonts w:hint="eastAsia" w:ascii="微软雅黑" w:hAnsi="微软雅黑" w:eastAsia="微软雅黑" w:cs="宋体"/>
          <w:b/>
          <w:bCs/>
          <w:szCs w:val="21"/>
        </w:rPr>
        <w:t xml:space="preserve">10.3 </w:t>
      </w:r>
      <w:r>
        <w:rPr>
          <w:rFonts w:hint="eastAsia" w:ascii="宋体" w:hAnsi="宋体" w:cs="宋体"/>
          <w:szCs w:val="24"/>
        </w:rPr>
        <w:t>原通用合同条款不适用</w:t>
      </w:r>
      <w:r>
        <w:rPr>
          <w:rFonts w:ascii="宋体" w:hAnsi="宋体" w:cs="宋体"/>
          <w:szCs w:val="24"/>
        </w:rPr>
        <w:t>。</w:t>
      </w:r>
    </w:p>
    <w:p>
      <w:pPr>
        <w:pStyle w:val="18"/>
        <w:spacing w:line="360" w:lineRule="auto"/>
        <w:ind w:firstLine="422" w:firstLineChars="200"/>
        <w:rPr>
          <w:rFonts w:hAnsi="宋体" w:cs="宋体"/>
          <w:b/>
        </w:rPr>
      </w:pPr>
      <w:r>
        <w:rPr>
          <w:rFonts w:hint="eastAsia" w:hAnsi="宋体" w:cs="宋体"/>
          <w:b/>
        </w:rPr>
        <w:t>补充10.4～10.</w:t>
      </w:r>
      <w:r>
        <w:rPr>
          <w:rFonts w:hAnsi="宋体" w:cs="宋体"/>
          <w:b/>
        </w:rPr>
        <w:t>13</w:t>
      </w:r>
      <w:r>
        <w:rPr>
          <w:rFonts w:hint="eastAsia" w:hAnsi="宋体" w:cs="宋体"/>
          <w:b/>
        </w:rPr>
        <w:t>条：</w:t>
      </w:r>
    </w:p>
    <w:p>
      <w:pPr>
        <w:pStyle w:val="18"/>
        <w:spacing w:line="360" w:lineRule="auto"/>
        <w:rPr>
          <w:rFonts w:hAnsi="宋体" w:cs="宋体"/>
          <w:szCs w:val="24"/>
        </w:rPr>
      </w:pPr>
      <w:r>
        <w:rPr>
          <w:rFonts w:hint="eastAsia" w:ascii="微软雅黑" w:hAnsi="微软雅黑" w:eastAsia="微软雅黑" w:cs="宋体"/>
          <w:b/>
          <w:bCs/>
        </w:rPr>
        <w:t>10.4</w:t>
      </w:r>
      <w:r>
        <w:rPr>
          <w:rFonts w:hint="eastAsia" w:hAnsi="宋体" w:cs="宋体"/>
          <w:szCs w:val="24"/>
        </w:rPr>
        <w:t>卖方交付的货物不符合约定的，买方可要求更换，卖方应当按照</w:t>
      </w:r>
      <w:r>
        <w:rPr>
          <w:rFonts w:hAnsi="宋体" w:cs="宋体"/>
          <w:szCs w:val="24"/>
        </w:rPr>
        <w:t>5.2</w:t>
      </w:r>
      <w:r>
        <w:rPr>
          <w:rFonts w:hint="eastAsia" w:hAnsi="宋体" w:cs="宋体"/>
          <w:szCs w:val="24"/>
        </w:rPr>
        <w:t>条的约定予以更换，若卖方更换导致逾期交货的，应按照1</w:t>
      </w:r>
      <w:r>
        <w:rPr>
          <w:rFonts w:hAnsi="宋体" w:cs="宋体"/>
          <w:szCs w:val="24"/>
        </w:rPr>
        <w:t>0.2</w:t>
      </w:r>
      <w:r>
        <w:rPr>
          <w:rFonts w:hint="eastAsia" w:hAnsi="宋体" w:cs="宋体"/>
          <w:szCs w:val="24"/>
        </w:rPr>
        <w:t>款约定支付违约金和赔偿买方损失；若卖方无法更换的，则卖方应按照合同总价款的20%向买方支付违约金，同时赔偿买方全部损失。卖方及其相关人员采取违法、欺骗等手段在交货数量上以少充多，卖方除赔偿买方实际损失外，还要就此向买方支付合同总价款的20%违约金，同时买方可立即解除合同并将</w:t>
      </w:r>
      <w:r>
        <w:rPr>
          <w:rFonts w:hAnsi="宋体" w:cs="宋体"/>
          <w:szCs w:val="24"/>
        </w:rPr>
        <w:t>卖方</w:t>
      </w:r>
      <w:r>
        <w:rPr>
          <w:rFonts w:hint="eastAsia" w:hAnsi="宋体" w:cs="宋体"/>
          <w:szCs w:val="24"/>
        </w:rPr>
        <w:t>纳入不良行为处理。</w:t>
      </w:r>
    </w:p>
    <w:p>
      <w:pPr>
        <w:pStyle w:val="18"/>
        <w:spacing w:line="360" w:lineRule="auto"/>
        <w:rPr>
          <w:rFonts w:hAnsi="宋体" w:cs="宋体"/>
          <w:szCs w:val="24"/>
        </w:rPr>
      </w:pPr>
      <w:r>
        <w:rPr>
          <w:rFonts w:hint="eastAsia" w:ascii="微软雅黑" w:hAnsi="微软雅黑" w:eastAsia="微软雅黑" w:cs="宋体"/>
          <w:b/>
          <w:bCs/>
        </w:rPr>
        <w:t>1</w:t>
      </w:r>
      <w:r>
        <w:rPr>
          <w:rFonts w:ascii="微软雅黑" w:hAnsi="微软雅黑" w:eastAsia="微软雅黑" w:cs="宋体"/>
          <w:b/>
          <w:bCs/>
        </w:rPr>
        <w:t>0.5</w:t>
      </w:r>
      <w:r>
        <w:rPr>
          <w:rFonts w:hint="eastAsia" w:hAnsi="宋体" w:cs="宋体"/>
          <w:szCs w:val="24"/>
        </w:rPr>
        <w:t>卖方违反质量保证或保修义务的，买方有权自行或委托第三方处理，卖方除承担合同约定的违约责任外，卖方应按照买方处理费用的200%赔偿买方损失。</w:t>
      </w:r>
    </w:p>
    <w:p>
      <w:pPr>
        <w:pStyle w:val="18"/>
        <w:spacing w:line="360" w:lineRule="auto"/>
        <w:rPr>
          <w:rFonts w:hAnsi="宋体" w:cs="宋体"/>
          <w:szCs w:val="24"/>
        </w:rPr>
      </w:pPr>
      <w:r>
        <w:rPr>
          <w:rFonts w:ascii="微软雅黑" w:hAnsi="微软雅黑" w:eastAsia="微软雅黑" w:cs="宋体"/>
          <w:b/>
          <w:bCs/>
        </w:rPr>
        <w:t>10.6</w:t>
      </w:r>
      <w:r>
        <w:rPr>
          <w:rFonts w:hint="eastAsia" w:hAnsi="宋体" w:cs="宋体"/>
          <w:szCs w:val="24"/>
        </w:rPr>
        <w:t>卖方如出现以下情况之一的，买方有权解除本合同另选其他卖方，卖方应支付本合同暂定总价的2%的违约金并赔偿买方造成的损失。</w:t>
      </w:r>
    </w:p>
    <w:p>
      <w:pPr>
        <w:pStyle w:val="18"/>
        <w:spacing w:line="360" w:lineRule="auto"/>
        <w:ind w:firstLine="420" w:firstLineChars="200"/>
        <w:rPr>
          <w:rFonts w:hAnsi="宋体" w:cs="宋体"/>
          <w:szCs w:val="24"/>
        </w:rPr>
      </w:pPr>
      <w:r>
        <w:rPr>
          <w:rFonts w:hint="eastAsia" w:hAnsi="宋体" w:cs="宋体"/>
          <w:szCs w:val="24"/>
        </w:rPr>
        <w:t>（1）一个年度内（以签订合同日开始计算）超过两次未按买方要求按时供货；</w:t>
      </w:r>
    </w:p>
    <w:p>
      <w:pPr>
        <w:pStyle w:val="18"/>
        <w:spacing w:line="360" w:lineRule="auto"/>
        <w:ind w:firstLine="420" w:firstLineChars="200"/>
        <w:rPr>
          <w:rFonts w:hAnsi="宋体" w:cs="宋体"/>
          <w:szCs w:val="24"/>
        </w:rPr>
      </w:pPr>
      <w:r>
        <w:rPr>
          <w:rFonts w:hint="eastAsia" w:hAnsi="宋体" w:cs="宋体"/>
          <w:szCs w:val="24"/>
        </w:rPr>
        <w:t>（2）出现经买方检验卖方提供的</w:t>
      </w:r>
      <w:r>
        <w:rPr>
          <w:rFonts w:hAnsi="宋体" w:cs="宋体"/>
          <w:szCs w:val="24"/>
        </w:rPr>
        <w:t>材料</w:t>
      </w:r>
      <w:r>
        <w:rPr>
          <w:rFonts w:hint="eastAsia" w:hAnsi="宋体" w:cs="宋体"/>
          <w:szCs w:val="24"/>
        </w:rPr>
        <w:t>不合格的情况，并经双方共同指定的检测机构进行复检，仍检测不合格的。</w:t>
      </w:r>
    </w:p>
    <w:p>
      <w:pPr>
        <w:pStyle w:val="18"/>
        <w:spacing w:line="360" w:lineRule="auto"/>
        <w:ind w:firstLine="420" w:firstLineChars="200"/>
        <w:rPr>
          <w:rFonts w:hAnsi="宋体" w:cs="宋体"/>
          <w:szCs w:val="24"/>
        </w:rPr>
      </w:pPr>
      <w:r>
        <w:rPr>
          <w:rFonts w:hint="eastAsia" w:hAnsi="宋体" w:cs="宋体"/>
          <w:szCs w:val="24"/>
        </w:rPr>
        <w:t>（</w:t>
      </w:r>
      <w:r>
        <w:rPr>
          <w:rFonts w:hAnsi="宋体" w:cs="宋体"/>
          <w:szCs w:val="24"/>
        </w:rPr>
        <w:t>3</w:t>
      </w:r>
      <w:r>
        <w:rPr>
          <w:rFonts w:hint="eastAsia" w:hAnsi="宋体" w:cs="宋体"/>
          <w:szCs w:val="24"/>
        </w:rPr>
        <w:t>）卖方累计超过5天无法按时供货；</w:t>
      </w:r>
    </w:p>
    <w:p>
      <w:pPr>
        <w:pStyle w:val="18"/>
        <w:spacing w:line="360" w:lineRule="auto"/>
        <w:ind w:firstLine="420" w:firstLineChars="200"/>
        <w:rPr>
          <w:rFonts w:hAnsi="宋体" w:cs="宋体"/>
          <w:szCs w:val="24"/>
        </w:rPr>
      </w:pPr>
      <w:r>
        <w:rPr>
          <w:rFonts w:hint="eastAsia" w:hAnsi="宋体" w:cs="宋体"/>
          <w:szCs w:val="24"/>
        </w:rPr>
        <w:t>（4）卖方交付的不符合合同约定货物达到本合同暂定总价的10%的；</w:t>
      </w:r>
    </w:p>
    <w:p>
      <w:pPr>
        <w:pStyle w:val="18"/>
        <w:spacing w:line="360" w:lineRule="auto"/>
        <w:ind w:firstLine="420" w:firstLineChars="200"/>
        <w:rPr>
          <w:rFonts w:hAnsi="宋体" w:cs="宋体"/>
          <w:szCs w:val="24"/>
        </w:rPr>
      </w:pPr>
      <w:r>
        <w:rPr>
          <w:rFonts w:hint="eastAsia" w:hAnsi="宋体" w:cs="宋体"/>
          <w:szCs w:val="24"/>
        </w:rPr>
        <w:t>（5）卖方违反本合同约定停止供货的。</w:t>
      </w:r>
    </w:p>
    <w:p>
      <w:pPr>
        <w:spacing w:line="360" w:lineRule="auto"/>
        <w:rPr>
          <w:rFonts w:ascii="宋体" w:hAnsi="宋体" w:cs="宋体"/>
          <w:szCs w:val="21"/>
        </w:rPr>
      </w:pPr>
      <w:r>
        <w:rPr>
          <w:rFonts w:hint="eastAsia" w:ascii="微软雅黑" w:hAnsi="微软雅黑" w:eastAsia="微软雅黑" w:cs="宋体"/>
          <w:b/>
          <w:bCs/>
          <w:szCs w:val="21"/>
        </w:rPr>
        <w:t>10.</w:t>
      </w:r>
      <w:r>
        <w:rPr>
          <w:rFonts w:ascii="微软雅黑" w:hAnsi="微软雅黑" w:eastAsia="微软雅黑" w:cs="宋体"/>
          <w:b/>
          <w:bCs/>
          <w:szCs w:val="21"/>
        </w:rPr>
        <w:t>7</w:t>
      </w:r>
      <w:r>
        <w:rPr>
          <w:rFonts w:hint="eastAsia" w:ascii="宋体" w:hAnsi="宋体" w:cs="宋体"/>
          <w:szCs w:val="21"/>
        </w:rPr>
        <w:t>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540"/>
        <w:rPr>
          <w:rFonts w:ascii="宋体" w:hAnsi="宋体" w:cs="宋体"/>
          <w:szCs w:val="21"/>
        </w:rPr>
      </w:pPr>
      <w:r>
        <w:rPr>
          <w:rFonts w:hint="eastAsia" w:ascii="宋体" w:hAnsi="宋体" w:cs="宋体"/>
          <w:szCs w:val="21"/>
        </w:rPr>
        <w:t>(1)如果卖方未能在合同规定的期限内或买方准许的任何延期内交付部分或全部货物；</w:t>
      </w:r>
    </w:p>
    <w:p>
      <w:pPr>
        <w:spacing w:line="360" w:lineRule="auto"/>
        <w:ind w:firstLine="540"/>
        <w:rPr>
          <w:rFonts w:ascii="宋体" w:hAnsi="宋体" w:cs="宋体"/>
          <w:szCs w:val="21"/>
        </w:rPr>
      </w:pPr>
      <w:r>
        <w:rPr>
          <w:rFonts w:hint="eastAsia" w:ascii="宋体" w:hAnsi="宋体" w:cs="宋体"/>
          <w:szCs w:val="21"/>
        </w:rPr>
        <w:t>(2)卖方未能履行合同项下的任何其他义务。</w:t>
      </w:r>
    </w:p>
    <w:p>
      <w:pPr>
        <w:pStyle w:val="18"/>
        <w:spacing w:line="360" w:lineRule="auto"/>
        <w:rPr>
          <w:rFonts w:hAnsi="宋体" w:cs="宋体"/>
          <w:b/>
        </w:rPr>
      </w:pPr>
      <w:r>
        <w:rPr>
          <w:rFonts w:hint="eastAsia" w:ascii="微软雅黑" w:hAnsi="微软雅黑" w:eastAsia="微软雅黑" w:cs="宋体"/>
          <w:b/>
          <w:bCs/>
        </w:rPr>
        <w:t>10.</w:t>
      </w:r>
      <w:r>
        <w:rPr>
          <w:rFonts w:ascii="微软雅黑" w:hAnsi="微软雅黑" w:eastAsia="微软雅黑" w:cs="宋体"/>
          <w:b/>
          <w:bCs/>
        </w:rPr>
        <w:t>8</w:t>
      </w:r>
      <w:r>
        <w:rPr>
          <w:rFonts w:hint="eastAsia" w:hAnsi="宋体" w:cs="宋体"/>
          <w:szCs w:val="24"/>
        </w:rPr>
        <w:t>一旦买方根据第</w:t>
      </w:r>
      <w:r>
        <w:rPr>
          <w:rFonts w:hAnsi="宋体" w:cs="宋体"/>
          <w:szCs w:val="24"/>
        </w:rPr>
        <w:t>11</w:t>
      </w:r>
      <w:r>
        <w:rPr>
          <w:rFonts w:hint="eastAsia" w:hAnsi="宋体" w:cs="宋体"/>
          <w:szCs w:val="24"/>
        </w:rPr>
        <w:t>条终止部分或全部合同，买方可以按其认为适当的条件和方式采购类似未交付部分的货物和服务。卖方应承担买方购买类似货物和服务的额外费用。但是，卖方应继续履行合同中未终止的部分。</w:t>
      </w:r>
    </w:p>
    <w:p>
      <w:pPr>
        <w:pStyle w:val="18"/>
        <w:spacing w:line="360" w:lineRule="auto"/>
        <w:rPr>
          <w:rFonts w:hAnsi="宋体" w:cs="宋体"/>
        </w:rPr>
      </w:pPr>
      <w:r>
        <w:rPr>
          <w:rFonts w:hint="eastAsia" w:ascii="微软雅黑" w:hAnsi="微软雅黑" w:eastAsia="微软雅黑" w:cs="宋体"/>
          <w:b/>
          <w:bCs/>
        </w:rPr>
        <w:t>10.</w:t>
      </w:r>
      <w:r>
        <w:rPr>
          <w:rFonts w:ascii="微软雅黑" w:hAnsi="微软雅黑" w:eastAsia="微软雅黑" w:cs="宋体"/>
          <w:b/>
          <w:bCs/>
        </w:rPr>
        <w:t>9</w:t>
      </w:r>
      <w:r>
        <w:rPr>
          <w:rFonts w:hint="eastAsia" w:hAnsi="宋体" w:cs="宋体"/>
        </w:rPr>
        <w:t>卖方提供给本项目的材料，</w:t>
      </w:r>
      <w:r>
        <w:rPr>
          <w:rFonts w:hAnsi="宋体" w:cs="宋体"/>
        </w:rPr>
        <w:t>运抵施工现场</w:t>
      </w:r>
      <w:r>
        <w:rPr>
          <w:rFonts w:hint="eastAsia" w:hAnsi="宋体" w:cs="宋体"/>
        </w:rPr>
        <w:t>经过现场抽检后并不能解除卖方对合同所承担的任何责任。若在工程实施过程中或在质量保证期内，发现所用材料因</w:t>
      </w:r>
      <w:r>
        <w:rPr>
          <w:rFonts w:hAnsi="宋体" w:cs="宋体"/>
        </w:rPr>
        <w:t>卖方原因导致的</w:t>
      </w:r>
      <w:r>
        <w:rPr>
          <w:rFonts w:hint="eastAsia" w:hAnsi="宋体" w:cs="宋体"/>
        </w:rPr>
        <w:t>存在质量缺陷影响或可能影响公路工程质量时，买方有权向卖方提出索赔，卖方应赔偿造成的一切损失，包括但不限于第三方索赔、律师费、差旅费、诉讼费、鉴定费、公证费，以及买方、买方采取合法维权途径所发生的一切费用，由卖方承担。同时买方有权选择要求卖方退、换不合格货物或解除合同。</w:t>
      </w:r>
    </w:p>
    <w:p>
      <w:pPr>
        <w:spacing w:line="360" w:lineRule="auto"/>
        <w:rPr>
          <w:rFonts w:ascii="微软雅黑" w:hAnsi="微软雅黑" w:eastAsia="微软雅黑" w:cs="宋体"/>
          <w:b/>
          <w:bCs/>
        </w:rPr>
      </w:pPr>
      <w:r>
        <w:rPr>
          <w:rFonts w:ascii="微软雅黑" w:hAnsi="微软雅黑" w:eastAsia="微软雅黑" w:cs="宋体"/>
          <w:b/>
          <w:bCs/>
        </w:rPr>
        <w:t>10.1</w:t>
      </w:r>
      <w:r>
        <w:rPr>
          <w:rFonts w:hint="eastAsia" w:ascii="微软雅黑" w:hAnsi="微软雅黑" w:eastAsia="微软雅黑" w:cs="宋体"/>
          <w:b/>
          <w:bCs/>
        </w:rPr>
        <w:t>0</w:t>
      </w:r>
      <w:r>
        <w:rPr>
          <w:rFonts w:ascii="宋体" w:hAnsi="宋体" w:cs="宋体"/>
          <w:szCs w:val="21"/>
        </w:rPr>
        <w:t>备选品牌</w:t>
      </w:r>
    </w:p>
    <w:p>
      <w:pPr>
        <w:spacing w:line="360" w:lineRule="auto"/>
        <w:ind w:firstLine="315" w:firstLineChars="150"/>
        <w:rPr>
          <w:rFonts w:ascii="宋体" w:hAnsi="宋体" w:cs="宋体"/>
          <w:szCs w:val="21"/>
        </w:rPr>
      </w:pPr>
      <w:r>
        <w:rPr>
          <w:rFonts w:hint="eastAsia" w:ascii="宋体" w:hAnsi="宋体" w:cs="宋体"/>
          <w:szCs w:val="21"/>
        </w:rPr>
        <w:t>（1）卖方</w:t>
      </w:r>
      <w:r>
        <w:rPr>
          <w:rFonts w:ascii="宋体" w:hAnsi="宋体" w:cs="宋体"/>
          <w:szCs w:val="21"/>
        </w:rPr>
        <w:t>特殊情况下</w:t>
      </w:r>
      <w:r>
        <w:rPr>
          <w:rFonts w:hint="eastAsia" w:ascii="宋体" w:hAnsi="宋体" w:cs="宋体"/>
          <w:szCs w:val="21"/>
        </w:rPr>
        <w:t>无法按照约定主供</w:t>
      </w:r>
      <w:r>
        <w:rPr>
          <w:rFonts w:ascii="宋体" w:hAnsi="宋体" w:cs="宋体"/>
          <w:szCs w:val="21"/>
        </w:rPr>
        <w:t>品牌</w:t>
      </w:r>
      <w:r>
        <w:rPr>
          <w:rFonts w:hint="eastAsia" w:ascii="宋体" w:hAnsi="宋体" w:cs="宋体"/>
          <w:szCs w:val="21"/>
        </w:rPr>
        <w:t>供货，经买方同意后</w:t>
      </w:r>
      <w:r>
        <w:rPr>
          <w:rFonts w:ascii="宋体" w:hAnsi="宋体" w:cs="宋体"/>
          <w:szCs w:val="21"/>
        </w:rPr>
        <w:t>更换</w:t>
      </w:r>
      <w:r>
        <w:rPr>
          <w:rFonts w:hint="eastAsia" w:ascii="宋体" w:hAnsi="宋体" w:cs="宋体"/>
          <w:szCs w:val="21"/>
        </w:rPr>
        <w:t>为备选</w:t>
      </w:r>
      <w:r>
        <w:rPr>
          <w:rFonts w:ascii="宋体" w:hAnsi="宋体" w:cs="宋体"/>
          <w:szCs w:val="21"/>
        </w:rPr>
        <w:t>品牌</w:t>
      </w:r>
      <w:r>
        <w:rPr>
          <w:rFonts w:hint="eastAsia" w:ascii="宋体" w:hAnsi="宋体" w:cs="宋体"/>
          <w:szCs w:val="21"/>
        </w:rPr>
        <w:t>的（投标文件中</w:t>
      </w:r>
      <w:r>
        <w:rPr>
          <w:rFonts w:ascii="宋体" w:hAnsi="宋体" w:cs="宋体"/>
          <w:szCs w:val="21"/>
        </w:rPr>
        <w:t>如有</w:t>
      </w:r>
      <w:r>
        <w:rPr>
          <w:rFonts w:hint="eastAsia" w:ascii="宋体" w:hAnsi="宋体" w:cs="宋体"/>
          <w:szCs w:val="21"/>
        </w:rPr>
        <w:t>约定的，</w:t>
      </w:r>
      <w:r>
        <w:rPr>
          <w:rFonts w:ascii="宋体" w:hAnsi="宋体" w:cs="宋体"/>
          <w:szCs w:val="21"/>
        </w:rPr>
        <w:t>也可为未</w:t>
      </w:r>
      <w:r>
        <w:rPr>
          <w:rFonts w:hint="eastAsia" w:ascii="宋体" w:hAnsi="宋体" w:cs="宋体"/>
          <w:szCs w:val="21"/>
        </w:rPr>
        <w:t>提交施工承包人认可</w:t>
      </w:r>
      <w:r>
        <w:rPr>
          <w:rFonts w:ascii="宋体" w:hAnsi="宋体" w:cs="宋体"/>
          <w:szCs w:val="21"/>
        </w:rPr>
        <w:t>的</w:t>
      </w:r>
      <w:r>
        <w:rPr>
          <w:rFonts w:hint="eastAsia" w:ascii="宋体" w:hAnsi="宋体" w:cs="宋体"/>
          <w:szCs w:val="21"/>
        </w:rPr>
        <w:t>制造商</w:t>
      </w:r>
      <w:r>
        <w:rPr>
          <w:rFonts w:ascii="宋体" w:hAnsi="宋体" w:cs="宋体"/>
          <w:szCs w:val="21"/>
        </w:rPr>
        <w:t>生产的</w:t>
      </w:r>
      <w:r>
        <w:rPr>
          <w:rFonts w:hint="eastAsia" w:ascii="宋体" w:hAnsi="宋体" w:cs="宋体"/>
          <w:szCs w:val="21"/>
        </w:rPr>
        <w:t>产品）</w:t>
      </w:r>
      <w:r>
        <w:rPr>
          <w:rFonts w:ascii="宋体" w:hAnsi="宋体" w:cs="宋体"/>
          <w:szCs w:val="21"/>
        </w:rPr>
        <w:t>，</w:t>
      </w:r>
      <w:r>
        <w:rPr>
          <w:rFonts w:hint="eastAsia" w:ascii="宋体" w:hAnsi="宋体" w:cs="宋体"/>
          <w:szCs w:val="21"/>
        </w:rPr>
        <w:t>且</w:t>
      </w:r>
      <w:r>
        <w:rPr>
          <w:rFonts w:ascii="宋体" w:hAnsi="宋体" w:cs="宋体"/>
          <w:szCs w:val="21"/>
        </w:rPr>
        <w:t>备选品牌的</w:t>
      </w:r>
      <w:r>
        <w:rPr>
          <w:rFonts w:hint="eastAsia" w:ascii="宋体" w:hAnsi="宋体" w:cs="宋体"/>
          <w:szCs w:val="21"/>
        </w:rPr>
        <w:t>质量标准应和原供品牌相当或高于，</w:t>
      </w:r>
      <w:r>
        <w:rPr>
          <w:rFonts w:ascii="宋体" w:hAnsi="宋体" w:cs="宋体"/>
          <w:szCs w:val="21"/>
        </w:rPr>
        <w:t>此</w:t>
      </w:r>
      <w:r>
        <w:rPr>
          <w:rFonts w:hint="eastAsia" w:ascii="宋体" w:hAnsi="宋体" w:cs="宋体"/>
          <w:szCs w:val="21"/>
        </w:rPr>
        <w:t>时：</w:t>
      </w:r>
    </w:p>
    <w:p>
      <w:pPr>
        <w:spacing w:line="360" w:lineRule="auto"/>
        <w:ind w:firstLine="420" w:firstLineChars="200"/>
        <w:rPr>
          <w:rFonts w:ascii="宋体" w:hAnsi="宋体" w:cs="宋体"/>
          <w:szCs w:val="21"/>
        </w:rPr>
      </w:pPr>
      <w:r>
        <w:rPr>
          <w:rFonts w:hint="eastAsia" w:ascii="宋体" w:hAnsi="宋体" w:cs="宋体"/>
          <w:szCs w:val="21"/>
        </w:rPr>
        <w:t>A</w:t>
      </w:r>
      <w:r>
        <w:rPr>
          <w:rFonts w:ascii="宋体" w:hAnsi="宋体" w:cs="宋体"/>
          <w:szCs w:val="21"/>
        </w:rPr>
        <w:t>.</w:t>
      </w:r>
      <w:r>
        <w:rPr>
          <w:rFonts w:hint="eastAsia" w:ascii="宋体" w:hAnsi="宋体" w:cs="宋体"/>
          <w:szCs w:val="21"/>
        </w:rPr>
        <w:t>其</w:t>
      </w:r>
      <w:r>
        <w:rPr>
          <w:rFonts w:ascii="宋体" w:hAnsi="宋体" w:cs="宋体"/>
          <w:szCs w:val="21"/>
        </w:rPr>
        <w:t>货款</w:t>
      </w:r>
      <w:r>
        <w:rPr>
          <w:rFonts w:hint="eastAsia" w:ascii="宋体" w:hAnsi="宋体" w:cs="宋体"/>
          <w:szCs w:val="21"/>
        </w:rPr>
        <w:t>按照成交</w:t>
      </w:r>
      <w:r>
        <w:rPr>
          <w:rFonts w:ascii="宋体" w:hAnsi="宋体" w:cs="宋体"/>
          <w:szCs w:val="21"/>
        </w:rPr>
        <w:t>品牌相应的</w:t>
      </w:r>
      <w:r>
        <w:rPr>
          <w:rFonts w:hint="eastAsia" w:ascii="宋体" w:hAnsi="宋体" w:cs="宋体"/>
          <w:szCs w:val="21"/>
        </w:rPr>
        <w:t>结算单价</w:t>
      </w:r>
      <w:r>
        <w:rPr>
          <w:rFonts w:ascii="宋体" w:hAnsi="宋体" w:cs="宋体"/>
          <w:szCs w:val="21"/>
        </w:rPr>
        <w:t>计算合同价格</w:t>
      </w:r>
      <w:r>
        <w:rPr>
          <w:rFonts w:hint="eastAsia" w:ascii="宋体" w:hAnsi="宋体" w:cs="宋体"/>
          <w:szCs w:val="21"/>
        </w:rPr>
        <w:t>。因采用</w:t>
      </w:r>
      <w:r>
        <w:rPr>
          <w:rFonts w:ascii="宋体" w:hAnsi="宋体" w:cs="宋体"/>
          <w:szCs w:val="21"/>
        </w:rPr>
        <w:t>备选品牌</w:t>
      </w:r>
      <w:r>
        <w:rPr>
          <w:rFonts w:hint="eastAsia" w:ascii="宋体" w:hAnsi="宋体" w:cs="宋体"/>
          <w:szCs w:val="21"/>
        </w:rPr>
        <w:t>增加的运输及</w:t>
      </w:r>
      <w:r>
        <w:rPr>
          <w:rFonts w:ascii="宋体" w:hAnsi="宋体" w:cs="宋体"/>
          <w:szCs w:val="21"/>
        </w:rPr>
        <w:t>相关</w:t>
      </w:r>
      <w:r>
        <w:rPr>
          <w:rFonts w:hint="eastAsia" w:ascii="宋体" w:hAnsi="宋体" w:cs="宋体"/>
          <w:szCs w:val="21"/>
        </w:rPr>
        <w:t>费用由卖方自行承担。</w:t>
      </w:r>
    </w:p>
    <w:p>
      <w:pPr>
        <w:spacing w:line="360" w:lineRule="auto"/>
        <w:ind w:firstLine="420" w:firstLineChars="200"/>
        <w:rPr>
          <w:rFonts w:ascii="宋体" w:hAnsi="宋体" w:cs="宋体"/>
          <w:szCs w:val="21"/>
        </w:rPr>
      </w:pPr>
      <w:r>
        <w:rPr>
          <w:rFonts w:hint="eastAsia" w:ascii="宋体" w:hAnsi="宋体" w:cs="宋体"/>
          <w:szCs w:val="21"/>
        </w:rPr>
        <w:t>B</w:t>
      </w:r>
      <w:r>
        <w:rPr>
          <w:rFonts w:ascii="宋体" w:hAnsi="宋体" w:cs="宋体"/>
          <w:szCs w:val="21"/>
        </w:rPr>
        <w:t>.</w:t>
      </w:r>
      <w:r>
        <w:rPr>
          <w:rFonts w:hint="eastAsia" w:ascii="宋体" w:hAnsi="宋体" w:cs="宋体"/>
          <w:szCs w:val="21"/>
        </w:rPr>
        <w:t>买方视情况仍有权保留是否向卖方追究违约责任，要求其支付不高于本合同暂定总价5%的违约金。</w:t>
      </w:r>
    </w:p>
    <w:p>
      <w:pPr>
        <w:spacing w:line="360" w:lineRule="auto"/>
        <w:ind w:firstLine="420" w:firstLineChars="200"/>
        <w:rPr>
          <w:rFonts w:hAnsi="宋体" w:cs="宋体"/>
        </w:rPr>
      </w:pPr>
      <w:r>
        <w:rPr>
          <w:rFonts w:hint="eastAsia" w:hAnsi="宋体" w:cs="宋体"/>
        </w:rPr>
        <w:t>（2）</w:t>
      </w:r>
      <w:r>
        <w:rPr>
          <w:rFonts w:hAnsi="宋体" w:cs="宋体"/>
        </w:rPr>
        <w:t>卖方未经批准调换品牌或提供假冒伪劣产品，一经发现，按所供应数量的价款处</w:t>
      </w:r>
      <w:r>
        <w:rPr>
          <w:rFonts w:hint="eastAsia" w:hAnsi="宋体" w:cs="宋体"/>
        </w:rPr>
        <w:t>以十</w:t>
      </w:r>
      <w:r>
        <w:rPr>
          <w:rFonts w:hAnsi="宋体" w:cs="宋体"/>
        </w:rPr>
        <w:t>倍的罚款</w:t>
      </w:r>
      <w:r>
        <w:rPr>
          <w:rFonts w:hint="eastAsia" w:hAnsi="宋体" w:cs="宋体"/>
        </w:rPr>
        <w:t>，同时按上述约定违约条款处理</w:t>
      </w:r>
      <w:r>
        <w:rPr>
          <w:rFonts w:hAnsi="宋体" w:cs="宋体"/>
        </w:rPr>
        <w:t>。情况</w:t>
      </w:r>
      <w:r>
        <w:rPr>
          <w:rFonts w:hint="eastAsia" w:hAnsi="宋体" w:cs="宋体"/>
        </w:rPr>
        <w:t>严重的</w:t>
      </w:r>
      <w:r>
        <w:rPr>
          <w:rFonts w:hAnsi="宋体" w:cs="宋体"/>
        </w:rPr>
        <w:t>（</w:t>
      </w:r>
      <w:r>
        <w:rPr>
          <w:rFonts w:hint="eastAsia" w:hAnsi="宋体" w:cs="宋体"/>
        </w:rPr>
        <w:t>如因此</w:t>
      </w:r>
      <w:r>
        <w:rPr>
          <w:rFonts w:hAnsi="宋体" w:cs="宋体"/>
        </w:rPr>
        <w:t>造成重大质量事故）</w:t>
      </w:r>
      <w:r>
        <w:rPr>
          <w:rFonts w:hint="eastAsia" w:hAnsi="宋体" w:cs="宋体"/>
        </w:rPr>
        <w:t>，</w:t>
      </w:r>
      <w:r>
        <w:rPr>
          <w:rFonts w:hAnsi="宋体" w:cs="宋体"/>
        </w:rPr>
        <w:t>除取消其合同材料供应资格外，还将追究当事人的相关责任。</w:t>
      </w:r>
    </w:p>
    <w:p>
      <w:pPr>
        <w:spacing w:line="360" w:lineRule="auto"/>
        <w:ind w:firstLine="420" w:firstLineChars="200"/>
        <w:rPr>
          <w:rFonts w:hAnsi="宋体" w:cs="宋体"/>
        </w:rPr>
      </w:pPr>
      <w:r>
        <w:rPr>
          <w:rFonts w:hint="eastAsia" w:ascii="宋体" w:hAnsi="宋体" w:cs="宋体"/>
          <w:szCs w:val="21"/>
        </w:rPr>
        <w:t>（3）</w:t>
      </w:r>
      <w:r>
        <w:rPr>
          <w:rFonts w:ascii="宋体" w:hAnsi="宋体" w:cs="宋体"/>
          <w:szCs w:val="21"/>
        </w:rPr>
        <w:t>如果</w:t>
      </w:r>
      <w:r>
        <w:rPr>
          <w:rFonts w:hint="eastAsia" w:ascii="宋体" w:hAnsi="宋体" w:cs="宋体"/>
          <w:szCs w:val="21"/>
        </w:rPr>
        <w:t>卖方</w:t>
      </w:r>
      <w:r>
        <w:rPr>
          <w:rFonts w:ascii="宋体" w:hAnsi="宋体" w:cs="宋体"/>
          <w:szCs w:val="21"/>
        </w:rPr>
        <w:t>提出的不能正常供应的原因</w:t>
      </w:r>
      <w:r>
        <w:rPr>
          <w:rFonts w:hint="eastAsia" w:ascii="宋体" w:hAnsi="宋体" w:cs="宋体"/>
          <w:szCs w:val="21"/>
        </w:rPr>
        <w:t>使得</w:t>
      </w:r>
      <w:r>
        <w:rPr>
          <w:rFonts w:ascii="宋体" w:hAnsi="宋体" w:cs="宋体"/>
          <w:szCs w:val="21"/>
        </w:rPr>
        <w:t>买方</w:t>
      </w:r>
      <w:r>
        <w:rPr>
          <w:rFonts w:hint="eastAsia" w:ascii="宋体" w:hAnsi="宋体" w:cs="宋体"/>
          <w:szCs w:val="21"/>
        </w:rPr>
        <w:t>不可接受的</w:t>
      </w:r>
      <w:r>
        <w:rPr>
          <w:rFonts w:ascii="宋体" w:hAnsi="宋体" w:cs="宋体"/>
          <w:szCs w:val="21"/>
        </w:rPr>
        <w:t>，视为</w:t>
      </w:r>
      <w:r>
        <w:rPr>
          <w:rFonts w:hint="eastAsia" w:ascii="宋体" w:hAnsi="宋体" w:cs="宋体"/>
          <w:szCs w:val="21"/>
        </w:rPr>
        <w:t>卖方无法履行合同。届时</w:t>
      </w:r>
      <w:r>
        <w:rPr>
          <w:rFonts w:hAnsi="宋体" w:cs="宋体"/>
        </w:rPr>
        <w:t>买方有权将其合同供货量分配给</w:t>
      </w:r>
      <w:r>
        <w:rPr>
          <w:rFonts w:hint="eastAsia" w:hAnsi="宋体" w:cs="宋体"/>
        </w:rPr>
        <w:t>其他</w:t>
      </w:r>
      <w:r>
        <w:rPr>
          <w:rFonts w:hAnsi="宋体" w:cs="宋体"/>
        </w:rPr>
        <w:t>单位</w:t>
      </w:r>
      <w:r>
        <w:rPr>
          <w:rFonts w:hint="eastAsia" w:hAnsi="宋体" w:cs="宋体"/>
        </w:rPr>
        <w:t>进行</w:t>
      </w:r>
      <w:r>
        <w:rPr>
          <w:rFonts w:hAnsi="宋体" w:cs="宋体"/>
        </w:rPr>
        <w:t>供应，差价由</w:t>
      </w:r>
      <w:r>
        <w:rPr>
          <w:rFonts w:hint="eastAsia" w:hAnsi="宋体" w:cs="宋体"/>
        </w:rPr>
        <w:t>卖方</w:t>
      </w:r>
      <w:r>
        <w:rPr>
          <w:rFonts w:hAnsi="宋体" w:cs="宋体"/>
        </w:rPr>
        <w:t>承担</w:t>
      </w:r>
      <w:r>
        <w:rPr>
          <w:rFonts w:hint="eastAsia" w:hAnsi="宋体" w:cs="宋体"/>
        </w:rPr>
        <w:t>。</w:t>
      </w:r>
    </w:p>
    <w:p>
      <w:pPr>
        <w:autoSpaceDE w:val="0"/>
        <w:autoSpaceDN w:val="0"/>
        <w:spacing w:line="360" w:lineRule="auto"/>
        <w:jc w:val="left"/>
        <w:rPr>
          <w:rFonts w:ascii="宋体" w:hAnsi="宋体" w:cs="宋体"/>
          <w:szCs w:val="21"/>
        </w:rPr>
      </w:pPr>
      <w:r>
        <w:rPr>
          <w:rFonts w:ascii="微软雅黑" w:hAnsi="微软雅黑" w:eastAsia="微软雅黑" w:cs="宋体"/>
          <w:b/>
          <w:bCs/>
          <w:szCs w:val="21"/>
        </w:rPr>
        <w:t>10.1</w:t>
      </w:r>
      <w:r>
        <w:rPr>
          <w:rFonts w:hint="eastAsia" w:ascii="微软雅黑" w:hAnsi="微软雅黑" w:eastAsia="微软雅黑" w:cs="宋体"/>
          <w:b/>
          <w:bCs/>
          <w:szCs w:val="21"/>
        </w:rPr>
        <w:t>1</w:t>
      </w:r>
      <w:r>
        <w:rPr>
          <w:rFonts w:hint="eastAsia" w:ascii="宋体" w:hAnsi="宋体" w:cs="宋体"/>
          <w:szCs w:val="21"/>
        </w:rPr>
        <w:t>除本合同约定外，任何一方擅自解除合同或根本性违约的，应支付本合同暂定总价的5%的违约金，同时赔偿对方的实际损失。</w:t>
      </w:r>
    </w:p>
    <w:p>
      <w:pPr>
        <w:pStyle w:val="18"/>
        <w:spacing w:line="360" w:lineRule="auto"/>
        <w:rPr>
          <w:rFonts w:hAnsi="宋体" w:cs="宋体"/>
        </w:rPr>
      </w:pPr>
      <w:r>
        <w:rPr>
          <w:rFonts w:hint="eastAsia" w:ascii="微软雅黑" w:hAnsi="微软雅黑" w:eastAsia="微软雅黑" w:cs="宋体"/>
          <w:b/>
          <w:bCs/>
        </w:rPr>
        <w:t>10.</w:t>
      </w:r>
      <w:r>
        <w:rPr>
          <w:rFonts w:ascii="微软雅黑" w:hAnsi="微软雅黑" w:eastAsia="微软雅黑" w:cs="宋体"/>
          <w:b/>
          <w:bCs/>
        </w:rPr>
        <w:t>1</w:t>
      </w:r>
      <w:r>
        <w:rPr>
          <w:rFonts w:hint="eastAsia" w:ascii="微软雅黑" w:hAnsi="微软雅黑" w:eastAsia="微软雅黑" w:cs="宋体"/>
          <w:b/>
          <w:bCs/>
        </w:rPr>
        <w:t>2</w:t>
      </w:r>
      <w:r>
        <w:rPr>
          <w:rFonts w:hint="eastAsia" w:hAnsi="宋体" w:cs="宋体"/>
        </w:rPr>
        <w:t>由于买方的原因，在合同履行过程中，单方面宣布合同中止，或无正当理由的材料拒收等，卖方有权向买方提出索赔。</w:t>
      </w:r>
    </w:p>
    <w:p>
      <w:pPr>
        <w:pStyle w:val="18"/>
        <w:spacing w:line="360" w:lineRule="auto"/>
      </w:pPr>
      <w:r>
        <w:rPr>
          <w:rFonts w:hint="eastAsia" w:ascii="微软雅黑" w:hAnsi="微软雅黑" w:eastAsia="微软雅黑" w:cs="宋体"/>
          <w:b/>
          <w:bCs/>
        </w:rPr>
        <w:t>10.13</w:t>
      </w:r>
      <w:r>
        <w:rPr>
          <w:rFonts w:hint="eastAsia"/>
        </w:rPr>
        <w:t>本合同所约定的违约金，考虑了商誉、社会影响、时间成本、处理违约事件所耗费人力资源等综合要素造成的损失。上述损失的综合要素虽难以精确量化，但各方诚信认可其在商业行为中确实存在，为避免届时难以精确衡量，故在此事先约定以违约金方式，尽量弥补损失，同时本合同所约定的违约金具有惩罚性违约金性质。在充分理解和认可上述原则的基础上，故双方事后均不再以“违约金过分高于损失”等为由作为抗辩要求调低违约金，收取违约金的一方亦无需举证具体损失。</w:t>
      </w:r>
    </w:p>
    <w:p>
      <w:pPr>
        <w:spacing w:line="360" w:lineRule="auto"/>
        <w:rPr>
          <w:rFonts w:ascii="微软雅黑" w:hAnsi="微软雅黑" w:eastAsia="微软雅黑" w:cs="宋体"/>
          <w:b/>
          <w:bCs/>
          <w:szCs w:val="21"/>
        </w:rPr>
      </w:pPr>
      <w:r>
        <w:rPr>
          <w:rFonts w:hint="eastAsia" w:ascii="微软雅黑" w:hAnsi="微软雅黑" w:eastAsia="微软雅黑" w:cs="宋体"/>
          <w:b/>
          <w:bCs/>
          <w:szCs w:val="21"/>
        </w:rPr>
        <w:t>10.14（1）</w:t>
      </w:r>
      <w:r>
        <w:rPr>
          <w:rFonts w:cs="仿宋" w:asciiTheme="minorEastAsia" w:hAnsiTheme="minorEastAsia" w:eastAsiaTheme="minorEastAsia"/>
          <w:color w:val="000000" w:themeColor="text1"/>
          <w:szCs w:val="21"/>
          <w14:textFill>
            <w14:solidFill>
              <w14:schemeClr w14:val="tx1"/>
            </w14:solidFill>
          </w14:textFill>
        </w:rPr>
        <w:t>卖方在未征询买方意见，且双方未协商并达成一致时，卖方无权单方面中止或解除合同。若卖方在未征询买方意见，且双方未协商并达成一致时，停止车辆运输、船舶运输，卖方须赔偿买方</w:t>
      </w:r>
      <w:r>
        <w:rPr>
          <w:rFonts w:cs="仿宋" w:asciiTheme="minorEastAsia" w:hAnsiTheme="minorEastAsia" w:eastAsiaTheme="minorEastAsia"/>
          <w:color w:val="000000" w:themeColor="text1"/>
          <w:szCs w:val="21"/>
          <w:u w:val="single"/>
          <w14:textFill>
            <w14:solidFill>
              <w14:schemeClr w14:val="tx1"/>
            </w14:solidFill>
          </w14:textFill>
        </w:rPr>
        <w:t>合同金额的50%</w:t>
      </w:r>
      <w:r>
        <w:rPr>
          <w:rFonts w:cs="仿宋" w:asciiTheme="minorEastAsia" w:hAnsiTheme="minorEastAsia" w:eastAsiaTheme="minorEastAsia"/>
          <w:color w:val="000000" w:themeColor="text1"/>
          <w:szCs w:val="21"/>
          <w14:textFill>
            <w14:solidFill>
              <w14:schemeClr w14:val="tx1"/>
            </w14:solidFill>
          </w14:textFill>
        </w:rPr>
        <w:t>的违约金并承担相应的法律责任。</w:t>
      </w:r>
    </w:p>
    <w:p>
      <w:pPr>
        <w:spacing w:line="360" w:lineRule="auto"/>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r>
        <w:rPr>
          <w:rFonts w:cs="仿宋" w:asciiTheme="minorEastAsia" w:hAnsiTheme="minorEastAsia" w:eastAsiaTheme="minorEastAsia"/>
          <w:color w:val="000000" w:themeColor="text1"/>
          <w:szCs w:val="21"/>
          <w14:textFill>
            <w14:solidFill>
              <w14:schemeClr w14:val="tx1"/>
            </w14:solidFill>
          </w14:textFill>
        </w:rPr>
        <w:t>卖方承运货物期间，对货物的安全和质量负责，运输途中所造成的货物损失，包括不限于货物灭失、货物失窃、货物受潮变质等，由卖方按照买方货物销售实际价格向买方进行赔偿，若由此对买方造成其他损失，还应当承担相应的赔偿责任，包括但不限于因处置货损问题产生的全部费用以及因第三方索赔而支付的赔偿金等。 如卖方人员盗卖买方货物造成买方损失的，由卖方足额赔偿并处罚款</w:t>
      </w:r>
      <w:r>
        <w:rPr>
          <w:rFonts w:cs="仿宋" w:asciiTheme="minorEastAsia" w:hAnsiTheme="minorEastAsia" w:eastAsiaTheme="minorEastAsia"/>
          <w:color w:val="000000" w:themeColor="text1"/>
          <w:szCs w:val="21"/>
          <w:u w:val="single"/>
          <w14:textFill>
            <w14:solidFill>
              <w14:schemeClr w14:val="tx1"/>
            </w14:solidFill>
          </w14:textFill>
        </w:rPr>
        <w:t>20000</w:t>
      </w:r>
      <w:r>
        <w:rPr>
          <w:rFonts w:cs="仿宋" w:asciiTheme="minorEastAsia" w:hAnsiTheme="minorEastAsia" w:eastAsiaTheme="minorEastAsia"/>
          <w:color w:val="000000" w:themeColor="text1"/>
          <w:szCs w:val="21"/>
          <w14:textFill>
            <w14:solidFill>
              <w14:schemeClr w14:val="tx1"/>
            </w14:solidFill>
          </w14:textFill>
        </w:rPr>
        <w:t>元；卖方送到货后须向买方提供</w:t>
      </w:r>
      <w:r>
        <w:rPr>
          <w:rFonts w:hint="eastAsia" w:cs="仿宋" w:asciiTheme="minorEastAsia" w:hAnsiTheme="minorEastAsia" w:eastAsiaTheme="minorEastAsia"/>
          <w:color w:val="000000" w:themeColor="text1"/>
          <w:szCs w:val="21"/>
          <w14:textFill>
            <w14:solidFill>
              <w14:schemeClr w14:val="tx1"/>
            </w14:solidFill>
          </w14:textFill>
        </w:rPr>
        <w:t>其</w:t>
      </w:r>
      <w:r>
        <w:rPr>
          <w:rFonts w:cs="仿宋" w:asciiTheme="minorEastAsia" w:hAnsiTheme="minorEastAsia" w:eastAsiaTheme="minorEastAsia"/>
          <w:color w:val="000000" w:themeColor="text1"/>
          <w:szCs w:val="21"/>
          <w14:textFill>
            <w14:solidFill>
              <w14:schemeClr w14:val="tx1"/>
            </w14:solidFill>
          </w14:textFill>
        </w:rPr>
        <w:t>生产厂家的原始单据，不允许换票串户，卖方人员不得串通买方现场人员篡改单据、偷盗货物，若有发生每次</w:t>
      </w:r>
      <w:r>
        <w:rPr>
          <w:rFonts w:cs="仿宋" w:asciiTheme="minorEastAsia" w:hAnsiTheme="minorEastAsia" w:eastAsiaTheme="minorEastAsia"/>
          <w:color w:val="000000" w:themeColor="text1"/>
          <w:szCs w:val="21"/>
          <w:u w:val="single"/>
          <w14:textFill>
            <w14:solidFill>
              <w14:schemeClr w14:val="tx1"/>
            </w14:solidFill>
          </w14:textFill>
        </w:rPr>
        <w:t>处罚10000元</w:t>
      </w:r>
      <w:r>
        <w:rPr>
          <w:rFonts w:cs="仿宋" w:asciiTheme="minorEastAsia" w:hAnsiTheme="minorEastAsia" w:eastAsiaTheme="minorEastAsia"/>
          <w:color w:val="000000" w:themeColor="text1"/>
          <w:szCs w:val="21"/>
          <w14:textFill>
            <w14:solidFill>
              <w14:schemeClr w14:val="tx1"/>
            </w14:solidFill>
          </w14:textFill>
        </w:rPr>
        <w:t>并追究法律责任。</w:t>
      </w:r>
    </w:p>
    <w:p>
      <w:pPr>
        <w:pStyle w:val="135"/>
        <w:spacing w:line="360" w:lineRule="auto"/>
        <w:ind w:firstLine="0"/>
        <w:rPr>
          <w:rFonts w:hint="default" w:cs="仿宋" w:asciiTheme="minorEastAsia" w:hAnsiTheme="minorEastAsia" w:eastAsiaTheme="minorEastAsia"/>
          <w:color w:val="000000" w:themeColor="text1"/>
          <w:sz w:val="21"/>
          <w:szCs w:val="21"/>
          <w:lang w:val="en-US"/>
          <w14:textFill>
            <w14:solidFill>
              <w14:schemeClr w14:val="tx1"/>
            </w14:solidFill>
          </w14:textFill>
        </w:rPr>
      </w:pPr>
      <w:r>
        <w:rPr>
          <w:rFonts w:ascii="微软雅黑" w:hAnsi="微软雅黑" w:eastAsia="微软雅黑" w:cs="宋体"/>
          <w:b/>
          <w:bCs/>
          <w:color w:val="auto"/>
          <w:kern w:val="2"/>
          <w:sz w:val="21"/>
          <w:szCs w:val="21"/>
          <w:lang w:val="en-US"/>
        </w:rPr>
        <w:t>10.15</w:t>
      </w:r>
      <w:r>
        <w:rPr>
          <w:rFonts w:hint="default" w:cs="仿宋" w:asciiTheme="minorEastAsia" w:hAnsiTheme="minorEastAsia" w:eastAsiaTheme="minorEastAsia"/>
          <w:color w:val="000000" w:themeColor="text1"/>
          <w:sz w:val="21"/>
          <w:szCs w:val="21"/>
          <w:lang w:val="en-US"/>
          <w14:textFill>
            <w14:solidFill>
              <w14:schemeClr w14:val="tx1"/>
            </w14:solidFill>
          </w14:textFill>
        </w:rPr>
        <w:t>货物到达目的地，卖方应在第一时间将货物送至收货人，不得以任何原因暂扣所承运的货物。若暂扣所承运的货物，导致买方收货人延误收货而索赔，则</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hint="default" w:cs="仿宋" w:asciiTheme="minorEastAsia" w:hAnsiTheme="minorEastAsia" w:eastAsiaTheme="minorEastAsia"/>
          <w:color w:val="000000" w:themeColor="text1"/>
          <w:sz w:val="21"/>
          <w:szCs w:val="21"/>
          <w:lang w:val="en-US"/>
          <w14:textFill>
            <w14:solidFill>
              <w14:schemeClr w14:val="tx1"/>
            </w14:solidFill>
          </w14:textFill>
        </w:rPr>
        <w:t>须承担因此而引起的一切责任。</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hint="default" w:cs="仿宋" w:asciiTheme="minorEastAsia" w:hAnsiTheme="minorEastAsia" w:eastAsiaTheme="minorEastAsia"/>
          <w:color w:val="000000" w:themeColor="text1"/>
          <w:sz w:val="21"/>
          <w:szCs w:val="21"/>
          <w:lang w:val="en-US"/>
          <w14:textFill>
            <w14:solidFill>
              <w14:schemeClr w14:val="tx1"/>
            </w14:solidFill>
          </w14:textFill>
        </w:rPr>
        <w:t>应保证在买方要求的时间内将货物运送到指定地点，因</w:t>
      </w:r>
      <w:r>
        <w:rPr>
          <w:rFonts w:cs="仿宋" w:asciiTheme="minorEastAsia" w:hAnsiTheme="minorEastAsia" w:eastAsiaTheme="minorEastAsia"/>
          <w:color w:val="000000" w:themeColor="text1"/>
          <w:sz w:val="21"/>
          <w:szCs w:val="21"/>
          <w:lang w:val="en-US"/>
          <w14:textFill>
            <w14:solidFill>
              <w14:schemeClr w14:val="tx1"/>
            </w14:solidFill>
          </w14:textFill>
        </w:rPr>
        <w:t>卖方</w:t>
      </w:r>
      <w:r>
        <w:rPr>
          <w:rFonts w:hint="default" w:cs="仿宋" w:asciiTheme="minorEastAsia" w:hAnsiTheme="minorEastAsia" w:eastAsiaTheme="minorEastAsia"/>
          <w:color w:val="000000" w:themeColor="text1"/>
          <w:sz w:val="21"/>
          <w:szCs w:val="21"/>
          <w:lang w:val="en-US"/>
          <w14:textFill>
            <w14:solidFill>
              <w14:schemeClr w14:val="tx1"/>
            </w14:solidFill>
          </w14:textFill>
        </w:rPr>
        <w:t>原因延迟到货，导致买方</w:t>
      </w:r>
      <w:r>
        <w:rPr>
          <w:rFonts w:cs="仿宋" w:asciiTheme="minorEastAsia" w:hAnsiTheme="minorEastAsia" w:eastAsiaTheme="minorEastAsia"/>
          <w:color w:val="000000" w:themeColor="text1"/>
          <w:sz w:val="21"/>
          <w:szCs w:val="21"/>
          <w:lang w:val="en-US"/>
          <w14:textFill>
            <w14:solidFill>
              <w14:schemeClr w14:val="tx1"/>
            </w14:solidFill>
          </w14:textFill>
        </w:rPr>
        <w:t>或买方客户</w:t>
      </w:r>
      <w:r>
        <w:rPr>
          <w:rFonts w:hint="default" w:cs="仿宋" w:asciiTheme="minorEastAsia" w:hAnsiTheme="minorEastAsia" w:eastAsiaTheme="minorEastAsia"/>
          <w:color w:val="000000" w:themeColor="text1"/>
          <w:sz w:val="21"/>
          <w:szCs w:val="21"/>
          <w:lang w:val="en-US"/>
          <w14:textFill>
            <w14:solidFill>
              <w14:schemeClr w14:val="tx1"/>
            </w14:solidFill>
          </w14:textFill>
        </w:rPr>
        <w:t>停工的，发生一次至少处罚</w:t>
      </w:r>
      <w:r>
        <w:rPr>
          <w:rFonts w:cs="仿宋" w:asciiTheme="minorEastAsia" w:hAnsiTheme="minorEastAsia" w:eastAsiaTheme="minorEastAsia"/>
          <w:color w:val="000000" w:themeColor="text1"/>
          <w:sz w:val="21"/>
          <w:szCs w:val="21"/>
          <w:u w:val="single"/>
          <w:lang w:val="en-US"/>
          <w14:textFill>
            <w14:solidFill>
              <w14:schemeClr w14:val="tx1"/>
            </w14:solidFill>
          </w14:textFill>
        </w:rPr>
        <w:t>10000</w:t>
      </w:r>
      <w:r>
        <w:rPr>
          <w:rFonts w:hint="default" w:cs="仿宋" w:asciiTheme="minorEastAsia" w:hAnsiTheme="minorEastAsia" w:eastAsiaTheme="minorEastAsia"/>
          <w:color w:val="000000" w:themeColor="text1"/>
          <w:sz w:val="21"/>
          <w:szCs w:val="21"/>
          <w:lang w:val="en-US"/>
          <w14:textFill>
            <w14:solidFill>
              <w14:schemeClr w14:val="tx1"/>
            </w14:solidFill>
          </w14:textFill>
        </w:rPr>
        <w:t>元。</w:t>
      </w:r>
    </w:p>
    <w:p>
      <w:pPr>
        <w:pStyle w:val="135"/>
        <w:spacing w:line="360" w:lineRule="auto"/>
        <w:ind w:firstLine="420" w:firstLineChars="200"/>
        <w:rPr>
          <w:rFonts w:hint="default" w:cs="宋体" w:asciiTheme="minorEastAsia" w:hAnsiTheme="minorEastAsia" w:eastAsiaTheme="minorEastAsia"/>
          <w:sz w:val="21"/>
          <w:szCs w:val="21"/>
        </w:rPr>
      </w:pPr>
      <w:r>
        <w:rPr>
          <w:rFonts w:cs="仿宋" w:asciiTheme="minorEastAsia" w:hAnsiTheme="minorEastAsia" w:eastAsiaTheme="minorEastAsia"/>
          <w:color w:val="000000" w:themeColor="text1"/>
          <w:sz w:val="21"/>
          <w:szCs w:val="21"/>
          <w14:textFill>
            <w14:solidFill>
              <w14:schemeClr w14:val="tx1"/>
            </w14:solidFill>
          </w14:textFill>
        </w:rPr>
        <w:t>卖方从货物装运地（生产厂家或者仓库）运出后，卖方中途不得以假冒伪劣产品替换冒充。若有发生，卖方将按照该车辆或船舶所装载货物买方销售价格的</w:t>
      </w:r>
      <w:r>
        <w:rPr>
          <w:rFonts w:hint="default" w:cs="仿宋" w:asciiTheme="minorEastAsia" w:hAnsiTheme="minorEastAsia" w:eastAsiaTheme="minorEastAsia"/>
          <w:color w:val="000000" w:themeColor="text1"/>
          <w:sz w:val="21"/>
          <w:szCs w:val="21"/>
          <w:u w:val="single"/>
          <w14:textFill>
            <w14:solidFill>
              <w14:schemeClr w14:val="tx1"/>
            </w14:solidFill>
          </w14:textFill>
        </w:rPr>
        <w:t>3倍金额</w:t>
      </w:r>
      <w:r>
        <w:rPr>
          <w:rFonts w:cs="仿宋" w:asciiTheme="minorEastAsia" w:hAnsiTheme="minorEastAsia" w:eastAsiaTheme="minorEastAsia"/>
          <w:color w:val="000000" w:themeColor="text1"/>
          <w:sz w:val="21"/>
          <w:szCs w:val="21"/>
          <w14:textFill>
            <w14:solidFill>
              <w14:schemeClr w14:val="tx1"/>
            </w14:solidFill>
          </w14:textFill>
        </w:rPr>
        <w:t>向买方进行</w:t>
      </w:r>
      <w:r>
        <w:rPr>
          <w:rFonts w:cs="仿宋" w:asciiTheme="minorEastAsia" w:hAnsiTheme="minorEastAsia" w:eastAsiaTheme="minorEastAsia"/>
          <w:color w:val="000000" w:themeColor="text1"/>
          <w:sz w:val="21"/>
          <w:szCs w:val="21"/>
          <w:u w:val="single"/>
          <w14:textFill>
            <w14:solidFill>
              <w14:schemeClr w14:val="tx1"/>
            </w14:solidFill>
          </w14:textFill>
        </w:rPr>
        <w:t>赔偿</w:t>
      </w:r>
      <w:r>
        <w:rPr>
          <w:rFonts w:cs="仿宋" w:asciiTheme="minorEastAsia" w:hAnsiTheme="minorEastAsia" w:eastAsiaTheme="minorEastAsia"/>
          <w:color w:val="000000" w:themeColor="text1"/>
          <w:sz w:val="21"/>
          <w:szCs w:val="21"/>
          <w14:textFill>
            <w14:solidFill>
              <w14:schemeClr w14:val="tx1"/>
            </w14:solidFill>
          </w14:textFill>
        </w:rPr>
        <w:t>，并承担因此造成的一切损失。卖方不得以假冒伪劣产品替换冒充。若有发生，卖方将按照替换货物买方销售价格的</w:t>
      </w:r>
      <w:r>
        <w:rPr>
          <w:rFonts w:hint="default" w:cs="仿宋" w:asciiTheme="minorEastAsia" w:hAnsiTheme="minorEastAsia" w:eastAsiaTheme="minorEastAsia"/>
          <w:color w:val="000000" w:themeColor="text1"/>
          <w:sz w:val="21"/>
          <w:szCs w:val="21"/>
          <w:u w:val="single"/>
          <w14:textFill>
            <w14:solidFill>
              <w14:schemeClr w14:val="tx1"/>
            </w14:solidFill>
          </w14:textFill>
        </w:rPr>
        <w:t>3倍金额</w:t>
      </w:r>
      <w:r>
        <w:rPr>
          <w:rFonts w:cs="仿宋" w:asciiTheme="minorEastAsia" w:hAnsiTheme="minorEastAsia" w:eastAsiaTheme="minorEastAsia"/>
          <w:color w:val="000000" w:themeColor="text1"/>
          <w:sz w:val="21"/>
          <w:szCs w:val="21"/>
          <w14:textFill>
            <w14:solidFill>
              <w14:schemeClr w14:val="tx1"/>
            </w14:solidFill>
          </w14:textFill>
        </w:rPr>
        <w:t>向买方进行</w:t>
      </w:r>
      <w:r>
        <w:rPr>
          <w:rFonts w:cs="仿宋" w:asciiTheme="minorEastAsia" w:hAnsiTheme="minorEastAsia" w:eastAsiaTheme="minorEastAsia"/>
          <w:color w:val="000000" w:themeColor="text1"/>
          <w:sz w:val="21"/>
          <w:szCs w:val="21"/>
          <w:u w:val="single"/>
          <w14:textFill>
            <w14:solidFill>
              <w14:schemeClr w14:val="tx1"/>
            </w14:solidFill>
          </w14:textFill>
        </w:rPr>
        <w:t>赔偿</w:t>
      </w:r>
      <w:r>
        <w:rPr>
          <w:rFonts w:cs="仿宋" w:asciiTheme="minorEastAsia" w:hAnsiTheme="minorEastAsia" w:eastAsiaTheme="minorEastAsia"/>
          <w:color w:val="000000" w:themeColor="text1"/>
          <w:sz w:val="21"/>
          <w:szCs w:val="21"/>
          <w14:textFill>
            <w14:solidFill>
              <w14:schemeClr w14:val="tx1"/>
            </w14:solidFill>
          </w14:textFill>
        </w:rPr>
        <w:t>，并承担因此造成的一切损失。</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12.争议的解决</w:t>
      </w:r>
    </w:p>
    <w:p>
      <w:pPr>
        <w:pStyle w:val="18"/>
        <w:spacing w:line="360" w:lineRule="auto"/>
        <w:ind w:firstLine="420" w:firstLineChars="200"/>
        <w:rPr>
          <w:rFonts w:hAnsi="宋体" w:cs="宋体"/>
        </w:rPr>
      </w:pPr>
      <w:r>
        <w:rPr>
          <w:rFonts w:hint="eastAsia" w:hAnsi="宋体" w:cs="宋体"/>
        </w:rPr>
        <w:t>（1）无论在否定和终止本合同之前或之后，如果买方与卖方之间关于合同的任何争端，首先应设法对争议进行友好调解。</w:t>
      </w:r>
    </w:p>
    <w:p>
      <w:pPr>
        <w:pStyle w:val="18"/>
        <w:spacing w:line="360" w:lineRule="auto"/>
        <w:ind w:firstLine="420" w:firstLineChars="200"/>
        <w:rPr>
          <w:rFonts w:hAnsi="宋体" w:cs="宋体"/>
        </w:rPr>
      </w:pPr>
      <w:r>
        <w:rPr>
          <w:rFonts w:hint="eastAsia" w:hAnsi="宋体" w:cs="宋体"/>
        </w:rPr>
        <w:t>（2）若经过协商或调解仍不能达成一致时，此争议采用诉讼方式解决，诉讼机构为买方所在地有管辖权的人民法院。</w:t>
      </w:r>
    </w:p>
    <w:p>
      <w:pPr>
        <w:pStyle w:val="18"/>
        <w:spacing w:line="360" w:lineRule="auto"/>
        <w:rPr>
          <w:rFonts w:hAnsi="宋体" w:cs="宋体"/>
          <w:b/>
        </w:rPr>
      </w:pPr>
      <w:r>
        <w:rPr>
          <w:rFonts w:hint="eastAsia" w:hAnsi="宋体" w:cs="宋体"/>
          <w:b/>
        </w:rPr>
        <w:t>补充13条：</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13.其他约定</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13.</w:t>
      </w:r>
      <w:r>
        <w:rPr>
          <w:rFonts w:ascii="微软雅黑" w:hAnsi="微软雅黑" w:eastAsia="微软雅黑" w:cs="宋体"/>
          <w:b/>
        </w:rPr>
        <w:t xml:space="preserve">1 </w:t>
      </w:r>
      <w:r>
        <w:rPr>
          <w:rFonts w:hint="eastAsia" w:ascii="微软雅黑" w:hAnsi="微软雅黑" w:eastAsia="微软雅黑" w:cs="宋体"/>
          <w:b/>
        </w:rPr>
        <w:t>行贿和受贿</w:t>
      </w:r>
    </w:p>
    <w:p>
      <w:pPr>
        <w:pStyle w:val="18"/>
        <w:spacing w:line="360" w:lineRule="auto"/>
        <w:ind w:firstLine="420" w:firstLineChars="200"/>
        <w:rPr>
          <w:rFonts w:hAnsi="宋体" w:cs="宋体"/>
        </w:rPr>
      </w:pPr>
      <w:r>
        <w:rPr>
          <w:rFonts w:hint="eastAsia" w:hAnsi="宋体" w:cs="宋体"/>
        </w:rPr>
        <w:t>在合同执行过程中，卖方如果用行贿、送礼或其他不正当手段企图影响或已经影响了买方行为或欲获得超出合同规定以外的额外费用，因卖方的上述行为造成的经济损失等，卖方应负一切责任，并予赔偿。情节严重者，买方有权终止本供货合同，并追究其法律责任。</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13.</w:t>
      </w:r>
      <w:r>
        <w:rPr>
          <w:rFonts w:ascii="微软雅黑" w:hAnsi="微软雅黑" w:eastAsia="微软雅黑" w:cs="宋体"/>
          <w:b/>
        </w:rPr>
        <w:t>2</w:t>
      </w:r>
      <w:r>
        <w:rPr>
          <w:rFonts w:hint="eastAsia" w:ascii="微软雅黑" w:hAnsi="微软雅黑" w:eastAsia="微软雅黑" w:cs="宋体"/>
          <w:b/>
        </w:rPr>
        <w:t>公路通行费</w:t>
      </w:r>
    </w:p>
    <w:p>
      <w:pPr>
        <w:pStyle w:val="18"/>
        <w:spacing w:line="360" w:lineRule="auto"/>
        <w:ind w:firstLine="420" w:firstLineChars="200"/>
        <w:rPr>
          <w:rFonts w:hAnsi="宋体" w:cs="宋体"/>
          <w:szCs w:val="24"/>
        </w:rPr>
      </w:pPr>
      <w:r>
        <w:rPr>
          <w:rFonts w:hint="eastAsia" w:hAnsi="宋体" w:cs="宋体"/>
          <w:szCs w:val="24"/>
        </w:rPr>
        <w:t>为本工程的材料运输经过相关收费公路的通行费用，均由卖方自行按章缴交，并在报价时分摊入材料报价清单的相关细目中，不单独报价。</w:t>
      </w:r>
    </w:p>
    <w:p>
      <w:pPr>
        <w:pStyle w:val="18"/>
        <w:spacing w:line="360" w:lineRule="auto"/>
        <w:jc w:val="left"/>
        <w:rPr>
          <w:rFonts w:ascii="微软雅黑" w:hAnsi="微软雅黑" w:eastAsia="微软雅黑" w:cs="宋体"/>
          <w:b/>
        </w:rPr>
      </w:pPr>
      <w:r>
        <w:rPr>
          <w:rFonts w:hint="eastAsia" w:ascii="微软雅黑" w:hAnsi="微软雅黑" w:eastAsia="微软雅黑" w:cs="宋体"/>
          <w:b/>
        </w:rPr>
        <w:t>13.3 补充合同</w:t>
      </w:r>
    </w:p>
    <w:p>
      <w:pPr>
        <w:pStyle w:val="18"/>
        <w:spacing w:line="360" w:lineRule="auto"/>
        <w:ind w:firstLine="420" w:firstLineChars="200"/>
        <w:rPr>
          <w:rFonts w:hAnsi="宋体" w:cs="宋体"/>
        </w:rPr>
      </w:pPr>
      <w:r>
        <w:rPr>
          <w:rFonts w:hint="eastAsia" w:hAnsi="宋体" w:cs="Times New Roman"/>
          <w:color w:val="000000"/>
        </w:rPr>
        <w:t>采购合同履行过程中，采购人需要追加与合同标的相同或同类型的货物的，在不改变合同其他条款的前提下，可以与卖方协商签订补充合同，该补充合同应当在原采购合同履行过程中，不得在原采购合同履行结束后。</w:t>
      </w:r>
    </w:p>
    <w:p>
      <w:pPr>
        <w:pStyle w:val="18"/>
        <w:spacing w:line="360" w:lineRule="auto"/>
        <w:jc w:val="center"/>
        <w:rPr>
          <w:rFonts w:ascii="黑体" w:hAnsi="黑体" w:eastAsia="黑体" w:cs="宋体"/>
          <w:sz w:val="30"/>
          <w:szCs w:val="30"/>
        </w:rPr>
      </w:pPr>
      <w:r>
        <w:rPr>
          <w:rFonts w:hint="eastAsia" w:hAnsi="宋体" w:cs="宋体"/>
          <w:sz w:val="24"/>
        </w:rPr>
        <w:br w:type="page"/>
      </w:r>
      <w:r>
        <w:rPr>
          <w:rFonts w:hint="eastAsia" w:ascii="黑体" w:hAnsi="黑体" w:eastAsia="黑体" w:cs="宋体"/>
          <w:sz w:val="30"/>
          <w:szCs w:val="30"/>
        </w:rPr>
        <w:t>第三节 合同附件格式</w:t>
      </w:r>
    </w:p>
    <w:p>
      <w:pPr>
        <w:pStyle w:val="18"/>
        <w:spacing w:line="360" w:lineRule="auto"/>
        <w:rPr>
          <w:rFonts w:hAnsi="宋体" w:cs="宋体"/>
          <w:b/>
        </w:rPr>
      </w:pPr>
      <w:r>
        <w:rPr>
          <w:rFonts w:hint="eastAsia" w:hAnsi="宋体" w:cs="宋体"/>
          <w:b/>
        </w:rPr>
        <w:t>附件一、合同协议书格式</w:t>
      </w:r>
    </w:p>
    <w:p>
      <w:pPr>
        <w:pStyle w:val="18"/>
        <w:spacing w:line="480" w:lineRule="auto"/>
        <w:jc w:val="center"/>
        <w:rPr>
          <w:rFonts w:hAnsi="宋体" w:cs="宋体"/>
          <w:b/>
          <w:sz w:val="30"/>
          <w:szCs w:val="30"/>
        </w:rPr>
      </w:pPr>
      <w:r>
        <w:rPr>
          <w:rFonts w:hint="eastAsia" w:hAnsi="宋体" w:cs="宋体"/>
          <w:b/>
          <w:sz w:val="30"/>
          <w:szCs w:val="30"/>
        </w:rPr>
        <w:t>合同协议书</w:t>
      </w:r>
    </w:p>
    <w:p>
      <w:pPr>
        <w:pStyle w:val="109"/>
        <w:spacing w:line="360" w:lineRule="auto"/>
        <w:ind w:firstLine="420" w:firstLineChars="200"/>
        <w:rPr>
          <w:rFonts w:hAnsi="宋体"/>
          <w:sz w:val="21"/>
          <w:szCs w:val="21"/>
        </w:rPr>
      </w:pPr>
      <w:r>
        <w:rPr>
          <w:rFonts w:hint="eastAsia" w:hAnsi="宋体"/>
          <w:color w:val="auto"/>
          <w:sz w:val="21"/>
          <w:szCs w:val="21"/>
        </w:rPr>
        <w:t>(买方名称，以下简称“买方”)</w:t>
      </w:r>
      <w:r>
        <w:rPr>
          <w:rFonts w:hAnsi="宋体" w:cs="Times New Roman"/>
          <w:sz w:val="21"/>
          <w:szCs w:val="21"/>
        </w:rPr>
        <w:t>为获得</w:t>
      </w:r>
      <w:r>
        <w:rPr>
          <w:rFonts w:hAnsi="宋体" w:cs="Times New Roman"/>
          <w:sz w:val="21"/>
          <w:szCs w:val="21"/>
          <w:u w:val="single"/>
        </w:rPr>
        <w:t>（项目名称）</w:t>
      </w:r>
      <w:r>
        <w:rPr>
          <w:rFonts w:hint="eastAsia" w:hAnsi="宋体" w:cs="Times New Roman"/>
          <w:sz w:val="21"/>
          <w:szCs w:val="21"/>
        </w:rPr>
        <w:t>第</w:t>
      </w:r>
      <w:r>
        <w:rPr>
          <w:rFonts w:hint="eastAsia" w:hAnsi="宋体" w:cs="Times New Roman"/>
          <w:sz w:val="21"/>
          <w:szCs w:val="21"/>
          <w:u w:val="single"/>
        </w:rPr>
        <w:t xml:space="preserve">  </w:t>
      </w:r>
      <w:r>
        <w:rPr>
          <w:rFonts w:hAnsi="宋体" w:cs="Times New Roman"/>
          <w:sz w:val="21"/>
          <w:szCs w:val="21"/>
          <w:u w:val="single"/>
        </w:rPr>
        <w:t xml:space="preserve">   </w:t>
      </w:r>
      <w:r>
        <w:rPr>
          <w:rFonts w:hint="eastAsia" w:hAnsi="宋体" w:cs="Times New Roman"/>
          <w:sz w:val="21"/>
          <w:szCs w:val="21"/>
        </w:rPr>
        <w:t>标段</w:t>
      </w:r>
      <w:r>
        <w:rPr>
          <w:rFonts w:hAnsi="宋体" w:cs="Times New Roman"/>
          <w:sz w:val="21"/>
          <w:szCs w:val="21"/>
        </w:rPr>
        <w:t>合同材料和相关服务，已接受</w:t>
      </w:r>
      <w:r>
        <w:rPr>
          <w:rFonts w:hAnsi="宋体" w:cs="Times New Roman"/>
          <w:sz w:val="21"/>
          <w:szCs w:val="21"/>
          <w:u w:val="single"/>
        </w:rPr>
        <w:t>（卖方名称，以下简称“</w:t>
      </w:r>
      <w:r>
        <w:rPr>
          <w:rFonts w:hint="eastAsia" w:hAnsi="宋体"/>
          <w:sz w:val="21"/>
          <w:szCs w:val="21"/>
          <w:u w:val="single"/>
        </w:rPr>
        <w:t>卖方</w:t>
      </w:r>
      <w:r>
        <w:rPr>
          <w:rFonts w:hAnsi="宋体" w:cs="Times New Roman"/>
          <w:sz w:val="21"/>
          <w:szCs w:val="21"/>
          <w:u w:val="single"/>
        </w:rPr>
        <w:t>”</w:t>
      </w:r>
      <w:r>
        <w:rPr>
          <w:rFonts w:hint="eastAsia" w:hAnsi="宋体"/>
          <w:sz w:val="21"/>
          <w:szCs w:val="21"/>
          <w:u w:val="single"/>
        </w:rPr>
        <w:t>）</w:t>
      </w:r>
      <w:r>
        <w:rPr>
          <w:rFonts w:hint="eastAsia" w:hAnsi="宋体"/>
          <w:sz w:val="21"/>
          <w:szCs w:val="21"/>
        </w:rPr>
        <w:t>为提供上述合同材料和相关服务所作的投标，买方和卖方共同达成如下协议。</w:t>
      </w:r>
    </w:p>
    <w:p>
      <w:pPr>
        <w:pStyle w:val="18"/>
        <w:spacing w:line="360" w:lineRule="auto"/>
        <w:ind w:firstLine="420" w:firstLineChars="200"/>
        <w:rPr>
          <w:rFonts w:hAnsi="宋体" w:cs="宋体"/>
        </w:rPr>
      </w:pPr>
      <w:r>
        <w:rPr>
          <w:rFonts w:hint="eastAsia" w:hAnsi="宋体" w:cs="宋体"/>
        </w:rPr>
        <w:t>1.下列文件是构成本协议的组成部分，即：</w:t>
      </w:r>
    </w:p>
    <w:p>
      <w:pPr>
        <w:pStyle w:val="18"/>
        <w:spacing w:line="360" w:lineRule="auto"/>
        <w:ind w:firstLine="420" w:firstLineChars="200"/>
        <w:rPr>
          <w:rFonts w:hAnsi="宋体" w:cs="宋体"/>
        </w:rPr>
      </w:pPr>
      <w:r>
        <w:rPr>
          <w:rFonts w:hint="eastAsia" w:hAnsi="宋体" w:cs="宋体"/>
        </w:rPr>
        <w:t>(1)本合同协议书及各种合同附件；</w:t>
      </w:r>
    </w:p>
    <w:p>
      <w:pPr>
        <w:pStyle w:val="18"/>
        <w:spacing w:line="360" w:lineRule="auto"/>
        <w:ind w:firstLine="420" w:firstLineChars="200"/>
        <w:rPr>
          <w:rFonts w:hAnsi="宋体" w:cs="宋体"/>
        </w:rPr>
      </w:pPr>
      <w:r>
        <w:rPr>
          <w:rFonts w:hint="eastAsia" w:hAnsi="宋体" w:cs="宋体"/>
        </w:rPr>
        <w:t>(2)中标通知书及补遗书；</w:t>
      </w:r>
    </w:p>
    <w:p>
      <w:pPr>
        <w:pStyle w:val="18"/>
        <w:spacing w:line="360" w:lineRule="auto"/>
        <w:ind w:firstLine="420" w:firstLineChars="200"/>
        <w:rPr>
          <w:rFonts w:hAnsi="宋体" w:cs="宋体"/>
        </w:rPr>
      </w:pPr>
      <w:r>
        <w:rPr>
          <w:rFonts w:hint="eastAsia" w:hAnsi="宋体" w:cs="宋体"/>
        </w:rPr>
        <w:t>(3)投标函；</w:t>
      </w:r>
    </w:p>
    <w:p>
      <w:pPr>
        <w:pStyle w:val="18"/>
        <w:spacing w:line="360" w:lineRule="auto"/>
        <w:ind w:firstLine="420" w:firstLineChars="200"/>
        <w:rPr>
          <w:rFonts w:hAnsi="宋体" w:cs="宋体"/>
        </w:rPr>
      </w:pPr>
      <w:r>
        <w:rPr>
          <w:rFonts w:hint="eastAsia" w:hAnsi="宋体" w:cs="宋体"/>
        </w:rPr>
        <w:t>(4)专用合同条款；</w:t>
      </w:r>
    </w:p>
    <w:p>
      <w:pPr>
        <w:pStyle w:val="18"/>
        <w:spacing w:line="360" w:lineRule="auto"/>
        <w:ind w:firstLine="420" w:firstLineChars="200"/>
        <w:rPr>
          <w:rFonts w:hAnsi="宋体" w:cs="宋体"/>
        </w:rPr>
      </w:pPr>
      <w:r>
        <w:rPr>
          <w:rFonts w:hint="eastAsia" w:hAnsi="宋体" w:cs="宋体"/>
        </w:rPr>
        <w:t>(5)通用合同条款；</w:t>
      </w:r>
    </w:p>
    <w:p>
      <w:pPr>
        <w:pStyle w:val="18"/>
        <w:spacing w:line="360" w:lineRule="auto"/>
        <w:ind w:firstLine="420" w:firstLineChars="200"/>
        <w:rPr>
          <w:rFonts w:hAnsi="宋体" w:cs="宋体"/>
        </w:rPr>
      </w:pPr>
      <w:r>
        <w:rPr>
          <w:rFonts w:hint="eastAsia" w:hAnsi="宋体" w:cs="宋体"/>
        </w:rPr>
        <w:t>(6)供货要求；</w:t>
      </w:r>
    </w:p>
    <w:p>
      <w:pPr>
        <w:pStyle w:val="18"/>
        <w:spacing w:line="360" w:lineRule="auto"/>
        <w:ind w:firstLine="420" w:firstLineChars="200"/>
        <w:rPr>
          <w:rFonts w:hAnsi="宋体" w:cs="宋体"/>
        </w:rPr>
      </w:pPr>
      <w:r>
        <w:rPr>
          <w:rFonts w:hint="eastAsia" w:hAnsi="宋体" w:cs="宋体"/>
        </w:rPr>
        <w:t>(7)已标价报价清单（含</w:t>
      </w:r>
      <w:r>
        <w:rPr>
          <w:rFonts w:hAnsi="宋体" w:cs="宋体"/>
        </w:rPr>
        <w:t>报价清单说明</w:t>
      </w:r>
      <w:r>
        <w:rPr>
          <w:rFonts w:hint="eastAsia" w:hAnsi="宋体" w:cs="宋体"/>
        </w:rPr>
        <w:t>）；</w:t>
      </w:r>
    </w:p>
    <w:p>
      <w:pPr>
        <w:pStyle w:val="18"/>
        <w:spacing w:line="360" w:lineRule="auto"/>
        <w:ind w:firstLine="420" w:firstLineChars="200"/>
        <w:rPr>
          <w:rFonts w:hAnsi="宋体" w:cs="宋体"/>
        </w:rPr>
      </w:pPr>
      <w:r>
        <w:rPr>
          <w:rFonts w:hint="eastAsia" w:hAnsi="宋体" w:cs="宋体"/>
        </w:rPr>
        <w:t>(8)相关服务计划；</w:t>
      </w:r>
    </w:p>
    <w:p>
      <w:pPr>
        <w:pStyle w:val="18"/>
        <w:spacing w:line="360" w:lineRule="auto"/>
        <w:ind w:firstLine="420" w:firstLineChars="200"/>
        <w:rPr>
          <w:rFonts w:hAnsi="宋体" w:cs="宋体"/>
        </w:rPr>
      </w:pPr>
      <w:r>
        <w:rPr>
          <w:rFonts w:hint="eastAsia" w:hAnsi="宋体" w:cs="宋体"/>
        </w:rPr>
        <w:t>(9)构成合同文件的其他任何文件。</w:t>
      </w:r>
    </w:p>
    <w:p>
      <w:pPr>
        <w:pStyle w:val="18"/>
        <w:spacing w:line="360" w:lineRule="auto"/>
        <w:ind w:firstLine="420" w:firstLineChars="200"/>
        <w:rPr>
          <w:rFonts w:hAnsi="宋体" w:cs="宋体"/>
        </w:rPr>
      </w:pPr>
      <w:r>
        <w:rPr>
          <w:rFonts w:hint="eastAsia" w:hAnsi="宋体" w:cs="宋体"/>
        </w:rPr>
        <w:t>2. 上述文件互相补充和解释，如有不明确或不一致之处，以合同约定次序在先者为准。</w:t>
      </w:r>
    </w:p>
    <w:p>
      <w:pPr>
        <w:pStyle w:val="18"/>
        <w:spacing w:line="360" w:lineRule="auto"/>
        <w:ind w:firstLine="420" w:firstLineChars="200"/>
        <w:rPr>
          <w:rFonts w:hAnsi="宋体" w:cs="宋体"/>
        </w:rPr>
      </w:pPr>
      <w:r>
        <w:rPr>
          <w:rFonts w:hint="eastAsia" w:hAnsi="宋体" w:cs="宋体"/>
        </w:rPr>
        <w:t>3. 按上述合同文件规定，签约合同价：人民币(大写)</w:t>
      </w:r>
      <w:r>
        <w:rPr>
          <w:rFonts w:hAnsi="宋体" w:cs="宋体"/>
          <w:u w:val="single"/>
        </w:rPr>
        <w:t xml:space="preserve">           </w:t>
      </w:r>
      <w:r>
        <w:rPr>
          <w:rFonts w:hint="eastAsia" w:hAnsi="宋体" w:cs="宋体"/>
        </w:rPr>
        <w:t>万元(¥</w:t>
      </w:r>
      <w:r>
        <w:rPr>
          <w:rFonts w:hAnsi="宋体" w:cs="宋体"/>
          <w:u w:val="single"/>
        </w:rPr>
        <w:t xml:space="preserve">        </w:t>
      </w:r>
      <w:r>
        <w:rPr>
          <w:rFonts w:hint="eastAsia" w:hAnsi="宋体" w:cs="宋体"/>
        </w:rPr>
        <w:t>元)。卖方将按“报价清单”的要求和招标文件的规定提供货物，所提供货物的品种和综合单价见下表，供货数量暂以“报价清单”中的规定为准。</w:t>
      </w:r>
    </w:p>
    <w:tbl>
      <w:tblPr>
        <w:tblStyle w:val="42"/>
        <w:tblW w:w="88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832"/>
        <w:gridCol w:w="596"/>
        <w:gridCol w:w="142"/>
        <w:gridCol w:w="850"/>
        <w:gridCol w:w="912"/>
        <w:gridCol w:w="916"/>
        <w:gridCol w:w="915"/>
        <w:gridCol w:w="915"/>
        <w:gridCol w:w="916"/>
        <w:gridCol w:w="915"/>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415" w:type="dxa"/>
            <w:vMerge w:val="restart"/>
            <w:vAlign w:val="center"/>
          </w:tcPr>
          <w:p>
            <w:pPr>
              <w:jc w:val="center"/>
              <w:rPr>
                <w:sz w:val="15"/>
                <w:szCs w:val="15"/>
              </w:rPr>
            </w:pPr>
            <w:r>
              <w:rPr>
                <w:rFonts w:hint="eastAsia"/>
                <w:sz w:val="15"/>
                <w:szCs w:val="15"/>
              </w:rPr>
              <w:t>序号</w:t>
            </w:r>
          </w:p>
        </w:tc>
        <w:tc>
          <w:tcPr>
            <w:tcW w:w="832" w:type="dxa"/>
            <w:vAlign w:val="center"/>
          </w:tcPr>
          <w:p>
            <w:pPr>
              <w:jc w:val="center"/>
              <w:rPr>
                <w:sz w:val="15"/>
                <w:szCs w:val="15"/>
              </w:rPr>
            </w:pPr>
            <w:r>
              <w:rPr>
                <w:rFonts w:hint="eastAsia"/>
                <w:sz w:val="15"/>
                <w:szCs w:val="15"/>
              </w:rPr>
              <w:t>材料名称</w:t>
            </w:r>
          </w:p>
        </w:tc>
        <w:tc>
          <w:tcPr>
            <w:tcW w:w="596" w:type="dxa"/>
            <w:vAlign w:val="center"/>
          </w:tcPr>
          <w:p>
            <w:pPr>
              <w:jc w:val="center"/>
              <w:rPr>
                <w:sz w:val="15"/>
                <w:szCs w:val="15"/>
              </w:rPr>
            </w:pPr>
          </w:p>
        </w:tc>
        <w:tc>
          <w:tcPr>
            <w:tcW w:w="992" w:type="dxa"/>
            <w:gridSpan w:val="2"/>
            <w:vAlign w:val="center"/>
          </w:tcPr>
          <w:p>
            <w:pPr>
              <w:jc w:val="center"/>
              <w:rPr>
                <w:sz w:val="15"/>
                <w:szCs w:val="15"/>
              </w:rPr>
            </w:pPr>
            <w:r>
              <w:rPr>
                <w:rFonts w:hint="eastAsia"/>
                <w:sz w:val="15"/>
                <w:szCs w:val="15"/>
              </w:rPr>
              <w:t>制造商</w:t>
            </w:r>
            <w:r>
              <w:rPr>
                <w:sz w:val="15"/>
                <w:szCs w:val="15"/>
              </w:rPr>
              <w:t>名称</w:t>
            </w:r>
          </w:p>
        </w:tc>
        <w:tc>
          <w:tcPr>
            <w:tcW w:w="1828" w:type="dxa"/>
            <w:gridSpan w:val="2"/>
            <w:vAlign w:val="center"/>
          </w:tcPr>
          <w:p>
            <w:pPr>
              <w:jc w:val="center"/>
              <w:rPr>
                <w:sz w:val="15"/>
                <w:szCs w:val="15"/>
              </w:rPr>
            </w:pPr>
          </w:p>
        </w:tc>
        <w:tc>
          <w:tcPr>
            <w:tcW w:w="915" w:type="dxa"/>
            <w:vAlign w:val="center"/>
          </w:tcPr>
          <w:p>
            <w:pPr>
              <w:jc w:val="center"/>
              <w:rPr>
                <w:sz w:val="15"/>
                <w:szCs w:val="15"/>
              </w:rPr>
            </w:pPr>
            <w:r>
              <w:rPr>
                <w:rFonts w:hint="eastAsia"/>
                <w:sz w:val="15"/>
                <w:szCs w:val="15"/>
              </w:rPr>
              <w:t>品牌</w:t>
            </w:r>
          </w:p>
        </w:tc>
        <w:tc>
          <w:tcPr>
            <w:tcW w:w="915" w:type="dxa"/>
            <w:vAlign w:val="center"/>
          </w:tcPr>
          <w:p>
            <w:pPr>
              <w:jc w:val="center"/>
              <w:rPr>
                <w:sz w:val="15"/>
                <w:szCs w:val="15"/>
              </w:rPr>
            </w:pPr>
          </w:p>
        </w:tc>
        <w:tc>
          <w:tcPr>
            <w:tcW w:w="916" w:type="dxa"/>
            <w:vAlign w:val="center"/>
          </w:tcPr>
          <w:p>
            <w:pPr>
              <w:jc w:val="center"/>
              <w:rPr>
                <w:sz w:val="15"/>
                <w:szCs w:val="15"/>
              </w:rPr>
            </w:pPr>
            <w:r>
              <w:rPr>
                <w:rFonts w:hint="eastAsia"/>
                <w:sz w:val="15"/>
                <w:szCs w:val="15"/>
              </w:rPr>
              <w:t>产地</w:t>
            </w:r>
          </w:p>
        </w:tc>
        <w:tc>
          <w:tcPr>
            <w:tcW w:w="1472" w:type="dxa"/>
            <w:gridSpan w:val="2"/>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415" w:type="dxa"/>
            <w:vMerge w:val="continue"/>
            <w:vAlign w:val="center"/>
          </w:tcPr>
          <w:p>
            <w:pPr>
              <w:jc w:val="center"/>
              <w:rPr>
                <w:sz w:val="15"/>
                <w:szCs w:val="15"/>
              </w:rPr>
            </w:pPr>
          </w:p>
        </w:tc>
        <w:tc>
          <w:tcPr>
            <w:tcW w:w="832" w:type="dxa"/>
            <w:vAlign w:val="center"/>
          </w:tcPr>
          <w:p>
            <w:pPr>
              <w:jc w:val="center"/>
              <w:rPr>
                <w:sz w:val="15"/>
                <w:szCs w:val="15"/>
              </w:rPr>
            </w:pPr>
            <w:r>
              <w:rPr>
                <w:rFonts w:hint="eastAsia"/>
                <w:sz w:val="15"/>
                <w:szCs w:val="15"/>
              </w:rPr>
              <w:t>子目</w:t>
            </w:r>
          </w:p>
        </w:tc>
        <w:tc>
          <w:tcPr>
            <w:tcW w:w="738" w:type="dxa"/>
            <w:gridSpan w:val="2"/>
            <w:vAlign w:val="center"/>
          </w:tcPr>
          <w:p>
            <w:pPr>
              <w:jc w:val="center"/>
              <w:rPr>
                <w:sz w:val="15"/>
                <w:szCs w:val="15"/>
              </w:rPr>
            </w:pPr>
            <w:r>
              <w:rPr>
                <w:rFonts w:hint="eastAsia"/>
                <w:sz w:val="15"/>
                <w:szCs w:val="15"/>
              </w:rPr>
              <w:t>数量（吨）</w:t>
            </w:r>
          </w:p>
        </w:tc>
        <w:tc>
          <w:tcPr>
            <w:tcW w:w="850" w:type="dxa"/>
            <w:vAlign w:val="center"/>
          </w:tcPr>
          <w:p>
            <w:pPr>
              <w:jc w:val="center"/>
              <w:rPr>
                <w:sz w:val="15"/>
                <w:szCs w:val="15"/>
              </w:rPr>
            </w:pPr>
            <w:r>
              <w:rPr>
                <w:rFonts w:hint="eastAsia"/>
                <w:sz w:val="15"/>
                <w:szCs w:val="15"/>
              </w:rPr>
              <w:t>材料单价（元</w:t>
            </w:r>
            <w:r>
              <w:rPr>
                <w:sz w:val="15"/>
                <w:szCs w:val="15"/>
              </w:rPr>
              <w:t>/</w:t>
            </w:r>
            <w:r>
              <w:rPr>
                <w:rFonts w:hint="eastAsia"/>
                <w:sz w:val="15"/>
                <w:szCs w:val="15"/>
              </w:rPr>
              <w:t>吨）</w:t>
            </w:r>
          </w:p>
        </w:tc>
        <w:tc>
          <w:tcPr>
            <w:tcW w:w="912" w:type="dxa"/>
            <w:vAlign w:val="center"/>
          </w:tcPr>
          <w:p>
            <w:pPr>
              <w:jc w:val="center"/>
              <w:rPr>
                <w:sz w:val="15"/>
                <w:szCs w:val="15"/>
              </w:rPr>
            </w:pPr>
            <w:r>
              <w:rPr>
                <w:rFonts w:hint="eastAsia"/>
                <w:sz w:val="15"/>
                <w:szCs w:val="15"/>
              </w:rPr>
              <w:t>增值税（元</w:t>
            </w:r>
            <w:r>
              <w:rPr>
                <w:sz w:val="15"/>
                <w:szCs w:val="15"/>
              </w:rPr>
              <w:t>/</w:t>
            </w:r>
            <w:r>
              <w:rPr>
                <w:rFonts w:hint="eastAsia"/>
                <w:sz w:val="15"/>
                <w:szCs w:val="15"/>
              </w:rPr>
              <w:t>吨）</w:t>
            </w:r>
          </w:p>
        </w:tc>
        <w:tc>
          <w:tcPr>
            <w:tcW w:w="916" w:type="dxa"/>
            <w:vAlign w:val="center"/>
          </w:tcPr>
          <w:p>
            <w:pPr>
              <w:jc w:val="center"/>
              <w:rPr>
                <w:sz w:val="15"/>
                <w:szCs w:val="15"/>
              </w:rPr>
            </w:pPr>
            <w:r>
              <w:rPr>
                <w:rFonts w:hint="eastAsia"/>
                <w:sz w:val="15"/>
                <w:szCs w:val="15"/>
              </w:rPr>
              <w:t>材料综合单价（含税）</w:t>
            </w:r>
          </w:p>
          <w:p>
            <w:pPr>
              <w:jc w:val="center"/>
              <w:rPr>
                <w:sz w:val="15"/>
                <w:szCs w:val="15"/>
              </w:rPr>
            </w:pPr>
            <w:r>
              <w:rPr>
                <w:rFonts w:hint="eastAsia"/>
                <w:sz w:val="15"/>
                <w:szCs w:val="15"/>
              </w:rPr>
              <w:t>（元</w:t>
            </w:r>
            <w:r>
              <w:rPr>
                <w:sz w:val="15"/>
                <w:szCs w:val="15"/>
              </w:rPr>
              <w:t>/吨）</w:t>
            </w:r>
          </w:p>
        </w:tc>
        <w:tc>
          <w:tcPr>
            <w:tcW w:w="915" w:type="dxa"/>
            <w:vAlign w:val="center"/>
          </w:tcPr>
          <w:p>
            <w:pPr>
              <w:jc w:val="center"/>
              <w:rPr>
                <w:sz w:val="15"/>
                <w:szCs w:val="15"/>
              </w:rPr>
            </w:pPr>
            <w:r>
              <w:rPr>
                <w:rFonts w:hint="eastAsia"/>
                <w:sz w:val="15"/>
                <w:szCs w:val="15"/>
              </w:rPr>
              <w:t>运输单价（元</w:t>
            </w:r>
            <w:r>
              <w:rPr>
                <w:sz w:val="15"/>
                <w:szCs w:val="15"/>
              </w:rPr>
              <w:t>/</w:t>
            </w:r>
            <w:r>
              <w:rPr>
                <w:rFonts w:hint="eastAsia"/>
                <w:sz w:val="15"/>
                <w:szCs w:val="15"/>
              </w:rPr>
              <w:t>吨）</w:t>
            </w:r>
          </w:p>
        </w:tc>
        <w:tc>
          <w:tcPr>
            <w:tcW w:w="915" w:type="dxa"/>
            <w:vAlign w:val="center"/>
          </w:tcPr>
          <w:p>
            <w:pPr>
              <w:jc w:val="center"/>
              <w:rPr>
                <w:sz w:val="15"/>
                <w:szCs w:val="15"/>
              </w:rPr>
            </w:pPr>
            <w:r>
              <w:rPr>
                <w:rFonts w:hint="eastAsia"/>
                <w:sz w:val="15"/>
                <w:szCs w:val="15"/>
              </w:rPr>
              <w:t>增值税（元</w:t>
            </w:r>
            <w:r>
              <w:rPr>
                <w:sz w:val="15"/>
                <w:szCs w:val="15"/>
              </w:rPr>
              <w:t>/</w:t>
            </w:r>
            <w:r>
              <w:rPr>
                <w:rFonts w:hint="eastAsia"/>
                <w:sz w:val="15"/>
                <w:szCs w:val="15"/>
              </w:rPr>
              <w:t>吨）</w:t>
            </w:r>
          </w:p>
        </w:tc>
        <w:tc>
          <w:tcPr>
            <w:tcW w:w="916" w:type="dxa"/>
            <w:vAlign w:val="center"/>
          </w:tcPr>
          <w:p>
            <w:pPr>
              <w:jc w:val="center"/>
              <w:rPr>
                <w:sz w:val="15"/>
                <w:szCs w:val="15"/>
              </w:rPr>
            </w:pPr>
            <w:r>
              <w:rPr>
                <w:rFonts w:hint="eastAsia"/>
                <w:sz w:val="15"/>
                <w:szCs w:val="15"/>
              </w:rPr>
              <w:t>运输综合单价</w:t>
            </w:r>
          </w:p>
          <w:p>
            <w:pPr>
              <w:jc w:val="center"/>
              <w:rPr>
                <w:sz w:val="15"/>
                <w:szCs w:val="15"/>
              </w:rPr>
            </w:pPr>
            <w:r>
              <w:rPr>
                <w:rFonts w:hint="eastAsia"/>
                <w:sz w:val="15"/>
                <w:szCs w:val="15"/>
              </w:rPr>
              <w:t>（含税）</w:t>
            </w:r>
          </w:p>
          <w:p>
            <w:pPr>
              <w:jc w:val="center"/>
              <w:rPr>
                <w:sz w:val="15"/>
                <w:szCs w:val="15"/>
              </w:rPr>
            </w:pPr>
            <w:r>
              <w:rPr>
                <w:rFonts w:hint="eastAsia"/>
                <w:sz w:val="15"/>
                <w:szCs w:val="15"/>
              </w:rPr>
              <w:t>（元</w:t>
            </w:r>
            <w:r>
              <w:rPr>
                <w:sz w:val="15"/>
                <w:szCs w:val="15"/>
              </w:rPr>
              <w:t>/吨）</w:t>
            </w:r>
          </w:p>
        </w:tc>
        <w:tc>
          <w:tcPr>
            <w:tcW w:w="915" w:type="dxa"/>
            <w:vAlign w:val="center"/>
          </w:tcPr>
          <w:p>
            <w:pPr>
              <w:jc w:val="center"/>
              <w:rPr>
                <w:sz w:val="15"/>
                <w:szCs w:val="15"/>
              </w:rPr>
            </w:pPr>
            <w:r>
              <w:rPr>
                <w:rFonts w:hint="eastAsia"/>
                <w:sz w:val="15"/>
                <w:szCs w:val="15"/>
              </w:rPr>
              <w:t>金额</w:t>
            </w:r>
          </w:p>
        </w:tc>
        <w:tc>
          <w:tcPr>
            <w:tcW w:w="557" w:type="dxa"/>
            <w:vAlign w:val="center"/>
          </w:tcPr>
          <w:p>
            <w:pPr>
              <w:jc w:val="center"/>
              <w:rPr>
                <w:sz w:val="15"/>
                <w:szCs w:val="15"/>
              </w:rPr>
            </w:pPr>
            <w:r>
              <w:rPr>
                <w:rFonts w:hint="eastAsia"/>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415" w:type="dxa"/>
            <w:vAlign w:val="center"/>
          </w:tcPr>
          <w:p>
            <w:pPr>
              <w:jc w:val="center"/>
              <w:rPr>
                <w:sz w:val="15"/>
                <w:szCs w:val="15"/>
              </w:rPr>
            </w:pPr>
            <w:r>
              <w:rPr>
                <w:sz w:val="15"/>
                <w:szCs w:val="15"/>
              </w:rPr>
              <w:t>1</w:t>
            </w:r>
          </w:p>
        </w:tc>
        <w:tc>
          <w:tcPr>
            <w:tcW w:w="832" w:type="dxa"/>
            <w:vAlign w:val="center"/>
          </w:tcPr>
          <w:p>
            <w:pPr>
              <w:jc w:val="center"/>
              <w:rPr>
                <w:sz w:val="15"/>
                <w:szCs w:val="15"/>
              </w:rPr>
            </w:pPr>
            <w:r>
              <w:rPr>
                <w:rFonts w:hint="eastAsia"/>
                <w:sz w:val="15"/>
                <w:szCs w:val="15"/>
              </w:rPr>
              <w:t>材料</w:t>
            </w:r>
            <w:r>
              <w:rPr>
                <w:sz w:val="15"/>
                <w:szCs w:val="15"/>
              </w:rPr>
              <w:t>费用</w:t>
            </w:r>
          </w:p>
        </w:tc>
        <w:tc>
          <w:tcPr>
            <w:tcW w:w="738" w:type="dxa"/>
            <w:gridSpan w:val="2"/>
            <w:vAlign w:val="center"/>
          </w:tcPr>
          <w:p>
            <w:pPr>
              <w:jc w:val="center"/>
              <w:rPr>
                <w:sz w:val="15"/>
                <w:szCs w:val="15"/>
              </w:rPr>
            </w:pPr>
          </w:p>
        </w:tc>
        <w:tc>
          <w:tcPr>
            <w:tcW w:w="850" w:type="dxa"/>
            <w:vAlign w:val="center"/>
          </w:tcPr>
          <w:p>
            <w:pPr>
              <w:jc w:val="center"/>
              <w:rPr>
                <w:sz w:val="15"/>
                <w:szCs w:val="15"/>
              </w:rPr>
            </w:pPr>
          </w:p>
        </w:tc>
        <w:tc>
          <w:tcPr>
            <w:tcW w:w="912" w:type="dxa"/>
            <w:vAlign w:val="center"/>
          </w:tcPr>
          <w:p>
            <w:pPr>
              <w:jc w:val="center"/>
              <w:rPr>
                <w:sz w:val="15"/>
                <w:szCs w:val="15"/>
              </w:rPr>
            </w:pPr>
          </w:p>
        </w:tc>
        <w:tc>
          <w:tcPr>
            <w:tcW w:w="916" w:type="dxa"/>
            <w:vAlign w:val="center"/>
          </w:tcPr>
          <w:p>
            <w:pPr>
              <w:jc w:val="center"/>
              <w:rPr>
                <w:sz w:val="15"/>
                <w:szCs w:val="15"/>
              </w:rPr>
            </w:pPr>
          </w:p>
        </w:tc>
        <w:tc>
          <w:tcPr>
            <w:tcW w:w="915" w:type="dxa"/>
            <w:vAlign w:val="center"/>
          </w:tcPr>
          <w:p>
            <w:pPr>
              <w:jc w:val="center"/>
              <w:rPr>
                <w:sz w:val="15"/>
                <w:szCs w:val="15"/>
              </w:rPr>
            </w:pPr>
            <w:r>
              <w:rPr>
                <w:rFonts w:hint="eastAsia"/>
                <w:sz w:val="15"/>
                <w:szCs w:val="15"/>
              </w:rPr>
              <w:t>/</w:t>
            </w:r>
          </w:p>
        </w:tc>
        <w:tc>
          <w:tcPr>
            <w:tcW w:w="915" w:type="dxa"/>
            <w:vAlign w:val="center"/>
          </w:tcPr>
          <w:p>
            <w:pPr>
              <w:jc w:val="center"/>
              <w:rPr>
                <w:sz w:val="15"/>
                <w:szCs w:val="15"/>
              </w:rPr>
            </w:pPr>
            <w:r>
              <w:rPr>
                <w:rFonts w:hint="eastAsia"/>
                <w:sz w:val="15"/>
                <w:szCs w:val="15"/>
              </w:rPr>
              <w:t>/</w:t>
            </w:r>
          </w:p>
        </w:tc>
        <w:tc>
          <w:tcPr>
            <w:tcW w:w="916" w:type="dxa"/>
            <w:vAlign w:val="center"/>
          </w:tcPr>
          <w:p>
            <w:pPr>
              <w:jc w:val="center"/>
              <w:rPr>
                <w:sz w:val="15"/>
                <w:szCs w:val="15"/>
              </w:rPr>
            </w:pPr>
            <w:r>
              <w:rPr>
                <w:sz w:val="15"/>
                <w:szCs w:val="15"/>
              </w:rPr>
              <w:t>/</w:t>
            </w:r>
          </w:p>
        </w:tc>
        <w:tc>
          <w:tcPr>
            <w:tcW w:w="915" w:type="dxa"/>
            <w:vAlign w:val="center"/>
          </w:tcPr>
          <w:p>
            <w:pPr>
              <w:jc w:val="center"/>
              <w:rPr>
                <w:sz w:val="15"/>
                <w:szCs w:val="15"/>
              </w:rPr>
            </w:pPr>
          </w:p>
        </w:tc>
        <w:tc>
          <w:tcPr>
            <w:tcW w:w="557"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15" w:type="dxa"/>
            <w:vAlign w:val="center"/>
          </w:tcPr>
          <w:p>
            <w:pPr>
              <w:jc w:val="center"/>
              <w:rPr>
                <w:sz w:val="15"/>
                <w:szCs w:val="15"/>
              </w:rPr>
            </w:pPr>
            <w:r>
              <w:rPr>
                <w:sz w:val="15"/>
                <w:szCs w:val="15"/>
              </w:rPr>
              <w:t>2</w:t>
            </w:r>
          </w:p>
        </w:tc>
        <w:tc>
          <w:tcPr>
            <w:tcW w:w="832" w:type="dxa"/>
            <w:vAlign w:val="center"/>
          </w:tcPr>
          <w:p>
            <w:pPr>
              <w:jc w:val="center"/>
              <w:rPr>
                <w:sz w:val="15"/>
                <w:szCs w:val="15"/>
              </w:rPr>
            </w:pPr>
            <w:r>
              <w:rPr>
                <w:rFonts w:hint="eastAsia"/>
                <w:sz w:val="15"/>
                <w:szCs w:val="15"/>
              </w:rPr>
              <w:t>运输费用</w:t>
            </w:r>
          </w:p>
        </w:tc>
        <w:tc>
          <w:tcPr>
            <w:tcW w:w="738" w:type="dxa"/>
            <w:gridSpan w:val="2"/>
            <w:vAlign w:val="center"/>
          </w:tcPr>
          <w:p>
            <w:pPr>
              <w:jc w:val="center"/>
              <w:rPr>
                <w:sz w:val="15"/>
                <w:szCs w:val="15"/>
              </w:rPr>
            </w:pPr>
          </w:p>
        </w:tc>
        <w:tc>
          <w:tcPr>
            <w:tcW w:w="850" w:type="dxa"/>
            <w:vAlign w:val="center"/>
          </w:tcPr>
          <w:p>
            <w:pPr>
              <w:jc w:val="center"/>
              <w:rPr>
                <w:sz w:val="15"/>
                <w:szCs w:val="15"/>
              </w:rPr>
            </w:pPr>
            <w:r>
              <w:rPr>
                <w:rFonts w:hint="eastAsia"/>
                <w:sz w:val="15"/>
                <w:szCs w:val="15"/>
              </w:rPr>
              <w:t>/</w:t>
            </w:r>
          </w:p>
        </w:tc>
        <w:tc>
          <w:tcPr>
            <w:tcW w:w="912" w:type="dxa"/>
            <w:vAlign w:val="center"/>
          </w:tcPr>
          <w:p>
            <w:pPr>
              <w:jc w:val="center"/>
              <w:rPr>
                <w:sz w:val="15"/>
                <w:szCs w:val="15"/>
              </w:rPr>
            </w:pPr>
            <w:r>
              <w:rPr>
                <w:rFonts w:hint="eastAsia"/>
                <w:sz w:val="15"/>
                <w:szCs w:val="15"/>
              </w:rPr>
              <w:t>/</w:t>
            </w:r>
          </w:p>
        </w:tc>
        <w:tc>
          <w:tcPr>
            <w:tcW w:w="916" w:type="dxa"/>
            <w:vAlign w:val="center"/>
          </w:tcPr>
          <w:p>
            <w:pPr>
              <w:jc w:val="center"/>
              <w:rPr>
                <w:sz w:val="15"/>
                <w:szCs w:val="15"/>
              </w:rPr>
            </w:pPr>
            <w:r>
              <w:rPr>
                <w:sz w:val="15"/>
                <w:szCs w:val="15"/>
              </w:rPr>
              <w:t>/</w:t>
            </w:r>
          </w:p>
        </w:tc>
        <w:tc>
          <w:tcPr>
            <w:tcW w:w="915" w:type="dxa"/>
            <w:vAlign w:val="center"/>
          </w:tcPr>
          <w:p>
            <w:pPr>
              <w:jc w:val="center"/>
              <w:rPr>
                <w:sz w:val="15"/>
                <w:szCs w:val="15"/>
              </w:rPr>
            </w:pPr>
          </w:p>
        </w:tc>
        <w:tc>
          <w:tcPr>
            <w:tcW w:w="915" w:type="dxa"/>
            <w:vAlign w:val="center"/>
          </w:tcPr>
          <w:p>
            <w:pPr>
              <w:jc w:val="center"/>
              <w:rPr>
                <w:sz w:val="15"/>
                <w:szCs w:val="15"/>
              </w:rPr>
            </w:pPr>
          </w:p>
        </w:tc>
        <w:tc>
          <w:tcPr>
            <w:tcW w:w="916" w:type="dxa"/>
            <w:vAlign w:val="center"/>
          </w:tcPr>
          <w:p>
            <w:pPr>
              <w:jc w:val="center"/>
              <w:rPr>
                <w:sz w:val="15"/>
                <w:szCs w:val="15"/>
              </w:rPr>
            </w:pPr>
          </w:p>
        </w:tc>
        <w:tc>
          <w:tcPr>
            <w:tcW w:w="915" w:type="dxa"/>
            <w:vAlign w:val="center"/>
          </w:tcPr>
          <w:p>
            <w:pPr>
              <w:jc w:val="center"/>
              <w:rPr>
                <w:sz w:val="15"/>
                <w:szCs w:val="15"/>
              </w:rPr>
            </w:pPr>
          </w:p>
        </w:tc>
        <w:tc>
          <w:tcPr>
            <w:tcW w:w="557" w:type="dxa"/>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15" w:type="dxa"/>
            <w:vAlign w:val="center"/>
          </w:tcPr>
          <w:p>
            <w:pPr>
              <w:jc w:val="center"/>
              <w:rPr>
                <w:sz w:val="15"/>
                <w:szCs w:val="15"/>
              </w:rPr>
            </w:pPr>
          </w:p>
        </w:tc>
        <w:tc>
          <w:tcPr>
            <w:tcW w:w="6994" w:type="dxa"/>
            <w:gridSpan w:val="9"/>
            <w:vAlign w:val="center"/>
          </w:tcPr>
          <w:p>
            <w:pPr>
              <w:jc w:val="center"/>
              <w:rPr>
                <w:sz w:val="15"/>
                <w:szCs w:val="15"/>
              </w:rPr>
            </w:pPr>
            <w:r>
              <w:rPr>
                <w:rFonts w:hint="eastAsia"/>
                <w:sz w:val="15"/>
                <w:szCs w:val="15"/>
              </w:rPr>
              <w:t>总</w:t>
            </w:r>
            <w:r>
              <w:rPr>
                <w:sz w:val="15"/>
                <w:szCs w:val="15"/>
              </w:rPr>
              <w:t>合计金额</w:t>
            </w:r>
          </w:p>
        </w:tc>
        <w:tc>
          <w:tcPr>
            <w:tcW w:w="915" w:type="dxa"/>
            <w:vAlign w:val="center"/>
          </w:tcPr>
          <w:p>
            <w:pPr>
              <w:jc w:val="center"/>
              <w:rPr>
                <w:sz w:val="15"/>
                <w:szCs w:val="15"/>
              </w:rPr>
            </w:pPr>
          </w:p>
        </w:tc>
        <w:tc>
          <w:tcPr>
            <w:tcW w:w="557" w:type="dxa"/>
            <w:vAlign w:val="center"/>
          </w:tcPr>
          <w:p>
            <w:pPr>
              <w:jc w:val="center"/>
              <w:rPr>
                <w:sz w:val="15"/>
                <w:szCs w:val="15"/>
              </w:rPr>
            </w:pPr>
          </w:p>
        </w:tc>
      </w:tr>
    </w:tbl>
    <w:p>
      <w:pPr>
        <w:pStyle w:val="18"/>
        <w:spacing w:line="360" w:lineRule="auto"/>
        <w:ind w:firstLine="420" w:firstLineChars="200"/>
        <w:rPr>
          <w:rFonts w:hAnsi="宋体" w:cs="宋体"/>
        </w:rPr>
      </w:pPr>
      <w:r>
        <w:rPr>
          <w:rFonts w:hint="eastAsia" w:hAnsi="宋体" w:cs="宋体"/>
        </w:rPr>
        <w:t>注</w:t>
      </w:r>
      <w:r>
        <w:rPr>
          <w:rFonts w:hAnsi="宋体" w:cs="宋体"/>
        </w:rPr>
        <w:t>：含税材料费用</w:t>
      </w:r>
      <w:r>
        <w:rPr>
          <w:rFonts w:hint="eastAsia" w:hAnsi="宋体" w:cs="宋体"/>
        </w:rPr>
        <w:t>金额+含税运输费用金额</w:t>
      </w:r>
      <w:r>
        <w:rPr>
          <w:rFonts w:hAnsi="宋体" w:cs="宋体"/>
        </w:rPr>
        <w:t>=</w:t>
      </w:r>
      <w:r>
        <w:rPr>
          <w:rFonts w:hint="eastAsia" w:hAnsi="宋体" w:cs="宋体"/>
        </w:rPr>
        <w:t>总合计</w:t>
      </w:r>
      <w:r>
        <w:rPr>
          <w:rFonts w:hAnsi="宋体" w:cs="宋体"/>
        </w:rPr>
        <w:t>金额</w:t>
      </w:r>
    </w:p>
    <w:p>
      <w:pPr>
        <w:pStyle w:val="18"/>
        <w:spacing w:line="360" w:lineRule="auto"/>
        <w:ind w:firstLine="420" w:firstLineChars="200"/>
        <w:rPr>
          <w:rFonts w:hAnsi="宋体" w:cs="宋体"/>
        </w:rPr>
      </w:pPr>
      <w:r>
        <w:rPr>
          <w:rFonts w:hint="eastAsia" w:hAnsi="宋体" w:cs="宋体"/>
          <w:bCs/>
          <w:kern w:val="0"/>
          <w:lang w:val="zh-CN" w:bidi="zh-CN"/>
        </w:rPr>
        <w:t>实际</w:t>
      </w:r>
      <w:r>
        <w:rPr>
          <w:rFonts w:hAnsi="宋体" w:cs="宋体"/>
          <w:bCs/>
          <w:kern w:val="0"/>
          <w:lang w:val="zh-CN" w:bidi="zh-CN"/>
        </w:rPr>
        <w:t>结算</w:t>
      </w:r>
      <w:r>
        <w:rPr>
          <w:rFonts w:hint="eastAsia" w:hAnsi="宋体" w:cs="宋体"/>
          <w:bCs/>
          <w:kern w:val="0"/>
          <w:lang w:val="zh-CN" w:bidi="zh-CN"/>
        </w:rPr>
        <w:t>单价</w:t>
      </w:r>
      <w:r>
        <w:rPr>
          <w:rFonts w:hAnsi="宋体" w:cs="宋体"/>
          <w:bCs/>
          <w:kern w:val="0"/>
          <w:lang w:val="zh-CN" w:bidi="zh-CN"/>
        </w:rPr>
        <w:t>见合同</w:t>
      </w:r>
      <w:r>
        <w:rPr>
          <w:rFonts w:hint="eastAsia" w:hAnsi="宋体" w:cs="宋体"/>
          <w:bCs/>
          <w:kern w:val="0"/>
          <w:lang w:val="zh-CN" w:bidi="zh-CN"/>
        </w:rPr>
        <w:t>专</w:t>
      </w:r>
      <w:r>
        <w:rPr>
          <w:rFonts w:hAnsi="宋体" w:cs="宋体"/>
          <w:bCs/>
          <w:kern w:val="0"/>
          <w:lang w:val="zh-CN" w:bidi="zh-CN"/>
        </w:rPr>
        <w:t>用条款</w:t>
      </w:r>
      <w:r>
        <w:rPr>
          <w:rFonts w:hint="eastAsia" w:hAnsi="宋体" w:cs="宋体"/>
          <w:bCs/>
          <w:kern w:val="0"/>
          <w:lang w:val="zh-CN" w:bidi="zh-CN"/>
        </w:rPr>
        <w:t>第3.</w:t>
      </w:r>
      <w:r>
        <w:rPr>
          <w:rFonts w:hAnsi="宋体" w:cs="宋体"/>
          <w:bCs/>
          <w:kern w:val="0"/>
          <w:lang w:val="zh-CN" w:bidi="zh-CN"/>
        </w:rPr>
        <w:t>1</w:t>
      </w:r>
      <w:r>
        <w:rPr>
          <w:rFonts w:hint="eastAsia" w:hAnsi="宋体" w:cs="宋体"/>
          <w:bCs/>
          <w:kern w:val="0"/>
          <w:lang w:val="zh-CN" w:bidi="zh-CN"/>
        </w:rPr>
        <w:t>.2款</w:t>
      </w:r>
      <w:r>
        <w:rPr>
          <w:rFonts w:hAnsi="宋体" w:cs="宋体"/>
          <w:bCs/>
          <w:kern w:val="0"/>
          <w:lang w:val="zh-CN" w:bidi="zh-CN"/>
        </w:rPr>
        <w:t>。</w:t>
      </w:r>
    </w:p>
    <w:p>
      <w:pPr>
        <w:pStyle w:val="18"/>
        <w:spacing w:line="360" w:lineRule="auto"/>
        <w:ind w:firstLine="420" w:firstLineChars="200"/>
        <w:rPr>
          <w:rFonts w:hAnsi="宋体" w:cs="宋体"/>
        </w:rPr>
      </w:pPr>
      <w:r>
        <w:rPr>
          <w:rFonts w:hint="eastAsia" w:hAnsi="宋体" w:cs="宋体"/>
        </w:rPr>
        <w:t>4．卖方项目经理：</w:t>
      </w:r>
      <w:r>
        <w:rPr>
          <w:rFonts w:hAnsi="宋体" w:cs="宋体"/>
          <w:u w:val="single"/>
        </w:rPr>
        <w:t xml:space="preserve">      </w:t>
      </w:r>
      <w:r>
        <w:rPr>
          <w:rFonts w:hint="eastAsia" w:hAnsi="宋体" w:cs="宋体"/>
        </w:rPr>
        <w:t>（姓名）。</w:t>
      </w:r>
    </w:p>
    <w:p>
      <w:pPr>
        <w:pStyle w:val="18"/>
        <w:spacing w:line="360" w:lineRule="auto"/>
        <w:ind w:firstLine="407" w:firstLineChars="194"/>
        <w:rPr>
          <w:rFonts w:hAnsi="宋体" w:cs="宋体"/>
        </w:rPr>
      </w:pPr>
      <w:r>
        <w:rPr>
          <w:rFonts w:hint="eastAsia" w:hAnsi="宋体" w:cs="宋体"/>
        </w:rPr>
        <w:t>5．供货质量符合</w:t>
      </w:r>
      <w:r>
        <w:rPr>
          <w:rFonts w:hint="eastAsia" w:hAnsi="宋体" w:cs="宋体"/>
          <w:u w:val="single"/>
        </w:rPr>
        <w:t>“第五章供货要求”的</w:t>
      </w:r>
      <w:r>
        <w:rPr>
          <w:rFonts w:hAnsi="宋体" w:cs="宋体"/>
          <w:u w:val="single"/>
        </w:rPr>
        <w:t>要求</w:t>
      </w:r>
      <w:r>
        <w:rPr>
          <w:rFonts w:hint="eastAsia" w:hAnsi="宋体" w:cs="宋体"/>
        </w:rPr>
        <w:t>。</w:t>
      </w:r>
    </w:p>
    <w:p>
      <w:pPr>
        <w:pStyle w:val="18"/>
        <w:spacing w:line="360" w:lineRule="auto"/>
        <w:ind w:firstLine="407" w:firstLineChars="194"/>
        <w:rPr>
          <w:rFonts w:hAnsi="宋体" w:cs="宋体"/>
        </w:rPr>
      </w:pPr>
      <w:r>
        <w:rPr>
          <w:rFonts w:hint="eastAsia" w:hAnsi="宋体" w:cs="宋体"/>
        </w:rPr>
        <w:t>6．卖方承诺按合同约定提供材料和</w:t>
      </w:r>
      <w:r>
        <w:rPr>
          <w:rFonts w:hAnsi="宋体" w:cs="宋体"/>
        </w:rPr>
        <w:t>相关服务</w:t>
      </w:r>
      <w:r>
        <w:rPr>
          <w:rFonts w:hint="eastAsia" w:hAnsi="宋体" w:cs="宋体"/>
        </w:rPr>
        <w:t>并</w:t>
      </w:r>
      <w:r>
        <w:rPr>
          <w:rFonts w:hAnsi="宋体" w:cs="宋体"/>
        </w:rPr>
        <w:t>修补缺陷</w:t>
      </w:r>
      <w:r>
        <w:rPr>
          <w:rFonts w:hint="eastAsia" w:hAnsi="宋体" w:cs="宋体"/>
        </w:rPr>
        <w:t xml:space="preserve">。 </w:t>
      </w:r>
    </w:p>
    <w:p>
      <w:pPr>
        <w:pStyle w:val="18"/>
        <w:spacing w:line="360" w:lineRule="auto"/>
        <w:ind w:firstLine="407" w:firstLineChars="194"/>
        <w:rPr>
          <w:rFonts w:hAnsi="宋体" w:cs="宋体"/>
        </w:rPr>
      </w:pPr>
      <w:r>
        <w:rPr>
          <w:rFonts w:hint="eastAsia" w:hAnsi="宋体" w:cs="宋体"/>
        </w:rPr>
        <w:t xml:space="preserve">7．买方承诺按合同约定的条件、时间和方式向卖方支付合同价款。 </w:t>
      </w:r>
    </w:p>
    <w:p>
      <w:pPr>
        <w:pStyle w:val="18"/>
        <w:spacing w:line="360" w:lineRule="auto"/>
        <w:ind w:firstLine="407" w:firstLineChars="194"/>
        <w:rPr>
          <w:rFonts w:hAnsi="宋体" w:cs="宋体"/>
        </w:rPr>
      </w:pPr>
      <w:r>
        <w:rPr>
          <w:rFonts w:hint="eastAsia" w:hAnsi="宋体" w:cs="宋体"/>
        </w:rPr>
        <w:t>8．卖方应按照买方计划供货，交货期为</w:t>
      </w:r>
      <w:r>
        <w:rPr>
          <w:rFonts w:hAnsi="宋体" w:cs="宋体"/>
          <w:u w:val="single"/>
        </w:rPr>
        <w:t xml:space="preserve">      </w:t>
      </w:r>
      <w:r>
        <w:rPr>
          <w:rFonts w:hint="eastAsia" w:hAnsi="宋体" w:cs="宋体"/>
        </w:rPr>
        <w:t>个月。</w:t>
      </w:r>
    </w:p>
    <w:p>
      <w:pPr>
        <w:pStyle w:val="18"/>
        <w:spacing w:line="360" w:lineRule="auto"/>
        <w:ind w:firstLine="407" w:firstLineChars="194"/>
        <w:rPr>
          <w:rFonts w:hAnsi="宋体" w:cs="宋体"/>
        </w:rPr>
      </w:pPr>
      <w:r>
        <w:rPr>
          <w:rFonts w:hint="eastAsia" w:hAnsi="宋体" w:cs="宋体"/>
        </w:rPr>
        <w:t>9．本协议书一式</w:t>
      </w:r>
      <w:r>
        <w:rPr>
          <w:rFonts w:hAnsi="宋体" w:cs="宋体"/>
          <w:u w:val="single"/>
        </w:rPr>
        <w:t xml:space="preserve">     </w:t>
      </w:r>
      <w:r>
        <w:rPr>
          <w:rFonts w:hint="eastAsia" w:hAnsi="宋体" w:cs="宋体"/>
        </w:rPr>
        <w:t>份，合同双方各执</w:t>
      </w:r>
      <w:r>
        <w:rPr>
          <w:rFonts w:hAnsi="宋体" w:cs="宋体"/>
          <w:u w:val="single"/>
        </w:rPr>
        <w:t xml:space="preserve">     </w:t>
      </w:r>
      <w:r>
        <w:rPr>
          <w:rFonts w:hint="eastAsia" w:hAnsi="宋体" w:cs="宋体"/>
        </w:rPr>
        <w:t xml:space="preserve">份。 </w:t>
      </w:r>
    </w:p>
    <w:p>
      <w:pPr>
        <w:pStyle w:val="18"/>
        <w:spacing w:line="360" w:lineRule="auto"/>
        <w:ind w:firstLine="407" w:firstLineChars="194"/>
        <w:rPr>
          <w:rFonts w:hAnsi="宋体" w:cs="宋体"/>
        </w:rPr>
      </w:pPr>
      <w:r>
        <w:rPr>
          <w:rFonts w:hint="eastAsia" w:hAnsi="宋体" w:cs="宋体"/>
        </w:rPr>
        <w:t>10．合同未尽事宜，双方另行签订补充协议。补充协议是合同的组成部分。</w:t>
      </w:r>
    </w:p>
    <w:p>
      <w:pPr>
        <w:pStyle w:val="18"/>
        <w:spacing w:line="360" w:lineRule="auto"/>
        <w:ind w:firstLine="472" w:firstLineChars="225"/>
        <w:rPr>
          <w:rFonts w:hAnsi="宋体" w:cs="宋体"/>
        </w:rPr>
      </w:pPr>
    </w:p>
    <w:p>
      <w:pPr>
        <w:spacing w:line="360" w:lineRule="auto"/>
        <w:ind w:firstLine="420" w:firstLineChars="200"/>
        <w:rPr>
          <w:rFonts w:ascii="宋体" w:hAnsi="宋体" w:cs="宋体"/>
          <w:szCs w:val="21"/>
        </w:rPr>
      </w:pPr>
      <w:r>
        <w:rPr>
          <w:rFonts w:hint="eastAsia" w:ascii="宋体" w:hAnsi="宋体" w:cs="宋体"/>
          <w:szCs w:val="21"/>
        </w:rPr>
        <w:t>买方：</w:t>
      </w:r>
      <w:r>
        <w:rPr>
          <w:rFonts w:ascii="宋体" w:hAnsi="宋体" w:cs="宋体"/>
          <w:szCs w:val="21"/>
          <w:u w:val="single"/>
        </w:rPr>
        <w:t xml:space="preserve">                  </w:t>
      </w:r>
      <w:r>
        <w:rPr>
          <w:rFonts w:hint="eastAsia" w:ascii="宋体" w:hAnsi="宋体" w:cs="宋体"/>
          <w:szCs w:val="21"/>
        </w:rPr>
        <w:t xml:space="preserve">（盖单位章）          </w:t>
      </w:r>
    </w:p>
    <w:p>
      <w:pPr>
        <w:spacing w:line="360" w:lineRule="auto"/>
        <w:ind w:firstLine="420" w:firstLineChars="200"/>
        <w:rPr>
          <w:rFonts w:ascii="宋体" w:hAnsi="宋体" w:cs="宋体"/>
          <w:szCs w:val="21"/>
        </w:rPr>
      </w:pPr>
      <w:r>
        <w:rPr>
          <w:rFonts w:hint="eastAsia" w:ascii="宋体" w:hAnsi="宋体" w:cs="宋体"/>
          <w:szCs w:val="21"/>
        </w:rPr>
        <w:t>法定代表人或其委托代理人：</w:t>
      </w:r>
      <w:r>
        <w:rPr>
          <w:rFonts w:ascii="宋体" w:hAnsi="宋体" w:cs="宋体"/>
          <w:szCs w:val="21"/>
          <w:u w:val="single"/>
        </w:rPr>
        <w:t xml:space="preserve">              </w:t>
      </w:r>
      <w:r>
        <w:rPr>
          <w:rFonts w:hint="eastAsia" w:ascii="宋体" w:hAnsi="宋体" w:cs="宋体"/>
          <w:szCs w:val="21"/>
        </w:rPr>
        <w:t xml:space="preserve">（签字）    </w:t>
      </w:r>
    </w:p>
    <w:p>
      <w:pPr>
        <w:spacing w:line="360" w:lineRule="auto"/>
        <w:ind w:firstLine="420" w:firstLineChars="200"/>
        <w:rPr>
          <w:rFonts w:ascii="宋体" w:hAnsi="宋体" w:cs="宋体"/>
          <w:szCs w:val="21"/>
          <w:u w:val="single"/>
        </w:rPr>
      </w:pPr>
      <w:r>
        <w:rPr>
          <w:rFonts w:hint="eastAsia" w:ascii="宋体" w:hAnsi="宋体" w:cs="宋体"/>
          <w:szCs w:val="21"/>
        </w:rPr>
        <w:t>联系人：</w:t>
      </w:r>
    </w:p>
    <w:p>
      <w:pPr>
        <w:spacing w:line="360" w:lineRule="auto"/>
        <w:ind w:firstLine="420" w:firstLineChars="200"/>
        <w:rPr>
          <w:rFonts w:ascii="宋体" w:hAnsi="宋体" w:cs="宋体"/>
          <w:szCs w:val="21"/>
          <w:u w:val="single"/>
        </w:rPr>
      </w:pPr>
      <w:r>
        <w:rPr>
          <w:rFonts w:hint="eastAsia" w:ascii="宋体" w:hAnsi="宋体" w:cs="宋体"/>
          <w:szCs w:val="21"/>
        </w:rPr>
        <w:t>联系电话：</w:t>
      </w:r>
    </w:p>
    <w:p>
      <w:pPr>
        <w:spacing w:line="360" w:lineRule="auto"/>
        <w:ind w:firstLine="420" w:firstLineChars="200"/>
        <w:rPr>
          <w:rFonts w:ascii="宋体" w:hAnsi="宋体" w:cs="宋体"/>
          <w:szCs w:val="21"/>
          <w:u w:val="single"/>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卖方：</w:t>
      </w:r>
      <w:r>
        <w:rPr>
          <w:rFonts w:ascii="宋体" w:hAnsi="宋体" w:cs="宋体"/>
          <w:szCs w:val="21"/>
          <w:u w:val="single"/>
        </w:rPr>
        <w:t xml:space="preserve">               </w:t>
      </w:r>
      <w:r>
        <w:rPr>
          <w:rFonts w:hint="eastAsia" w:ascii="宋体" w:hAnsi="宋体" w:cs="宋体"/>
          <w:szCs w:val="21"/>
        </w:rPr>
        <w:t>（盖单位章）</w:t>
      </w:r>
    </w:p>
    <w:p>
      <w:pPr>
        <w:spacing w:line="360" w:lineRule="auto"/>
        <w:ind w:firstLine="420" w:firstLineChars="200"/>
        <w:rPr>
          <w:rFonts w:ascii="宋体" w:hAnsi="宋体" w:cs="宋体"/>
          <w:szCs w:val="21"/>
        </w:rPr>
      </w:pPr>
      <w:r>
        <w:rPr>
          <w:rFonts w:hint="eastAsia" w:ascii="宋体" w:hAnsi="宋体" w:cs="宋体"/>
          <w:szCs w:val="21"/>
        </w:rPr>
        <w:t>法定代表人或其委托代理人：</w:t>
      </w:r>
      <w:r>
        <w:rPr>
          <w:rFonts w:ascii="宋体" w:hAnsi="宋体" w:cs="宋体"/>
          <w:szCs w:val="21"/>
          <w:u w:val="single"/>
        </w:rPr>
        <w:t xml:space="preserve">                   </w:t>
      </w:r>
      <w:r>
        <w:rPr>
          <w:rFonts w:hint="eastAsia" w:ascii="宋体" w:hAnsi="宋体" w:cs="宋体"/>
          <w:szCs w:val="21"/>
        </w:rPr>
        <w:t xml:space="preserve"> （签字）  </w:t>
      </w:r>
    </w:p>
    <w:p>
      <w:pPr>
        <w:spacing w:line="360" w:lineRule="auto"/>
        <w:ind w:firstLine="420" w:firstLineChars="200"/>
        <w:rPr>
          <w:rFonts w:ascii="宋体" w:hAnsi="宋体" w:cs="宋体"/>
          <w:szCs w:val="21"/>
          <w:u w:val="single"/>
        </w:rPr>
      </w:pPr>
      <w:r>
        <w:rPr>
          <w:rFonts w:hint="eastAsia" w:ascii="宋体" w:hAnsi="宋体" w:cs="宋体"/>
          <w:szCs w:val="21"/>
        </w:rPr>
        <w:t xml:space="preserve">联系人：  </w:t>
      </w:r>
    </w:p>
    <w:p>
      <w:pPr>
        <w:spacing w:line="360" w:lineRule="auto"/>
        <w:ind w:firstLine="420" w:firstLineChars="200"/>
        <w:rPr>
          <w:rFonts w:ascii="宋体" w:hAnsi="宋体" w:cs="宋体"/>
          <w:szCs w:val="21"/>
          <w:u w:val="single"/>
        </w:rPr>
      </w:pPr>
      <w:r>
        <w:rPr>
          <w:rFonts w:hint="eastAsia" w:ascii="宋体" w:hAnsi="宋体" w:cs="宋体"/>
          <w:szCs w:val="21"/>
        </w:rPr>
        <w:t>联系电话：</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 xml:space="preserve">日期： </w:t>
      </w: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联合体投标的，卖方</w:t>
      </w:r>
      <w:r>
        <w:rPr>
          <w:rFonts w:ascii="宋体" w:hAnsi="宋体" w:cs="宋体"/>
          <w:szCs w:val="21"/>
        </w:rPr>
        <w:t>按下列格式签署：</w:t>
      </w:r>
    </w:p>
    <w:p>
      <w:pPr>
        <w:spacing w:line="360" w:lineRule="auto"/>
        <w:ind w:right="19" w:firstLine="2625" w:firstLineChars="1250"/>
        <w:rPr>
          <w:rFonts w:cs="宋体" w:asciiTheme="minorEastAsia" w:hAnsiTheme="minorEastAsia" w:eastAsiaTheme="minorEastAsia"/>
          <w:szCs w:val="21"/>
        </w:rPr>
      </w:pP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联合体牵头人（材料供应商）名称：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（签字）</w:t>
      </w:r>
    </w:p>
    <w:p>
      <w:pPr>
        <w:spacing w:line="360" w:lineRule="auto"/>
        <w:ind w:firstLine="2625" w:firstLineChars="1250"/>
        <w:rPr>
          <w:rFonts w:ascii="宋体" w:hAnsi="宋体" w:cs="宋体"/>
          <w:szCs w:val="21"/>
          <w:u w:val="single"/>
        </w:rPr>
      </w:pPr>
      <w:r>
        <w:rPr>
          <w:rFonts w:hint="eastAsia" w:ascii="宋体" w:hAnsi="宋体" w:cs="宋体"/>
          <w:szCs w:val="21"/>
        </w:rPr>
        <w:t xml:space="preserve">联系人：  </w:t>
      </w:r>
    </w:p>
    <w:p>
      <w:pPr>
        <w:spacing w:line="360" w:lineRule="auto"/>
        <w:ind w:firstLine="2625" w:firstLineChars="1250"/>
        <w:rPr>
          <w:rFonts w:ascii="宋体" w:hAnsi="宋体" w:cs="宋体"/>
          <w:szCs w:val="21"/>
          <w:u w:val="single"/>
        </w:rPr>
      </w:pPr>
      <w:r>
        <w:rPr>
          <w:rFonts w:hint="eastAsia" w:ascii="宋体" w:hAnsi="宋体" w:cs="宋体"/>
          <w:szCs w:val="21"/>
        </w:rPr>
        <w:t>联系电话：</w:t>
      </w:r>
    </w:p>
    <w:p>
      <w:pPr>
        <w:spacing w:line="360" w:lineRule="auto"/>
        <w:ind w:right="19" w:firstLine="2625" w:firstLineChars="1250"/>
        <w:rPr>
          <w:rFonts w:cs="宋体" w:asciiTheme="minorEastAsia" w:hAnsiTheme="minorEastAsia" w:eastAsiaTheme="minorEastAsia"/>
          <w:szCs w:val="21"/>
        </w:rPr>
      </w:pP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联合体成员方(运输承运商)名称：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（签字）</w:t>
      </w:r>
    </w:p>
    <w:p>
      <w:pPr>
        <w:spacing w:line="360" w:lineRule="auto"/>
        <w:ind w:firstLine="2625" w:firstLineChars="1250"/>
        <w:rPr>
          <w:rFonts w:ascii="宋体" w:hAnsi="宋体" w:cs="宋体"/>
          <w:szCs w:val="21"/>
          <w:u w:val="single"/>
        </w:rPr>
      </w:pPr>
      <w:r>
        <w:rPr>
          <w:rFonts w:hint="eastAsia" w:ascii="宋体" w:hAnsi="宋体" w:cs="宋体"/>
          <w:szCs w:val="21"/>
        </w:rPr>
        <w:t xml:space="preserve">联系人：  </w:t>
      </w:r>
    </w:p>
    <w:p>
      <w:pPr>
        <w:spacing w:line="360" w:lineRule="auto"/>
        <w:ind w:firstLine="2625" w:firstLineChars="1250"/>
        <w:rPr>
          <w:rFonts w:ascii="宋体" w:hAnsi="宋体" w:cs="宋体"/>
          <w:szCs w:val="21"/>
          <w:u w:val="single"/>
        </w:rPr>
      </w:pPr>
      <w:r>
        <w:rPr>
          <w:rFonts w:hint="eastAsia" w:ascii="宋体" w:hAnsi="宋体" w:cs="宋体"/>
          <w:szCs w:val="21"/>
        </w:rPr>
        <w:t>联系电话：</w:t>
      </w:r>
    </w:p>
    <w:p>
      <w:pPr>
        <w:spacing w:line="360" w:lineRule="auto"/>
        <w:ind w:right="19" w:firstLine="2625" w:firstLineChars="1250"/>
        <w:rPr>
          <w:rFonts w:ascii="宋体" w:hAnsi="宋体" w:cs="宋体"/>
          <w:szCs w:val="21"/>
        </w:rPr>
      </w:pPr>
    </w:p>
    <w:p>
      <w:pPr>
        <w:spacing w:line="360" w:lineRule="auto"/>
        <w:ind w:right="19" w:firstLine="2625" w:firstLineChars="1250"/>
        <w:rPr>
          <w:rFonts w:cs="宋体" w:asciiTheme="minorEastAsia" w:hAnsiTheme="minorEastAsia" w:eastAsiaTheme="minorEastAsia"/>
          <w:szCs w:val="21"/>
        </w:rPr>
      </w:pPr>
      <w:r>
        <w:rPr>
          <w:rFonts w:hint="eastAsia" w:ascii="宋体" w:hAnsi="宋体" w:cs="宋体"/>
          <w:szCs w:val="21"/>
        </w:rPr>
        <w:t>日期：</w:t>
      </w:r>
    </w:p>
    <w:p>
      <w:pPr>
        <w:pStyle w:val="18"/>
        <w:spacing w:line="360" w:lineRule="auto"/>
        <w:rPr>
          <w:rFonts w:hAnsi="宋体" w:cs="宋体"/>
          <w:b/>
          <w:sz w:val="32"/>
        </w:rPr>
      </w:pPr>
      <w:r>
        <w:rPr>
          <w:rFonts w:hint="eastAsia" w:hAnsi="宋体" w:cs="宋体"/>
        </w:rPr>
        <w:br w:type="page"/>
      </w:r>
      <w:r>
        <w:rPr>
          <w:rFonts w:hint="eastAsia" w:hAnsi="宋体" w:cs="宋体"/>
          <w:b/>
        </w:rPr>
        <w:t xml:space="preserve"> 附件二、廉政合同格式</w:t>
      </w:r>
    </w:p>
    <w:p>
      <w:pPr>
        <w:pStyle w:val="18"/>
        <w:spacing w:line="360" w:lineRule="auto"/>
        <w:jc w:val="center"/>
        <w:rPr>
          <w:rFonts w:hAnsi="宋体" w:cs="宋体"/>
          <w:b/>
          <w:sz w:val="32"/>
        </w:rPr>
      </w:pPr>
      <w:r>
        <w:rPr>
          <w:rFonts w:hint="eastAsia" w:hAnsi="宋体" w:cs="宋体"/>
          <w:b/>
          <w:sz w:val="32"/>
        </w:rPr>
        <w:t>廉政合同</w:t>
      </w:r>
    </w:p>
    <w:p>
      <w:pPr>
        <w:pStyle w:val="18"/>
        <w:spacing w:line="360" w:lineRule="auto"/>
        <w:ind w:firstLine="420" w:firstLineChars="200"/>
        <w:jc w:val="left"/>
        <w:rPr>
          <w:rFonts w:hAnsi="宋体" w:cs="宋体"/>
        </w:rPr>
      </w:pPr>
      <w:r>
        <w:rPr>
          <w:rFonts w:hint="eastAsia" w:hAnsi="宋体" w:cs="宋体"/>
        </w:rPr>
        <w:t>根据交通运输部《关于在交通基础设施建设中加强廉政建设的若干意见》以及有关工程建设、廉政建设的规定，为做好工程建设中的党风廉政建设，保证工程建设高效优质，保证建设资金的安全和有效使用以及投资效益，买方与卖方，于   年  月  日签订本合同：</w:t>
      </w:r>
    </w:p>
    <w:p>
      <w:pPr>
        <w:pStyle w:val="18"/>
        <w:spacing w:line="360" w:lineRule="auto"/>
        <w:ind w:firstLine="420" w:firstLineChars="200"/>
        <w:rPr>
          <w:rFonts w:hAnsi="宋体" w:cs="宋体"/>
        </w:rPr>
      </w:pPr>
      <w:r>
        <w:rPr>
          <w:rFonts w:hint="eastAsia" w:hAnsi="宋体" w:cs="宋体"/>
        </w:rPr>
        <w:t>第一条  卖方和买方双方的权利和义务</w:t>
      </w:r>
    </w:p>
    <w:p>
      <w:pPr>
        <w:pStyle w:val="18"/>
        <w:spacing w:line="360" w:lineRule="auto"/>
        <w:ind w:firstLine="420" w:firstLineChars="200"/>
        <w:rPr>
          <w:rFonts w:hAnsi="宋体" w:cs="宋体"/>
        </w:rPr>
      </w:pPr>
      <w:r>
        <w:rPr>
          <w:rFonts w:hint="eastAsia" w:hAnsi="宋体" w:cs="宋体"/>
        </w:rPr>
        <w:t>(一)严格遵守党和国家有关法律法规及交通运输部的有关规定。</w:t>
      </w:r>
    </w:p>
    <w:p>
      <w:pPr>
        <w:pStyle w:val="18"/>
        <w:spacing w:line="360" w:lineRule="auto"/>
        <w:ind w:firstLine="420" w:firstLineChars="200"/>
        <w:rPr>
          <w:rFonts w:hAnsi="宋体" w:cs="宋体"/>
        </w:rPr>
      </w:pPr>
      <w:r>
        <w:rPr>
          <w:rFonts w:hint="eastAsia" w:hAnsi="宋体" w:cs="宋体"/>
        </w:rPr>
        <w:t>(二)严格执行</w:t>
      </w:r>
      <w:r>
        <w:rPr>
          <w:rFonts w:hint="eastAsia" w:hAnsi="宋体" w:cs="宋体"/>
          <w:u w:val="single"/>
        </w:rPr>
        <w:t>（本项目合同全称）</w:t>
      </w:r>
      <w:r>
        <w:rPr>
          <w:rFonts w:hint="eastAsia" w:hAnsi="宋体" w:cs="宋体"/>
        </w:rPr>
        <w:t>工程的合同文件，自觉按合同办事。</w:t>
      </w:r>
    </w:p>
    <w:p>
      <w:pPr>
        <w:pStyle w:val="18"/>
        <w:spacing w:line="360" w:lineRule="auto"/>
        <w:ind w:firstLine="420" w:firstLineChars="200"/>
        <w:rPr>
          <w:rFonts w:hAnsi="宋体" w:cs="宋体"/>
        </w:rPr>
      </w:pPr>
      <w:r>
        <w:rPr>
          <w:rFonts w:hint="eastAsia" w:hAnsi="宋体" w:cs="宋体"/>
        </w:rPr>
        <w:t>(三)双方的业务活动坚持公开、公正、诚信、透明的原则(除法律认定的商业秘密和合同文件另有规定之外)，不得损害国家和集体利益，违反工程建设管理规章制度。</w:t>
      </w:r>
    </w:p>
    <w:p>
      <w:pPr>
        <w:pStyle w:val="18"/>
        <w:spacing w:line="360" w:lineRule="auto"/>
        <w:ind w:firstLine="420" w:firstLineChars="200"/>
        <w:rPr>
          <w:rFonts w:hAnsi="宋体" w:cs="宋体"/>
        </w:rPr>
      </w:pPr>
      <w:r>
        <w:rPr>
          <w:rFonts w:hint="eastAsia" w:hAnsi="宋体" w:cs="宋体"/>
        </w:rPr>
        <w:t>(四)建立健全廉政制度，开展廉政教育，设立廉政告示牌，公布举报电话，监督并认真查处违法违纪行为。</w:t>
      </w:r>
    </w:p>
    <w:p>
      <w:pPr>
        <w:pStyle w:val="18"/>
        <w:spacing w:line="360" w:lineRule="auto"/>
        <w:ind w:firstLine="420" w:firstLineChars="200"/>
        <w:rPr>
          <w:rFonts w:hAnsi="宋体" w:cs="宋体"/>
        </w:rPr>
      </w:pPr>
      <w:r>
        <w:rPr>
          <w:rFonts w:hint="eastAsia" w:hAnsi="宋体" w:cs="宋体"/>
        </w:rPr>
        <w:t>(五)发现对方在业务活动中有违反本廉政规定的行为，有及时提醒对方纠正的权利和义务。</w:t>
      </w:r>
    </w:p>
    <w:p>
      <w:pPr>
        <w:pStyle w:val="18"/>
        <w:spacing w:line="360" w:lineRule="auto"/>
        <w:ind w:firstLine="420" w:firstLineChars="200"/>
        <w:rPr>
          <w:rFonts w:hAnsi="宋体" w:cs="宋体"/>
        </w:rPr>
      </w:pPr>
      <w:r>
        <w:rPr>
          <w:rFonts w:hint="eastAsia" w:hAnsi="宋体" w:cs="宋体"/>
        </w:rPr>
        <w:t>(六)发现对方严重违反本合同义务条款的行为，有向其上级有关部门举报，建议给予处理并要求告知处理结果的权利。</w:t>
      </w:r>
    </w:p>
    <w:p>
      <w:pPr>
        <w:pStyle w:val="18"/>
        <w:spacing w:line="360" w:lineRule="auto"/>
        <w:ind w:firstLine="420" w:firstLineChars="200"/>
        <w:rPr>
          <w:rFonts w:hAnsi="宋体" w:cs="宋体"/>
        </w:rPr>
      </w:pPr>
      <w:r>
        <w:rPr>
          <w:rFonts w:hint="eastAsia" w:hAnsi="宋体" w:cs="宋体"/>
        </w:rPr>
        <w:t>第二条  买方的义务</w:t>
      </w:r>
    </w:p>
    <w:p>
      <w:pPr>
        <w:pStyle w:val="18"/>
        <w:spacing w:line="360" w:lineRule="auto"/>
        <w:ind w:firstLine="420" w:firstLineChars="200"/>
        <w:rPr>
          <w:rFonts w:hAnsi="宋体" w:cs="宋体"/>
        </w:rPr>
      </w:pPr>
      <w:r>
        <w:rPr>
          <w:rFonts w:hint="eastAsia" w:hAnsi="宋体" w:cs="宋体"/>
        </w:rPr>
        <w:t>(一)买方及其工作人员不得索要或接受卖方的礼金、有价证券和贵重物品，不得在卖方报销任何应由招标人（买方）或个人支付的费用等。</w:t>
      </w:r>
    </w:p>
    <w:p>
      <w:pPr>
        <w:pStyle w:val="18"/>
        <w:spacing w:line="360" w:lineRule="auto"/>
        <w:ind w:firstLine="420" w:firstLineChars="200"/>
        <w:rPr>
          <w:rFonts w:hAnsi="宋体" w:cs="宋体"/>
        </w:rPr>
      </w:pPr>
      <w:r>
        <w:rPr>
          <w:rFonts w:hint="eastAsia" w:hAnsi="宋体" w:cs="宋体"/>
        </w:rPr>
        <w:t>(二)买方工作人员不得参加卖方安排的超标准宴请和娱乐活动，不得接受卖方提供的通讯工具、交通工具和高档办公用品等。</w:t>
      </w:r>
    </w:p>
    <w:p>
      <w:pPr>
        <w:pStyle w:val="18"/>
        <w:spacing w:line="360" w:lineRule="auto"/>
        <w:ind w:firstLine="420" w:firstLineChars="200"/>
        <w:rPr>
          <w:rFonts w:hAnsi="宋体" w:cs="宋体"/>
        </w:rPr>
      </w:pPr>
      <w:r>
        <w:rPr>
          <w:rFonts w:hint="eastAsia" w:hAnsi="宋体" w:cs="宋体"/>
        </w:rPr>
        <w:t>(三)买方及其工作人员不得要求或者接受卖方为其住房装修、婚丧嫁娶活动、配偶子女的工作安排以及出国出境、旅游等提供方便等。</w:t>
      </w:r>
    </w:p>
    <w:p>
      <w:pPr>
        <w:pStyle w:val="18"/>
        <w:spacing w:line="360" w:lineRule="auto"/>
        <w:ind w:firstLine="420" w:firstLineChars="200"/>
        <w:rPr>
          <w:rFonts w:hAnsi="宋体" w:cs="宋体"/>
        </w:rPr>
      </w:pPr>
      <w:r>
        <w:rPr>
          <w:rFonts w:hint="eastAsia" w:hAnsi="宋体" w:cs="宋体"/>
        </w:rPr>
        <w:t>(四)买方工作人员的配偶，子女不得从事与招标人（买方）工程有关的材料材料供应，工程分包、劳务等经济活动等。</w:t>
      </w:r>
    </w:p>
    <w:p>
      <w:pPr>
        <w:pStyle w:val="18"/>
        <w:spacing w:line="360" w:lineRule="auto"/>
        <w:ind w:firstLine="420" w:firstLineChars="200"/>
        <w:rPr>
          <w:rFonts w:hAnsi="宋体" w:cs="宋体"/>
        </w:rPr>
      </w:pPr>
      <w:r>
        <w:rPr>
          <w:rFonts w:hint="eastAsia" w:hAnsi="宋体" w:cs="宋体"/>
        </w:rPr>
        <w:t>(五)买方及其工作人员不得以任何理由向卖方推荐分包单位，不得要求卖方购买合同规定外的材料和材料。</w:t>
      </w:r>
    </w:p>
    <w:p>
      <w:pPr>
        <w:pStyle w:val="18"/>
        <w:spacing w:line="360" w:lineRule="auto"/>
        <w:ind w:firstLine="420" w:firstLineChars="200"/>
        <w:rPr>
          <w:rFonts w:hAnsi="宋体" w:cs="宋体"/>
        </w:rPr>
      </w:pPr>
      <w:r>
        <w:rPr>
          <w:rFonts w:hint="eastAsia" w:hAnsi="宋体" w:cs="宋体"/>
        </w:rPr>
        <w:t>第三条  卖方义务</w:t>
      </w:r>
    </w:p>
    <w:p>
      <w:pPr>
        <w:pStyle w:val="18"/>
        <w:spacing w:line="360" w:lineRule="auto"/>
        <w:ind w:firstLine="420" w:firstLineChars="200"/>
        <w:rPr>
          <w:rFonts w:hAnsi="宋体" w:cs="宋体"/>
        </w:rPr>
      </w:pPr>
      <w:r>
        <w:rPr>
          <w:rFonts w:hint="eastAsia" w:hAnsi="宋体" w:cs="宋体"/>
        </w:rPr>
        <w:t>(一) 卖方不得以任何理由向买方及其工作人员行贿或馈赠礼金、有价证券、贵重礼品。</w:t>
      </w:r>
    </w:p>
    <w:p>
      <w:pPr>
        <w:pStyle w:val="18"/>
        <w:spacing w:line="360" w:lineRule="auto"/>
        <w:ind w:firstLine="420" w:firstLineChars="200"/>
        <w:rPr>
          <w:rFonts w:hAnsi="宋体" w:cs="宋体"/>
        </w:rPr>
      </w:pPr>
      <w:r>
        <w:rPr>
          <w:rFonts w:hint="eastAsia" w:hAnsi="宋体" w:cs="宋体"/>
        </w:rPr>
        <w:t>(二) 卖方不得以任何名义为买方及其工作人员报销应由其单位或个人支付的任何费用。</w:t>
      </w:r>
    </w:p>
    <w:p>
      <w:pPr>
        <w:pStyle w:val="18"/>
        <w:spacing w:line="360" w:lineRule="auto"/>
        <w:ind w:firstLine="420" w:firstLineChars="200"/>
        <w:rPr>
          <w:rFonts w:hAnsi="宋体" w:cs="宋体"/>
        </w:rPr>
      </w:pPr>
      <w:r>
        <w:rPr>
          <w:rFonts w:hint="eastAsia" w:hAnsi="宋体" w:cs="宋体"/>
        </w:rPr>
        <w:t>(三) 卖方不得以任何理由安排买方工作人员参加超标准宴请及娱乐活动。</w:t>
      </w:r>
    </w:p>
    <w:p>
      <w:pPr>
        <w:pStyle w:val="18"/>
        <w:spacing w:line="360" w:lineRule="auto"/>
        <w:ind w:firstLine="420" w:firstLineChars="200"/>
        <w:rPr>
          <w:rFonts w:hAnsi="宋体" w:cs="宋体"/>
        </w:rPr>
      </w:pPr>
      <w:r>
        <w:rPr>
          <w:rFonts w:hint="eastAsia" w:hAnsi="宋体" w:cs="宋体"/>
        </w:rPr>
        <w:t>(四) 卖方不得为买方单位和个人购置或提供通讯工具、交通工具和高档办公用品。</w:t>
      </w:r>
    </w:p>
    <w:p>
      <w:pPr>
        <w:pStyle w:val="18"/>
        <w:spacing w:line="360" w:lineRule="auto"/>
        <w:ind w:firstLine="420" w:firstLineChars="200"/>
        <w:rPr>
          <w:rFonts w:hAnsi="宋体" w:cs="宋体"/>
        </w:rPr>
      </w:pPr>
      <w:r>
        <w:rPr>
          <w:rFonts w:hint="eastAsia" w:hAnsi="宋体" w:cs="宋体"/>
        </w:rPr>
        <w:t>第四条  违约责任</w:t>
      </w:r>
    </w:p>
    <w:p>
      <w:pPr>
        <w:pStyle w:val="18"/>
        <w:spacing w:line="360" w:lineRule="auto"/>
        <w:ind w:firstLine="420" w:firstLineChars="200"/>
        <w:rPr>
          <w:rFonts w:hAnsi="宋体" w:cs="宋体"/>
        </w:rPr>
      </w:pPr>
      <w:r>
        <w:rPr>
          <w:rFonts w:hint="eastAsia" w:hAnsi="宋体" w:cs="宋体"/>
        </w:rPr>
        <w:t>(一)买方及其工作人员违反本合同第一、二条，按管理权限，依据有关规定给予党纪、政纪或组织处理，涉嫌犯罪的，移交司法机关追究刑事责任；给卖方单位造成经济损失的，应予以赔偿。</w:t>
      </w:r>
    </w:p>
    <w:p>
      <w:pPr>
        <w:pStyle w:val="18"/>
        <w:spacing w:line="360" w:lineRule="auto"/>
        <w:ind w:firstLine="420" w:firstLineChars="200"/>
        <w:rPr>
          <w:rFonts w:hAnsi="宋体" w:cs="宋体"/>
        </w:rPr>
      </w:pPr>
      <w:r>
        <w:rPr>
          <w:rFonts w:hint="eastAsia" w:hAnsi="宋体" w:cs="宋体"/>
        </w:rPr>
        <w:t>(二) 卖方及其工作人员违反本合同第一、三条，按管理权限，依据有关规定，给予党纪、政纪或组织处理；给买方造成经济损失的，应予以赔偿；情节严重的，买方建议交通上级建设主管部门给予卖方至少二年内不得进入其主管的交通工程建设市场的处罚。</w:t>
      </w:r>
    </w:p>
    <w:p>
      <w:pPr>
        <w:pStyle w:val="18"/>
        <w:spacing w:line="360" w:lineRule="auto"/>
        <w:ind w:firstLine="420" w:firstLineChars="200"/>
        <w:rPr>
          <w:rFonts w:hAnsi="宋体" w:cs="宋体"/>
        </w:rPr>
      </w:pPr>
      <w:r>
        <w:rPr>
          <w:rFonts w:hint="eastAsia" w:hAnsi="宋体" w:cs="宋体"/>
        </w:rPr>
        <w:t>第五条  双方约定：本合同由双方和</w:t>
      </w:r>
      <w:r>
        <w:rPr>
          <w:rFonts w:hAnsi="宋体" w:cs="宋体"/>
        </w:rPr>
        <w:t>双</w:t>
      </w:r>
      <w:r>
        <w:rPr>
          <w:rFonts w:hint="eastAsia" w:hAnsi="宋体" w:cs="宋体"/>
        </w:rPr>
        <w:t>方上级单位的纪检监察机关负责监督。买方或其上级单位的纪检监察机关约请卖方或其上级单位纪检监察机关对本合同履行情况进行检查，提出在本合同规定范围内的裁定意见。</w:t>
      </w:r>
    </w:p>
    <w:p>
      <w:pPr>
        <w:pStyle w:val="18"/>
        <w:spacing w:line="360" w:lineRule="auto"/>
        <w:ind w:firstLine="472" w:firstLineChars="225"/>
        <w:rPr>
          <w:rFonts w:hAnsi="宋体" w:cs="宋体"/>
        </w:rPr>
      </w:pPr>
      <w:r>
        <w:rPr>
          <w:rFonts w:hint="eastAsia" w:hAnsi="宋体" w:cs="宋体"/>
        </w:rPr>
        <w:t>第六条  本合同有效期为签署之日起至该工程项目竣工验收后为止。</w:t>
      </w:r>
    </w:p>
    <w:p>
      <w:pPr>
        <w:pStyle w:val="18"/>
        <w:spacing w:line="360" w:lineRule="auto"/>
        <w:ind w:firstLine="420" w:firstLineChars="200"/>
        <w:rPr>
          <w:rFonts w:hAnsi="宋体" w:cs="宋体"/>
        </w:rPr>
      </w:pPr>
      <w:r>
        <w:rPr>
          <w:rFonts w:hint="eastAsia" w:hAnsi="宋体" w:cs="宋体"/>
        </w:rPr>
        <w:t>第七条  本合同作为</w:t>
      </w:r>
      <w:r>
        <w:rPr>
          <w:rFonts w:hint="eastAsia" w:hAnsi="宋体" w:cs="宋体"/>
          <w:u w:val="single"/>
        </w:rPr>
        <w:t xml:space="preserve"> (项目名称) </w:t>
      </w:r>
      <w:r>
        <w:rPr>
          <w:rFonts w:hint="eastAsia" w:hAnsi="宋体" w:cs="宋体"/>
        </w:rPr>
        <w:t>工程材料采购合同的附件，与材料采购合同具有同等的法律效力，经合同双方签署立即生效。</w:t>
      </w:r>
    </w:p>
    <w:p>
      <w:pPr>
        <w:pStyle w:val="18"/>
        <w:spacing w:line="360" w:lineRule="auto"/>
        <w:ind w:firstLine="472" w:firstLineChars="225"/>
        <w:rPr>
          <w:rFonts w:hAnsi="宋体" w:cs="宋体"/>
        </w:rPr>
      </w:pPr>
      <w:r>
        <w:rPr>
          <w:rFonts w:hint="eastAsia" w:hAnsi="宋体" w:cs="宋体"/>
        </w:rPr>
        <w:t>第八条  本协议书一式</w:t>
      </w:r>
      <w:r>
        <w:rPr>
          <w:rFonts w:hAnsi="宋体" w:cs="宋体"/>
          <w:u w:val="single"/>
        </w:rPr>
        <w:t xml:space="preserve">     </w:t>
      </w:r>
      <w:r>
        <w:rPr>
          <w:rFonts w:hint="eastAsia" w:hAnsi="宋体" w:cs="宋体"/>
        </w:rPr>
        <w:t>份，合同双方各执</w:t>
      </w:r>
      <w:r>
        <w:rPr>
          <w:rFonts w:hAnsi="宋体" w:cs="宋体"/>
          <w:u w:val="single"/>
        </w:rPr>
        <w:t xml:space="preserve">   </w:t>
      </w:r>
      <w:r>
        <w:rPr>
          <w:rFonts w:hint="eastAsia" w:hAnsi="宋体" w:cs="宋体"/>
        </w:rPr>
        <w:t>份，买方</w:t>
      </w:r>
      <w:r>
        <w:rPr>
          <w:rFonts w:hAnsi="宋体" w:cs="宋体"/>
          <w:u w:val="single"/>
        </w:rPr>
        <w:t xml:space="preserve">   </w:t>
      </w:r>
      <w:r>
        <w:rPr>
          <w:rFonts w:hint="eastAsia" w:hAnsi="宋体" w:cs="宋体"/>
        </w:rPr>
        <w:t>份，送交监督单位各一份。</w:t>
      </w:r>
    </w:p>
    <w:p>
      <w:pPr>
        <w:pStyle w:val="18"/>
        <w:spacing w:line="320" w:lineRule="exact"/>
        <w:rPr>
          <w:rFonts w:hAnsi="宋体" w:cs="宋体"/>
        </w:rPr>
      </w:pPr>
    </w:p>
    <w:p>
      <w:pPr>
        <w:pStyle w:val="18"/>
        <w:spacing w:line="360" w:lineRule="auto"/>
        <w:rPr>
          <w:rFonts w:hAnsi="宋体" w:cs="宋体"/>
        </w:rPr>
      </w:pPr>
      <w:r>
        <w:rPr>
          <w:rFonts w:hint="eastAsia" w:hAnsi="宋体" w:cs="宋体"/>
        </w:rPr>
        <w:t>买方单位：</w:t>
      </w:r>
      <w:r>
        <w:rPr>
          <w:rFonts w:hint="eastAsia" w:hAnsi="宋体" w:cs="宋体"/>
          <w:u w:val="single"/>
        </w:rPr>
        <w:t>（单位全称）（盖章）</w:t>
      </w:r>
      <w:r>
        <w:rPr>
          <w:rFonts w:hint="eastAsia" w:hAnsi="宋体" w:cs="宋体"/>
        </w:rPr>
        <w:t xml:space="preserve">           卖方单位：</w:t>
      </w:r>
      <w:r>
        <w:rPr>
          <w:rFonts w:hint="eastAsia" w:hAnsi="宋体" w:cs="宋体"/>
          <w:u w:val="single"/>
        </w:rPr>
        <w:t>（单位全称） （盖章）</w:t>
      </w:r>
    </w:p>
    <w:p>
      <w:pPr>
        <w:pStyle w:val="18"/>
        <w:spacing w:line="360" w:lineRule="auto"/>
        <w:rPr>
          <w:rFonts w:hAnsi="宋体" w:cs="宋体"/>
        </w:rPr>
      </w:pPr>
      <w:r>
        <w:rPr>
          <w:rFonts w:hint="eastAsia" w:hAnsi="宋体" w:cs="宋体"/>
        </w:rPr>
        <w:t>法定代表人或：                           法定代表人或：</w:t>
      </w:r>
    </w:p>
    <w:p>
      <w:pPr>
        <w:pStyle w:val="18"/>
        <w:spacing w:line="360" w:lineRule="auto"/>
        <w:rPr>
          <w:rFonts w:hAnsi="宋体" w:cs="宋体"/>
          <w:u w:val="single"/>
        </w:rPr>
      </w:pPr>
      <w:r>
        <w:rPr>
          <w:rFonts w:hint="eastAsia" w:hAnsi="宋体" w:cs="宋体"/>
        </w:rPr>
        <w:t>其委托代理人：</w:t>
      </w:r>
      <w:r>
        <w:rPr>
          <w:rFonts w:hint="eastAsia" w:hAnsi="宋体" w:cs="宋体"/>
          <w:u w:val="single"/>
        </w:rPr>
        <w:t xml:space="preserve"> (职务)(姓名)(签字)</w:t>
      </w:r>
      <w:r>
        <w:rPr>
          <w:rFonts w:hint="eastAsia" w:hAnsi="宋体" w:cs="宋体"/>
        </w:rPr>
        <w:t xml:space="preserve">        其委托代理人：</w:t>
      </w:r>
      <w:r>
        <w:rPr>
          <w:rFonts w:hint="eastAsia" w:hAnsi="宋体" w:cs="宋体"/>
          <w:u w:val="single"/>
        </w:rPr>
        <w:t>(职务)(姓名)(签字)</w:t>
      </w:r>
    </w:p>
    <w:p>
      <w:pPr>
        <w:pStyle w:val="18"/>
        <w:spacing w:line="360" w:lineRule="auto"/>
        <w:rPr>
          <w:rFonts w:hAnsi="宋体" w:cs="宋体"/>
        </w:rPr>
      </w:pPr>
      <w:r>
        <w:rPr>
          <w:rFonts w:hint="eastAsia" w:hAnsi="宋体" w:cs="宋体"/>
        </w:rPr>
        <w:t xml:space="preserve">地    址：      </w:t>
      </w:r>
      <w:r>
        <w:rPr>
          <w:rFonts w:hAnsi="宋体" w:cs="宋体"/>
        </w:rPr>
        <w:t xml:space="preserve">                        </w:t>
      </w:r>
      <w:r>
        <w:rPr>
          <w:rFonts w:hint="eastAsia" w:hAnsi="宋体" w:cs="宋体"/>
        </w:rPr>
        <w:t xml:space="preserve"> 地    址：</w:t>
      </w:r>
    </w:p>
    <w:p>
      <w:pPr>
        <w:pStyle w:val="18"/>
        <w:spacing w:line="360" w:lineRule="auto"/>
        <w:rPr>
          <w:rFonts w:hAnsi="宋体" w:cs="宋体"/>
        </w:rPr>
      </w:pPr>
      <w:r>
        <w:rPr>
          <w:rFonts w:hint="eastAsia" w:hAnsi="宋体" w:cs="宋体"/>
        </w:rPr>
        <w:t xml:space="preserve">电    话：                </w:t>
      </w:r>
      <w:r>
        <w:rPr>
          <w:rFonts w:hAnsi="宋体" w:cs="宋体"/>
        </w:rPr>
        <w:t xml:space="preserve">               </w:t>
      </w:r>
      <w:r>
        <w:rPr>
          <w:rFonts w:hint="eastAsia" w:hAnsi="宋体" w:cs="宋体"/>
        </w:rPr>
        <w:t>电    话：</w:t>
      </w:r>
    </w:p>
    <w:p>
      <w:pPr>
        <w:pStyle w:val="18"/>
        <w:spacing w:line="360" w:lineRule="auto"/>
        <w:rPr>
          <w:rFonts w:hAnsi="宋体" w:cs="宋体"/>
          <w:u w:val="single"/>
        </w:rPr>
      </w:pPr>
      <w:r>
        <w:rPr>
          <w:rFonts w:hint="eastAsia" w:hAnsi="宋体" w:cs="宋体"/>
        </w:rPr>
        <w:t>买方监督单位</w:t>
      </w:r>
      <w:r>
        <w:rPr>
          <w:rFonts w:hint="eastAsia" w:hAnsi="宋体" w:cs="宋体"/>
          <w:u w:val="single"/>
        </w:rPr>
        <w:t xml:space="preserve">（全称）（盖章）     </w:t>
      </w:r>
      <w:r>
        <w:rPr>
          <w:rFonts w:hAnsi="宋体" w:cs="宋体"/>
        </w:rPr>
        <w:t xml:space="preserve">        </w:t>
      </w:r>
      <w:r>
        <w:rPr>
          <w:rFonts w:hint="eastAsia" w:hAnsi="宋体" w:cs="宋体"/>
        </w:rPr>
        <w:t>卖方监督单位</w:t>
      </w:r>
      <w:r>
        <w:rPr>
          <w:rFonts w:hint="eastAsia" w:hAnsi="宋体" w:cs="宋体"/>
          <w:u w:val="single"/>
        </w:rPr>
        <w:t>（全称）（盖章）</w:t>
      </w:r>
    </w:p>
    <w:p>
      <w:pPr>
        <w:pStyle w:val="18"/>
        <w:spacing w:line="320" w:lineRule="exact"/>
        <w:rPr>
          <w:rFonts w:hAnsi="宋体" w:cs="宋体"/>
        </w:rPr>
      </w:pPr>
      <w:r>
        <w:rPr>
          <w:rFonts w:hint="eastAsia" w:hAnsi="宋体" w:cs="宋体"/>
        </w:rPr>
        <w:t>日    期</w:t>
      </w:r>
      <w:r>
        <w:rPr>
          <w:rFonts w:hAnsi="宋体" w:cs="宋体"/>
        </w:rPr>
        <w:t>：</w:t>
      </w:r>
      <w:r>
        <w:rPr>
          <w:rFonts w:hint="eastAsia" w:hAnsi="宋体" w:cs="宋体"/>
        </w:rPr>
        <w:t xml:space="preserve">                               日    期：</w:t>
      </w:r>
    </w:p>
    <w:p>
      <w:pPr>
        <w:pStyle w:val="18"/>
        <w:spacing w:line="320" w:lineRule="exact"/>
        <w:rPr>
          <w:rFonts w:hAnsi="宋体" w:cs="宋体"/>
        </w:rPr>
      </w:pPr>
    </w:p>
    <w:p>
      <w:pPr>
        <w:rPr>
          <w:rFonts w:ascii="宋体" w:hAnsi="宋体" w:cs="宋体"/>
        </w:rPr>
      </w:pPr>
    </w:p>
    <w:p>
      <w:pPr>
        <w:spacing w:line="360" w:lineRule="auto"/>
        <w:ind w:firstLine="420"/>
        <w:rPr>
          <w:rFonts w:ascii="宋体" w:hAnsi="宋体" w:cs="宋体"/>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联合体投标的，卖方单位</w:t>
      </w:r>
      <w:r>
        <w:rPr>
          <w:rFonts w:ascii="宋体" w:hAnsi="宋体" w:cs="宋体"/>
          <w:szCs w:val="21"/>
        </w:rPr>
        <w:t>按下列格式签署：</w:t>
      </w:r>
    </w:p>
    <w:p>
      <w:pPr>
        <w:spacing w:line="360" w:lineRule="auto"/>
        <w:ind w:right="19" w:firstLine="2625" w:firstLineChars="1250"/>
        <w:rPr>
          <w:rFonts w:cs="宋体" w:asciiTheme="minorEastAsia" w:hAnsiTheme="minorEastAsia" w:eastAsiaTheme="minorEastAsia"/>
          <w:szCs w:val="21"/>
        </w:rPr>
      </w:pP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联合体牵头人（材料供应商）名称：</w:t>
      </w: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hint="eastAsia" w:hAnsi="宋体" w:cs="宋体"/>
          <w:u w:val="single"/>
        </w:rPr>
        <w:t>(职务)(姓名)(签字)</w:t>
      </w:r>
    </w:p>
    <w:p>
      <w:pPr>
        <w:pStyle w:val="18"/>
        <w:spacing w:line="360" w:lineRule="auto"/>
        <w:ind w:firstLine="2625" w:firstLineChars="1250"/>
        <w:rPr>
          <w:rFonts w:hAnsi="宋体" w:cs="宋体"/>
        </w:rPr>
      </w:pPr>
      <w:r>
        <w:rPr>
          <w:rFonts w:hint="eastAsia" w:hAnsi="宋体" w:cs="宋体"/>
        </w:rPr>
        <w:t>地    址：</w:t>
      </w:r>
    </w:p>
    <w:p>
      <w:pPr>
        <w:spacing w:line="360" w:lineRule="auto"/>
        <w:ind w:right="19" w:firstLine="2625" w:firstLineChars="1250"/>
        <w:rPr>
          <w:rFonts w:hAnsi="宋体" w:cs="宋体"/>
        </w:rPr>
      </w:pPr>
      <w:r>
        <w:rPr>
          <w:rFonts w:hint="eastAsia" w:hAnsi="宋体" w:cs="宋体"/>
        </w:rPr>
        <w:t>电    话：</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联合体牵头人（材料供应商）</w:t>
      </w:r>
      <w:r>
        <w:rPr>
          <w:rFonts w:hint="eastAsia" w:hAnsi="宋体" w:cs="宋体"/>
        </w:rPr>
        <w:t>监督单位</w:t>
      </w:r>
      <w:r>
        <w:rPr>
          <w:rFonts w:hint="eastAsia" w:hAnsi="宋体" w:cs="宋体"/>
          <w:u w:val="single"/>
        </w:rPr>
        <w:t>（全称）（盖章）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联合体成员方(运输承运商)名称：</w:t>
      </w: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pStyle w:val="18"/>
        <w:spacing w:line="360" w:lineRule="auto"/>
        <w:ind w:firstLine="2625" w:firstLineChars="1250"/>
        <w:rPr>
          <w:rFonts w:hAnsi="宋体" w:cs="宋体"/>
          <w:u w:val="single"/>
        </w:rPr>
      </w:pPr>
      <w:r>
        <w:rPr>
          <w:rFonts w:hint="eastAsia"/>
        </w:rPr>
        <w:t>法定代表人或其委托代理人：</w:t>
      </w:r>
      <w:r>
        <w:rPr>
          <w:rFonts w:hint="eastAsia" w:hAnsi="宋体" w:cs="宋体"/>
          <w:u w:val="single"/>
        </w:rPr>
        <w:t>(职务)(姓名)(签字)</w:t>
      </w:r>
    </w:p>
    <w:p>
      <w:pPr>
        <w:pStyle w:val="18"/>
        <w:spacing w:line="360" w:lineRule="auto"/>
        <w:ind w:firstLine="2625" w:firstLineChars="1250"/>
        <w:rPr>
          <w:rFonts w:hAnsi="宋体" w:cs="宋体"/>
        </w:rPr>
      </w:pPr>
      <w:r>
        <w:rPr>
          <w:rFonts w:hint="eastAsia" w:hAnsi="宋体" w:cs="宋体"/>
        </w:rPr>
        <w:t>地    址：</w:t>
      </w:r>
    </w:p>
    <w:p>
      <w:pPr>
        <w:pStyle w:val="18"/>
        <w:spacing w:line="360" w:lineRule="auto"/>
        <w:ind w:firstLine="2625" w:firstLineChars="1250"/>
        <w:rPr>
          <w:rFonts w:hAnsi="宋体" w:cs="宋体"/>
        </w:rPr>
      </w:pPr>
      <w:r>
        <w:rPr>
          <w:rFonts w:hint="eastAsia" w:hAnsi="宋体" w:cs="宋体"/>
        </w:rPr>
        <w:t>电    话：</w:t>
      </w:r>
    </w:p>
    <w:p>
      <w:pPr>
        <w:spacing w:line="360" w:lineRule="auto"/>
        <w:ind w:right="19" w:firstLine="2625" w:firstLineChars="1250"/>
        <w:rPr>
          <w:rFonts w:hAnsi="宋体" w:cs="宋体"/>
          <w:u w:val="single"/>
        </w:rPr>
      </w:pPr>
      <w:r>
        <w:rPr>
          <w:rFonts w:hint="eastAsia" w:cs="宋体" w:asciiTheme="minorEastAsia" w:hAnsiTheme="minorEastAsia" w:eastAsiaTheme="minorEastAsia"/>
          <w:szCs w:val="21"/>
        </w:rPr>
        <w:t>联合体成员方(运输承运商)</w:t>
      </w:r>
      <w:r>
        <w:rPr>
          <w:rFonts w:hint="eastAsia" w:hAnsi="宋体" w:cs="宋体"/>
        </w:rPr>
        <w:t>监督单位</w:t>
      </w:r>
      <w:r>
        <w:rPr>
          <w:rFonts w:hint="eastAsia" w:hAnsi="宋体" w:cs="宋体"/>
          <w:u w:val="single"/>
        </w:rPr>
        <w:t>（全称）（盖章）</w:t>
      </w:r>
    </w:p>
    <w:p>
      <w:pPr>
        <w:ind w:firstLine="2625" w:firstLineChars="1250"/>
        <w:rPr>
          <w:rFonts w:hAnsi="宋体"/>
          <w:b/>
        </w:rPr>
      </w:pPr>
      <w:r>
        <w:rPr>
          <w:rFonts w:hint="eastAsia" w:hAnsi="宋体" w:cs="宋体"/>
        </w:rPr>
        <w:t>日    期：</w:t>
      </w:r>
      <w:r>
        <w:rPr>
          <w:rFonts w:hint="eastAsia" w:hAnsi="宋体"/>
        </w:rPr>
        <w:br w:type="page"/>
      </w:r>
      <w:r>
        <w:rPr>
          <w:rFonts w:hint="eastAsia" w:hAnsi="宋体"/>
          <w:b/>
        </w:rPr>
        <w:t>附件三、项目经理最低要求</w:t>
      </w:r>
    </w:p>
    <w:p>
      <w:pPr>
        <w:rPr>
          <w:rFonts w:ascii="微软雅黑" w:hAnsi="微软雅黑" w:eastAsia="微软雅黑" w:cs="宋体"/>
        </w:rPr>
      </w:pPr>
    </w:p>
    <w:tbl>
      <w:tblPr>
        <w:tblStyle w:val="42"/>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221"/>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422" w:type="dxa"/>
            <w:vAlign w:val="center"/>
          </w:tcPr>
          <w:p>
            <w:pPr>
              <w:pStyle w:val="18"/>
              <w:jc w:val="center"/>
              <w:outlineLvl w:val="1"/>
              <w:rPr>
                <w:rFonts w:hAnsi="宋体" w:cs="宋体"/>
              </w:rPr>
            </w:pPr>
            <w:r>
              <w:rPr>
                <w:rFonts w:hint="eastAsia" w:hAnsi="宋体" w:cs="宋体"/>
              </w:rPr>
              <w:t>人员</w:t>
            </w:r>
          </w:p>
        </w:tc>
        <w:tc>
          <w:tcPr>
            <w:tcW w:w="1221" w:type="dxa"/>
            <w:vAlign w:val="center"/>
          </w:tcPr>
          <w:p>
            <w:pPr>
              <w:pStyle w:val="18"/>
              <w:jc w:val="center"/>
              <w:outlineLvl w:val="1"/>
              <w:rPr>
                <w:rFonts w:hAnsi="宋体" w:cs="宋体"/>
              </w:rPr>
            </w:pPr>
            <w:r>
              <w:rPr>
                <w:rFonts w:hint="eastAsia" w:hAnsi="宋体" w:cs="宋体"/>
              </w:rPr>
              <w:t>数量</w:t>
            </w:r>
          </w:p>
        </w:tc>
        <w:tc>
          <w:tcPr>
            <w:tcW w:w="6063" w:type="dxa"/>
            <w:vAlign w:val="center"/>
          </w:tcPr>
          <w:p>
            <w:pPr>
              <w:pStyle w:val="18"/>
              <w:jc w:val="center"/>
              <w:outlineLvl w:val="1"/>
              <w:rPr>
                <w:rFonts w:hAnsi="宋体" w:cs="宋体"/>
              </w:rPr>
            </w:pPr>
            <w:r>
              <w:rPr>
                <w:rFonts w:hint="eastAsia" w:hAnsi="宋体" w:cs="宋体"/>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1422" w:type="dxa"/>
            <w:vAlign w:val="center"/>
          </w:tcPr>
          <w:p>
            <w:pPr>
              <w:pStyle w:val="18"/>
              <w:jc w:val="center"/>
              <w:outlineLvl w:val="1"/>
              <w:rPr>
                <w:rFonts w:hAnsi="宋体" w:cs="宋体"/>
              </w:rPr>
            </w:pPr>
            <w:r>
              <w:rPr>
                <w:rFonts w:hint="eastAsia" w:hAnsi="宋体" w:cs="宋体"/>
              </w:rPr>
              <w:t>项目经理</w:t>
            </w:r>
          </w:p>
        </w:tc>
        <w:tc>
          <w:tcPr>
            <w:tcW w:w="1221" w:type="dxa"/>
            <w:vAlign w:val="center"/>
          </w:tcPr>
          <w:p>
            <w:pPr>
              <w:pStyle w:val="18"/>
              <w:jc w:val="center"/>
              <w:outlineLvl w:val="1"/>
              <w:rPr>
                <w:rFonts w:hAnsi="宋体" w:cs="宋体"/>
              </w:rPr>
            </w:pPr>
            <w:r>
              <w:rPr>
                <w:rFonts w:hint="eastAsia" w:hAnsi="宋体" w:cs="宋体"/>
              </w:rPr>
              <w:t>1</w:t>
            </w:r>
          </w:p>
        </w:tc>
        <w:tc>
          <w:tcPr>
            <w:tcW w:w="6063" w:type="dxa"/>
            <w:vAlign w:val="center"/>
          </w:tcPr>
          <w:p>
            <w:pPr>
              <w:pStyle w:val="18"/>
              <w:jc w:val="left"/>
              <w:outlineLvl w:val="1"/>
              <w:rPr>
                <w:rFonts w:hAnsi="宋体" w:cs="宋体"/>
              </w:rPr>
            </w:pPr>
            <w:r>
              <w:rPr>
                <w:rFonts w:hint="eastAsia" w:hAnsi="宋体" w:cs="宋体"/>
              </w:rPr>
              <w:t>大专及以上学历，至少担任过一个国内建设</w:t>
            </w:r>
            <w:r>
              <w:rPr>
                <w:rFonts w:hint="eastAsia" w:hAnsi="宋体" w:cs="宋体"/>
                <w:bCs/>
              </w:rPr>
              <w:t>工程项目货物采购</w:t>
            </w:r>
            <w:r>
              <w:rPr>
                <w:rFonts w:hAnsi="宋体" w:cs="宋体"/>
                <w:bCs/>
              </w:rPr>
              <w:t>项目经理</w:t>
            </w:r>
            <w:r>
              <w:rPr>
                <w:rFonts w:hint="eastAsia" w:hAnsi="宋体" w:cs="宋体"/>
                <w:bCs/>
              </w:rPr>
              <w:t>或项目负责人。</w:t>
            </w:r>
          </w:p>
        </w:tc>
      </w:tr>
    </w:tbl>
    <w:p>
      <w:pPr>
        <w:rPr>
          <w:rFonts w:ascii="宋体" w:hAnsi="宋体" w:cs="宋体"/>
        </w:rPr>
      </w:pPr>
    </w:p>
    <w:p>
      <w:pPr>
        <w:pStyle w:val="23"/>
        <w:ind w:left="0" w:leftChars="0" w:firstLineChars="200"/>
        <w:rPr>
          <w:rFonts w:ascii="宋体" w:hAnsi="宋体"/>
          <w:szCs w:val="21"/>
        </w:rPr>
      </w:pPr>
      <w:r>
        <w:rPr>
          <w:rFonts w:hint="eastAsia" w:ascii="宋体" w:hAnsi="宋体"/>
          <w:szCs w:val="21"/>
        </w:rPr>
        <w:t>注：</w:t>
      </w:r>
      <w:r>
        <w:rPr>
          <w:rFonts w:hint="eastAsia" w:ascii="宋体" w:hAnsi="宋体" w:cs="宋体"/>
          <w:szCs w:val="21"/>
        </w:rPr>
        <w:t>上述人员的具体人选由买方和中标人在签订合同阶段确定，且经买方审批后作为本标段的材料供应项目管理机构主要人员。</w:t>
      </w:r>
    </w:p>
    <w:p>
      <w:pPr>
        <w:pStyle w:val="18"/>
        <w:spacing w:line="360" w:lineRule="auto"/>
        <w:jc w:val="left"/>
        <w:rPr>
          <w:rFonts w:hAnsi="宋体" w:cs="宋体"/>
          <w:b/>
        </w:rPr>
      </w:pPr>
      <w:r>
        <w:rPr>
          <w:rFonts w:hint="eastAsia" w:hAnsi="宋体" w:cs="宋体"/>
        </w:rPr>
        <w:br w:type="page"/>
      </w:r>
      <w:r>
        <w:rPr>
          <w:rFonts w:hint="eastAsia" w:hAnsi="宋体" w:cs="宋体"/>
          <w:b/>
        </w:rPr>
        <w:t xml:space="preserve"> </w:t>
      </w:r>
      <w:bookmarkStart w:id="80" w:name="_Toc37948215"/>
      <w:bookmarkStart w:id="81" w:name="_Toc364155897"/>
      <w:r>
        <w:rPr>
          <w:rFonts w:hint="eastAsia" w:hAnsi="宋体" w:cs="宋体"/>
          <w:b/>
        </w:rPr>
        <w:t>附件四</w:t>
      </w:r>
      <w:r>
        <w:rPr>
          <w:rFonts w:hAnsi="宋体" w:cs="宋体"/>
          <w:b/>
        </w:rPr>
        <w:t>、</w:t>
      </w:r>
      <w:r>
        <w:rPr>
          <w:rFonts w:hint="eastAsia" w:hAnsi="宋体" w:cs="宋体"/>
          <w:b/>
        </w:rPr>
        <w:t>安全管理协议</w:t>
      </w:r>
    </w:p>
    <w:p>
      <w:pPr>
        <w:jc w:val="center"/>
        <w:rPr>
          <w:rFonts w:ascii="黑体" w:eastAsia="黑体"/>
          <w:b/>
          <w:color w:val="000000" w:themeColor="text1"/>
          <w:sz w:val="36"/>
          <w:szCs w:val="36"/>
          <w14:textFill>
            <w14:solidFill>
              <w14:schemeClr w14:val="tx1"/>
            </w14:solidFill>
          </w14:textFill>
        </w:rPr>
      </w:pPr>
      <w:r>
        <w:rPr>
          <w:rFonts w:hint="eastAsia" w:ascii="黑体" w:eastAsia="黑体"/>
          <w:b/>
          <w:color w:val="000000" w:themeColor="text1"/>
          <w:sz w:val="36"/>
          <w:szCs w:val="36"/>
          <w14:textFill>
            <w14:solidFill>
              <w14:schemeClr w14:val="tx1"/>
            </w14:solidFill>
          </w14:textFill>
        </w:rPr>
        <w:t>安全管理协议</w:t>
      </w:r>
    </w:p>
    <w:p>
      <w:pPr>
        <w:spacing w:line="460" w:lineRule="exact"/>
        <w:jc w:val="center"/>
        <w:rPr>
          <w:rFonts w:ascii="仿宋_GB2312" w:hAnsi="仿宋_GB2312" w:eastAsia="仿宋_GB2312" w:cs="仿宋_GB2312"/>
          <w:b/>
          <w:color w:val="000000" w:themeColor="text1"/>
          <w:sz w:val="24"/>
          <w:szCs w:val="20"/>
          <w14:textFill>
            <w14:solidFill>
              <w14:schemeClr w14:val="tx1"/>
            </w14:solidFill>
          </w14:textFill>
        </w:rPr>
      </w:pPr>
    </w:p>
    <w:p>
      <w:pPr>
        <w:widowControl/>
        <w:spacing w:line="360" w:lineRule="auto"/>
        <w:ind w:firstLine="420" w:firstLineChars="200"/>
        <w:rPr>
          <w:rFonts w:cs="仿宋_GB2312" w:asciiTheme="minorEastAsia" w:hAnsiTheme="minorEastAsia" w:eastAsiaTheme="minorEastAsia"/>
          <w:bCs/>
          <w:color w:val="000000" w:themeColor="text1"/>
          <w:szCs w:val="21"/>
          <w14:textFill>
            <w14:solidFill>
              <w14:schemeClr w14:val="tx1"/>
            </w14:solidFill>
          </w14:textFill>
        </w:rPr>
      </w:pPr>
      <w:r>
        <w:rPr>
          <w:rFonts w:hint="eastAsia" w:cs="仿宋_GB2312" w:asciiTheme="minorEastAsia" w:hAnsiTheme="minorEastAsia" w:eastAsiaTheme="minorEastAsia"/>
          <w:bCs/>
          <w:color w:val="000000" w:themeColor="text1"/>
          <w:szCs w:val="21"/>
          <w14:textFill>
            <w14:solidFill>
              <w14:schemeClr w14:val="tx1"/>
            </w14:solidFill>
          </w14:textFill>
        </w:rPr>
        <w:t>甲方：</w:t>
      </w:r>
      <w:r>
        <w:rPr>
          <w:rFonts w:hint="eastAsia" w:cs="仿宋_GB2312" w:asciiTheme="minorEastAsia" w:hAnsiTheme="minorEastAsia" w:eastAsiaTheme="minorEastAsia"/>
          <w:color w:val="000000" w:themeColor="text1"/>
          <w:szCs w:val="21"/>
          <w:u w:val="single"/>
          <w14:textFill>
            <w14:solidFill>
              <w14:schemeClr w14:val="tx1"/>
            </w14:solidFill>
          </w14:textFill>
        </w:rPr>
        <w:t>四川交投物流有限公司</w:t>
      </w:r>
    </w:p>
    <w:p>
      <w:pPr>
        <w:widowControl/>
        <w:spacing w:line="360" w:lineRule="auto"/>
        <w:ind w:firstLine="420" w:firstLineChars="200"/>
        <w:rPr>
          <w:rFonts w:cs="仿宋_GB2312" w:asciiTheme="minorEastAsia" w:hAnsiTheme="minorEastAsia" w:eastAsiaTheme="minorEastAsia"/>
          <w:bCs/>
          <w:color w:val="000000" w:themeColor="text1"/>
          <w:szCs w:val="21"/>
          <w14:textFill>
            <w14:solidFill>
              <w14:schemeClr w14:val="tx1"/>
            </w14:solidFill>
          </w14:textFill>
        </w:rPr>
      </w:pPr>
      <w:r>
        <w:rPr>
          <w:rFonts w:hint="eastAsia" w:cs="仿宋_GB2312" w:asciiTheme="minorEastAsia" w:hAnsiTheme="minorEastAsia" w:eastAsiaTheme="minorEastAsia"/>
          <w:bCs/>
          <w:color w:val="000000" w:themeColor="text1"/>
          <w:szCs w:val="21"/>
          <w14:textFill>
            <w14:solidFill>
              <w14:schemeClr w14:val="tx1"/>
            </w14:solidFill>
          </w14:textFill>
        </w:rPr>
        <w:t>乙方：</w:t>
      </w:r>
    </w:p>
    <w:p>
      <w:pPr>
        <w:widowControl/>
        <w:spacing w:line="360" w:lineRule="auto"/>
        <w:ind w:firstLine="420" w:firstLineChars="200"/>
        <w:rPr>
          <w:rFonts w:cs="仿宋_GB2312" w:asciiTheme="minorEastAsia" w:hAnsiTheme="minorEastAsia" w:eastAsiaTheme="minorEastAsia"/>
          <w:bCs/>
          <w:color w:val="000000" w:themeColor="text1"/>
          <w:szCs w:val="21"/>
          <w14:textFill>
            <w14:solidFill>
              <w14:schemeClr w14:val="tx1"/>
            </w14:solidFill>
          </w14:textFill>
        </w:rPr>
      </w:pP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为加强乙方的安全管理工作，贯彻执行“安全第一、预防为主、综合治理”的安全生产方针，确保安全文明生产并保障甲乙双方的合法利益，依照《中华人民共和国安全生产法》、《中华人民共和国道路交通安全法》、《中华人民共和国劳动法》《企业安全生产标准化基本规范》等法规和甲方安全管理相关制度规定，甲乙双方本着平等、自愿、协商一致的原则，签订本协议。</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一</w:t>
      </w:r>
      <w:r>
        <w:rPr>
          <w:rFonts w:cs="宋体" w:asciiTheme="minorEastAsia" w:hAnsiTheme="minorEastAsia" w:eastAsiaTheme="minorEastAsia"/>
          <w:b/>
          <w:bCs/>
          <w:color w:val="000000" w:themeColor="text1"/>
          <w:szCs w:val="21"/>
          <w14:textFill>
            <w14:solidFill>
              <w14:schemeClr w14:val="tx1"/>
            </w14:solidFill>
          </w14:textFill>
        </w:rPr>
        <w:t>、</w:t>
      </w:r>
      <w:r>
        <w:rPr>
          <w:rFonts w:hint="eastAsia" w:cs="宋体" w:asciiTheme="minorEastAsia" w:hAnsiTheme="minorEastAsia" w:eastAsiaTheme="minorEastAsia"/>
          <w:b/>
          <w:bCs/>
          <w:color w:val="000000" w:themeColor="text1"/>
          <w:szCs w:val="21"/>
          <w14:textFill>
            <w14:solidFill>
              <w14:schemeClr w14:val="tx1"/>
            </w14:solidFill>
          </w14:textFill>
        </w:rPr>
        <w:t>适用范围</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本协议适用于乙方在合同约定范围内从事原材料供应、日常管理等相关工作，乙方对供应范围内的自身配备的设备、设施、操作人员的管理</w:t>
      </w:r>
      <w:bookmarkStart w:id="82" w:name="_Hlk2241925"/>
      <w:r>
        <w:rPr>
          <w:rFonts w:hint="eastAsia" w:cs="宋体" w:asciiTheme="minorEastAsia" w:hAnsiTheme="minorEastAsia" w:eastAsiaTheme="minorEastAsia"/>
          <w:bCs/>
          <w:color w:val="000000" w:themeColor="text1"/>
          <w:szCs w:val="21"/>
          <w14:textFill>
            <w14:solidFill>
              <w14:schemeClr w14:val="tx1"/>
            </w14:solidFill>
          </w14:textFill>
        </w:rPr>
        <w:t>及使用甲方配套规定设施</w:t>
      </w:r>
      <w:bookmarkEnd w:id="82"/>
      <w:r>
        <w:rPr>
          <w:rFonts w:hint="eastAsia" w:cs="宋体" w:asciiTheme="minorEastAsia" w:hAnsiTheme="minorEastAsia" w:eastAsiaTheme="minorEastAsia"/>
          <w:bCs/>
          <w:color w:val="000000" w:themeColor="text1"/>
          <w:szCs w:val="21"/>
          <w14:textFill>
            <w14:solidFill>
              <w14:schemeClr w14:val="tx1"/>
            </w14:solidFill>
          </w14:textFill>
        </w:rPr>
        <w:t>必须遵守国家有关法规、标准规范和甲方相关安全管理制度并符合本协议的规定和要求。</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二、协议内容</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（一）安全管理组织机构</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bookmarkStart w:id="83" w:name="_Hlk2241982"/>
      <w:r>
        <w:rPr>
          <w:rFonts w:hint="eastAsia" w:cs="宋体" w:asciiTheme="minorEastAsia" w:hAnsiTheme="minorEastAsia" w:eastAsiaTheme="minorEastAsia"/>
          <w:bCs/>
          <w:color w:val="000000" w:themeColor="text1"/>
          <w:szCs w:val="21"/>
          <w14:textFill>
            <w14:solidFill>
              <w14:schemeClr w14:val="tx1"/>
            </w14:solidFill>
          </w14:textFill>
        </w:rPr>
        <w:t>1.乙方需依照《中华人民共和国安全生产法》及相关法律法规的要求建立健全本单位的安全环保管理组织机构，履行单位安全、环保、职业卫生监督管理职责。</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2.乙方需指定一名专职或兼职安全管理人员，负责配合甲方执行本协议相关条款，并将安全管理人员证书复印件报甲方备案。</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3.乙方安全管理机构、安全管理人员必须依法恪尽职守，认真履行职责。</w:t>
      </w:r>
    </w:p>
    <w:bookmarkEnd w:id="83"/>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（二）安全管理制度建设</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bookmarkStart w:id="84" w:name="_Hlk2242023"/>
      <w:r>
        <w:rPr>
          <w:rFonts w:hint="eastAsia" w:cs="宋体" w:asciiTheme="minorEastAsia" w:hAnsiTheme="minorEastAsia" w:eastAsiaTheme="minorEastAsia"/>
          <w:bCs/>
          <w:color w:val="000000" w:themeColor="text1"/>
          <w:szCs w:val="21"/>
          <w14:textFill>
            <w14:solidFill>
              <w14:schemeClr w14:val="tx1"/>
            </w14:solidFill>
          </w14:textFill>
        </w:rPr>
        <w:t>1.乙方需建立健全本单位符合法律规范要求的安全管理规章制度，包括但不局限于安全文明生产规章制度、职业卫生与环境保护规章制度、安全管理岗位职责、安全操作规程、安全教育培训制度、安全隐患排查与整改制度、安全奖惩等相关制度和作业程序，确保其满足安全生产管理的要求。乙方需在本协议签订同时将以上制度书面形式报送甲方并备案。</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2.甲方应将与乙方承包业务相关的本单位安全管理规定和要求向乙方进行交底并督促乙方执行。</w:t>
      </w:r>
    </w:p>
    <w:bookmarkEnd w:id="84"/>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（三）安全教育与培训</w:t>
      </w:r>
    </w:p>
    <w:p>
      <w:pPr>
        <w:overflowPunct w:val="0"/>
        <w:spacing w:line="360" w:lineRule="auto"/>
        <w:ind w:firstLine="420"/>
        <w:rPr>
          <w:rFonts w:cs="仿宋"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1.甲方负责将有关原材料供应管理的合理要求明确及时告知乙方，以帮助乙方作业人员了解甲方安全管理相关制度和规定；乙方应对其作业人员进行安全教育，做好教育培训记录和签字手续，并将资料收</w:t>
      </w:r>
      <w:r>
        <w:rPr>
          <w:rFonts w:hint="eastAsia" w:cs="仿宋" w:asciiTheme="minorEastAsia" w:hAnsiTheme="minorEastAsia" w:eastAsiaTheme="minorEastAsia"/>
          <w:bCs/>
          <w:color w:val="000000" w:themeColor="text1"/>
          <w:szCs w:val="21"/>
          <w14:textFill>
            <w14:solidFill>
              <w14:schemeClr w14:val="tx1"/>
            </w14:solidFill>
          </w14:textFill>
        </w:rPr>
        <w:t>集齐全核对、存档、备查。</w:t>
      </w:r>
      <w:r>
        <w:rPr>
          <w:rFonts w:hint="eastAsia" w:cs="仿宋" w:asciiTheme="minorEastAsia" w:hAnsiTheme="minorEastAsia" w:eastAsiaTheme="minorEastAsia"/>
          <w:color w:val="000000" w:themeColor="text1"/>
          <w:szCs w:val="21"/>
          <w14:textFill>
            <w14:solidFill>
              <w14:schemeClr w14:val="tx1"/>
            </w14:solidFill>
          </w14:textFill>
        </w:rPr>
        <w:t>过程中人员如有变动，应按规定做好培训教育，确保技能满足安全作业。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2.乙方须加强安全教育，每月对参与供应的相关作业人员进行一次安全教育培训学习，学习覆盖率100%，提高从业人员安全意识，并须留下相关培训记录资料。</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3.甲方日常召开的与乙方业务相关的安全管理会议、安全培训需通知乙方相关管理和作业人员参加，会议及培训费用由乙方自行承担。</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（四）安全投入与个人劳动防护用品管理</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乙方需保证满足安全生产必要条件的资金投入，用于乙方相关人员的教育培训、安全隐患整改、环境保护、职业危害防护以及个人劳动防护用品配发等方面，并对由于安全生产所必需的资金投入不足导致的后果承担全部责任。</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乙方需根据实际作业需要为其作业人员配发符合标准要求的安全帽、警示背心、防尘口罩、耳塞、安全鞋等个人劳动防护用品，保证其正确使用和佩戴，并对因未按标准要求配备和使用劳动防护用品导致的人员伤害等后果承担全部责任。</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（五）安全隐患排查与治理</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1.乙方需建立本单位的安全隐患排查与整改制度，制定其在合同作业范围内的隐患排查操作程序、明确隐患排查与整改责任人，定期开展隐患排查并落实整改措施、保存隐患排查和整改记录台帐。</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2.乙方有责任对其承包合同作业范围内的主要危险源进行辨识，制定专项安全管理措施，明确安全管理责任人，并可向甲方提出技术协助和安全保障要求。</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3.甲方有权禁止乙方不合格的车辆及机械设备进场。在作业过程中发现乙方有使用不合格的车辆及机械设备时，甲方有权开具《隐患整改通知书》，要求其立即进行整改并追究其违约责任。</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4.甲方有权对安全素质差、不服从指挥的乙方管理人员、货车驾驶员及其他作业人员追究其违约责任或限期退场。</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5.乙方不得私自拆除或挪动甲方场所的各类安全防护设施安全标识、标牌；确因作业需要必须拆除或挪动的，必须经甲方现场负责人同意，并且采取必要、可靠的安全措施后方能拆除或挪动，相关工作完成后立即将安全防护设施恢复到位。</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6.乙方因维修、拖移等作业需要在甲方场所内用电、动火、起吊等作业的，必须建立完善内部危险作业审批，并报告甲方现场值班管理人员同意，由专业人员接电后（动火作业必须在甲方指定的地点），在保证安全的情况下方可施工。严禁乙方人员擅自接电用电、动火、起吊作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7.乙方自带的中小型施工机具、手持电动工具及其他工具必须符合国家、地方和甲方的相关规定，按照标准规范进行使用和管理。</w:t>
      </w:r>
    </w:p>
    <w:p>
      <w:pPr>
        <w:tabs>
          <w:tab w:val="left" w:pos="5580"/>
          <w:tab w:val="left" w:pos="5760"/>
        </w:tabs>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8.乙方应确保本单位员工身体条件符合所从事工作的要求。</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9.乙方必须严格服从甲方的指挥、协调和管理，严格遵守施工现场、甲方各项规章制度，接受施工方、甲方的指导、监督、检查、考核和教育。对施工方或甲方查出的隐患及问题，必须在规定时限内无条件进行整改，直到验收合格后为止。</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10.乙方对自身的安全生产工作进行自查，发现隐患必须立即进行整改。需要停工整改的，必须编制整改方案，并应报甲方审核或施工方批准后方可实施。整改完毕，并经甲方或施工方验收合格后方可继续施工。</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11.乙方不得违章指挥或强令工人冒险作业，对甲方人员违章指挥或者可能危及人身安全、财产损失的指挥，乙方有权拒绝。</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12.甲方组织的定期安全隐患排查需覆盖乙方的作业区域和乙方的安全管理制度，乙方需配合甲方的上述检查并就甲方开具的隐患整改通知单按规范要求进行及时期整改。</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（六）职业健康与环境保护</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乙方必须做好运输、装卸等过程中的安全和环境等保护，确保入场设备安全性能、人员健康状况和作业技能等符合规定，车辆及安全附属装置经检测合格,车辆按规定购置足额保险，为作业人员购置工伤保险及人身意外险;作业时严格执行国家、行业有关法规、标准规范、安全操作规程，遵守甲方现场规定和入场告知。</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乙方应将进场驾驶员的相关信息报甲方备案（驾驶证、身份证、安全培训情况等）；到达卸货地要听从甲方现场工作及管理人员指挥，服从现场安全文明和环保管理，正确佩戴安全帽、反光背心、防尘口罩、耳塞等劳动保护用品。进出场应减速注意避让行人和作业车辆，禁止鸣笛，不得踩急刹车等，如发生给予400-600元/次处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3、乙方驾驶员必须严格遵守安全操作规程卸货，作业前要仔细检查设备安全状况，确认供气转接头与车辆软管连接牢固和严密，卸货过程中要现场监督并与卸料口保持2米以上的安全距离，防止软管脱落或爆管扬灰，发现问题应及时中止作业妥善处置并报告甲方现场值班人员，严禁“带病”作业。若发生爆管扬灰或伤人，乙方要负责清理环境和由此给甲方及第三方的直接（如货损、赔偿和相关部门的处罚等）、间接经济损失，并处以每次2000元处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4、乙方车辆卸料时必须按甲方收料人员要求正确入罐卸料，若卸错罐，该车料甲方不作收货处理，并至少处罚壹万元/次，若因此造成工程质量事故，乙方须承担相应责任，且甲方有权追加20%以上的经济处罚。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5、乙方应加强驾驶员安全教育和卸料操作规程培训，从业人员无职业禁忌症并按规定持证上岗；禁止与作业无关人员进入甲方生产场内，乙方人员未经许可不得进入砂石料场、机修车间等非卸料区域，不得私自动用甲方场内各类设施；在进入甲方场地过磅、行驶、卸料时应小心谨慎驾驶操作，避免出现擦挂、碰撞等安全事故。</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6、若乙方车辆在甲方场地发生损坏甲方设施的事故，原则上由甲方组织有相关资质的维修队伍进行修复，修复费用由乙方承担，同时甲方还将按修复费用的20%追加对乙方处罚（修复费用及处罚可在运输结算款中抵扣或乙方现金交纳）； 若因乙方管理或设施故障缺陷、违章违规操作或驾驶操作不当等原因发生其它安全生产事故，由乙方承担全部责任和相关费用，甲方将视损失情况对乙方处以壹仟元以上处罚，如有发生肇事逃逸的甲方将加倍处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7、乙方驾驶员要爱护甲方的各项设备和环境卫生，不得随地扔烟头、杂物、赤膊、小便等不文明行为，如发生一次处罚100-400元处罚。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8、乙方在卸料作业结束后，人员、车辆离开甲方生产现场之前，因乙方违反上述约定或其它自身原因，给甲方及现场第三方设施、周围环境、及现场人员、财产造成损害的，由乙方承担事故责任和有关费用赔偿及损失。</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9、若遇纠纷情况，应由双方相关负责人协调解决； 甲方有权暂扣运输小票，待双方处理完成问题后再返还运输小票。任何一方不得以不文明甚至威胁、暴力行为对待另一方。若有违反，将视事件情况处以壹仟至壹万元的处罚。</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三、双方约定的其他条款</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一）乙方在供应作业范围内的驾驶作业人员必须依照国家交通管理相关法规取得货运从业资格证书后方可上岗作业，同时需向甲方报送驾驶作业人员名单和资质复印件用于审查和备案，并接受甲方的监督和管理。</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（二）乙方驾驶员必须遵守交通安全法的操作规范、要求，乙方违反交通安全操作规范、规程造成的各类安全事故由乙方承担全部责任，并赔偿相关方的经济损失。</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（三）乙方原材料运输车应提前检查生产场所是否具备安全作业条件，如果不具备安全条件的应立即上报甲方管理人员督促施工方整改，经整改合格后方可作业，严禁在不具备安全作业条件的场所冒险违章作业。</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（四）乙方原材料运输车进入甲方场所，应遵守甲方厂区道路交通安全要求，按照道路交通安全标志安全行驶、停车。</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（五）乙方应积极配合甲方组织的安全例检（站点日常巡查、环境安全处月度检查、公司季度检查及专检等）对甲方检查中开出的安全整改项目须按时按标准要求整改到位。</w:t>
      </w:r>
    </w:p>
    <w:p>
      <w:pPr>
        <w:widowControl/>
        <w:spacing w:line="360" w:lineRule="auto"/>
        <w:ind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六）乙方每月应向甲方提供安全管理过程自查报告、车辆年审到期台账、驾驶员持证到期台账，其中自查报告在整改期限内形成整改回执单发送给甲方。</w:t>
      </w:r>
    </w:p>
    <w:p>
      <w:pPr>
        <w:widowControl/>
        <w:spacing w:line="360" w:lineRule="auto"/>
        <w:ind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（七）</w:t>
      </w:r>
      <w:r>
        <w:rPr>
          <w:rFonts w:hint="eastAsia" w:cs="仿宋" w:asciiTheme="minorEastAsia" w:hAnsiTheme="minorEastAsia" w:eastAsiaTheme="minorEastAsia"/>
          <w:color w:val="000000" w:themeColor="text1"/>
          <w:szCs w:val="21"/>
          <w14:textFill>
            <w14:solidFill>
              <w14:schemeClr w14:val="tx1"/>
            </w14:solidFill>
          </w14:textFill>
        </w:rPr>
        <w:t>乙方因作业需要引入外协作业的安全管理和安全责任由乙方承担，协作单位必须具备相应资质和具备安全生产条件，作业前应报告甲方。</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（八）乙方需制定本单位在承包作业范围内的应急救援预案</w:t>
      </w:r>
      <w:r>
        <w:rPr>
          <w:rFonts w:hint="eastAsia" w:cs="宋体" w:asciiTheme="minorEastAsia" w:hAnsiTheme="minorEastAsia" w:eastAsiaTheme="minorEastAsia"/>
          <w:bCs/>
          <w:color w:val="000000" w:themeColor="text1"/>
          <w:szCs w:val="21"/>
          <w14:textFill>
            <w14:solidFill>
              <w14:schemeClr w14:val="tx1"/>
            </w14:solidFill>
          </w14:textFill>
        </w:rPr>
        <w:t>、建立应急救援管理体系、配备用于应急救援的人员、物资和设备实施等，并定期组织培训演练。</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（九）乙方作业范围内若发生工伤事故或群体性事件，必须按照现行的《安全生产法》、《建设工程安全生产管理条例》和《生产安全事故报告和调查处理条例》等相关规定进行报告、应急救援和调查处理。</w:t>
      </w:r>
    </w:p>
    <w:p>
      <w:pPr>
        <w:snapToGrid w:val="0"/>
        <w:spacing w:line="360" w:lineRule="auto"/>
        <w:ind w:firstLine="555"/>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（十）</w:t>
      </w:r>
      <w:r>
        <w:rPr>
          <w:rFonts w:asciiTheme="minorEastAsia" w:hAnsiTheme="minorEastAsia" w:eastAsiaTheme="minorEastAsia"/>
          <w:color w:val="000000" w:themeColor="text1"/>
          <w:szCs w:val="21"/>
          <w14:textFill>
            <w14:solidFill>
              <w14:schemeClr w14:val="tx1"/>
            </w14:solidFill>
          </w14:textFill>
        </w:rPr>
        <w:t>由于第三方责任导致乙方人员伤亡或财产损失，及由于乙方责任导致第三方人员伤亡或财产损失，由乙方负责并处理。</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四、违约责任</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一）乙方应认真履行供应合同、服从甲方的安全管理、环保管理、治安管理、安全技术交底及本协议的各项要求，乙方发生安全、环保事故及治安案件的，自行承担全部违约、赔偿及有关法律责任；情节严重的，甲方有权终止合同并保留追偿权利。</w:t>
      </w:r>
    </w:p>
    <w:p>
      <w:pPr>
        <w:widowControl/>
        <w:spacing w:line="360" w:lineRule="auto"/>
        <w:ind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二）乙方作业人员不遵守安全操作规程违规操作，违反合同约定内容及甲方安全环保管理规定的，乙方未按要求整改安全管理、机器设备、作业人员的缺陷，甲方有权视情况给予经济处罚。</w:t>
      </w:r>
      <w:r>
        <w:rPr>
          <w:rFonts w:hint="eastAsia" w:cs="仿宋" w:asciiTheme="minorEastAsia" w:hAnsiTheme="minorEastAsia" w:eastAsiaTheme="minorEastAsia"/>
          <w:color w:val="000000" w:themeColor="text1"/>
          <w:szCs w:val="21"/>
          <w14:textFill>
            <w14:solidFill>
              <w14:schemeClr w14:val="tx1"/>
            </w14:solidFill>
          </w14:textFill>
        </w:rPr>
        <w:t>对给甲方造成损失的，甲方有权按照损失金额向乙方进行追偿；对情节特别严重的，甲方有权终止合同。</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五、其他</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本协议执行过程中，未尽事宜双方协商解决，当甲、乙双方发生争议时，可通过上级主管部门协商调解，若不能达成一致意见，可向甲方企业注册地人民法院提起诉讼。</w:t>
      </w:r>
    </w:p>
    <w:p>
      <w:pPr>
        <w:widowControl/>
        <w:spacing w:line="360" w:lineRule="auto"/>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六、协议签订</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（一）本协议原则上由甲乙双方法定代表人签字，加盖公章后生效，若法定代表人因其他原因不能签字的，可授权委托他人签字，但必须出具授权委托书，并作为本协议的附件。</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（二）本协议作为甲乙双方分包合同的附件，与合同同时签订并具有同等法律效力。</w:t>
      </w:r>
    </w:p>
    <w:p>
      <w:pPr>
        <w:widowControl/>
        <w:spacing w:line="360" w:lineRule="auto"/>
        <w:ind w:firstLine="420" w:firstLineChars="200"/>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（三）本协议一式</w:t>
      </w:r>
      <w:r>
        <w:rPr>
          <w:rFonts w:hint="eastAsia" w:cs="宋体" w:asciiTheme="minorEastAsia" w:hAnsiTheme="minorEastAsia" w:eastAsiaTheme="minorEastAsia"/>
          <w:bCs/>
          <w:color w:val="000000" w:themeColor="text1"/>
          <w:szCs w:val="21"/>
          <w:u w:val="single"/>
          <w14:textFill>
            <w14:solidFill>
              <w14:schemeClr w14:val="tx1"/>
            </w14:solidFill>
          </w14:textFill>
        </w:rPr>
        <w:t xml:space="preserve"> 肆 </w:t>
      </w:r>
      <w:r>
        <w:rPr>
          <w:rFonts w:hint="eastAsia" w:cs="宋体" w:asciiTheme="minorEastAsia" w:hAnsiTheme="minorEastAsia" w:eastAsiaTheme="minorEastAsia"/>
          <w:bCs/>
          <w:color w:val="000000" w:themeColor="text1"/>
          <w:szCs w:val="21"/>
          <w14:textFill>
            <w14:solidFill>
              <w14:schemeClr w14:val="tx1"/>
            </w14:solidFill>
          </w14:textFill>
        </w:rPr>
        <w:t>份，甲乙方各执贰份，具有同等效力。</w:t>
      </w:r>
    </w:p>
    <w:p>
      <w:pPr>
        <w:widowControl/>
        <w:spacing w:line="360" w:lineRule="auto"/>
        <w:jc w:val="left"/>
        <w:rPr>
          <w:rFonts w:cs="仿宋" w:asciiTheme="minorEastAsia" w:hAnsiTheme="minorEastAsia" w:eastAsiaTheme="minorEastAsia"/>
          <w:b/>
          <w:bCs/>
          <w:color w:val="000000" w:themeColor="text1"/>
          <w:szCs w:val="21"/>
          <w14:textFill>
            <w14:solidFill>
              <w14:schemeClr w14:val="tx1"/>
            </w14:solidFill>
          </w14:textFill>
        </w:rPr>
      </w:pPr>
    </w:p>
    <w:p>
      <w:pPr>
        <w:widowControl/>
        <w:spacing w:line="360" w:lineRule="auto"/>
        <w:jc w:val="left"/>
        <w:rPr>
          <w:rFonts w:cs="仿宋" w:asciiTheme="minorEastAsia" w:hAnsiTheme="minorEastAsia" w:eastAsiaTheme="minorEastAsia"/>
          <w:b/>
          <w:bCs/>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szCs w:val="21"/>
          <w14:textFill>
            <w14:solidFill>
              <w14:schemeClr w14:val="tx1"/>
            </w14:solidFill>
          </w14:textFill>
        </w:rPr>
        <w:t xml:space="preserve">甲    方：四川交投物流有限公司        </w:t>
      </w:r>
      <w:r>
        <w:rPr>
          <w:rFonts w:cs="仿宋" w:asciiTheme="minorEastAsia" w:hAnsiTheme="minorEastAsia" w:eastAsiaTheme="minorEastAsia"/>
          <w:b/>
          <w:bCs/>
          <w:color w:val="000000" w:themeColor="text1"/>
          <w:szCs w:val="21"/>
          <w14:textFill>
            <w14:solidFill>
              <w14:schemeClr w14:val="tx1"/>
            </w14:solidFill>
          </w14:textFill>
        </w:rPr>
        <w:t xml:space="preserve">   </w:t>
      </w:r>
      <w:r>
        <w:rPr>
          <w:rFonts w:hint="eastAsia" w:cs="仿宋" w:asciiTheme="minorEastAsia" w:hAnsiTheme="minorEastAsia" w:eastAsiaTheme="minorEastAsia"/>
          <w:b/>
          <w:bCs/>
          <w:color w:val="000000" w:themeColor="text1"/>
          <w:szCs w:val="21"/>
          <w14:textFill>
            <w14:solidFill>
              <w14:schemeClr w14:val="tx1"/>
            </w14:solidFill>
          </w14:textFill>
        </w:rPr>
        <w:t xml:space="preserve">乙   方： </w:t>
      </w:r>
    </w:p>
    <w:p>
      <w:pPr>
        <w:pStyle w:val="18"/>
        <w:spacing w:line="360" w:lineRule="auto"/>
        <w:rPr>
          <w:rFonts w:hAnsi="宋体" w:cs="宋体"/>
        </w:rPr>
      </w:pPr>
      <w:r>
        <w:rPr>
          <w:rFonts w:hint="eastAsia" w:hAnsi="宋体" w:cs="宋体"/>
        </w:rPr>
        <w:t>法定代表人或：                           法定代表人或：</w:t>
      </w:r>
    </w:p>
    <w:p>
      <w:pPr>
        <w:pStyle w:val="18"/>
        <w:spacing w:line="360" w:lineRule="auto"/>
        <w:rPr>
          <w:rFonts w:hAnsi="宋体" w:cs="宋体"/>
          <w:u w:val="single"/>
        </w:rPr>
      </w:pPr>
      <w:r>
        <w:rPr>
          <w:rFonts w:hint="eastAsia" w:hAnsi="宋体" w:cs="宋体"/>
        </w:rPr>
        <w:t>其委托代理人：</w:t>
      </w:r>
      <w:r>
        <w:rPr>
          <w:rFonts w:hint="eastAsia" w:hAnsi="宋体" w:cs="宋体"/>
          <w:u w:val="single"/>
        </w:rPr>
        <w:t xml:space="preserve"> (职务)(姓名)(签字)</w:t>
      </w:r>
      <w:r>
        <w:rPr>
          <w:rFonts w:hint="eastAsia" w:hAnsi="宋体" w:cs="宋体"/>
        </w:rPr>
        <w:t xml:space="preserve">        其委托代理人：</w:t>
      </w:r>
      <w:r>
        <w:rPr>
          <w:rFonts w:hint="eastAsia" w:hAnsi="宋体" w:cs="宋体"/>
          <w:u w:val="single"/>
        </w:rPr>
        <w:t>(职务)(姓名)(签字)</w:t>
      </w:r>
    </w:p>
    <w:p>
      <w:pPr>
        <w:widowControl/>
        <w:spacing w:line="360" w:lineRule="auto"/>
        <w:jc w:val="left"/>
        <w:rPr>
          <w:rFonts w:cs="仿宋" w:asciiTheme="minorEastAsia" w:hAnsiTheme="minorEastAsia" w:eastAsiaTheme="minorEastAsia"/>
          <w:b/>
          <w:bCs/>
          <w:color w:val="000000" w:themeColor="text1"/>
          <w:szCs w:val="21"/>
          <w14:textFill>
            <w14:solidFill>
              <w14:schemeClr w14:val="tx1"/>
            </w14:solidFill>
          </w14:textFill>
        </w:rPr>
      </w:pPr>
    </w:p>
    <w:p>
      <w:pPr>
        <w:widowControl/>
        <w:spacing w:line="360" w:lineRule="auto"/>
        <w:jc w:val="left"/>
        <w:rPr>
          <w:rFonts w:cs="宋体" w:asciiTheme="minorEastAsia" w:hAnsiTheme="minorEastAsia" w:eastAsiaTheme="minorEastAsia"/>
          <w:b/>
          <w:bCs/>
          <w:color w:val="000000" w:themeColor="text1"/>
          <w:szCs w:val="21"/>
          <w14:textFill>
            <w14:solidFill>
              <w14:schemeClr w14:val="tx1"/>
            </w14:solidFill>
          </w14:textFill>
        </w:rPr>
      </w:pPr>
    </w:p>
    <w:p>
      <w:pPr>
        <w:widowControl/>
        <w:spacing w:line="360" w:lineRule="auto"/>
        <w:rPr>
          <w:rFonts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 xml:space="preserve">签订日期：  年  月  日                </w:t>
      </w:r>
      <w:r>
        <w:rPr>
          <w:rFonts w:cs="宋体" w:asciiTheme="minorEastAsia" w:hAnsiTheme="minorEastAsia" w:eastAsiaTheme="minorEastAsia"/>
          <w:b/>
          <w:bCs/>
          <w:color w:val="000000" w:themeColor="text1"/>
          <w:szCs w:val="21"/>
          <w14:textFill>
            <w14:solidFill>
              <w14:schemeClr w14:val="tx1"/>
            </w14:solidFill>
          </w14:textFill>
        </w:rPr>
        <w:t xml:space="preserve"> </w:t>
      </w:r>
      <w:r>
        <w:rPr>
          <w:rFonts w:hint="eastAsia" w:cs="宋体" w:asciiTheme="minorEastAsia" w:hAnsiTheme="minorEastAsia" w:eastAsiaTheme="minorEastAsia"/>
          <w:b/>
          <w:bCs/>
          <w:color w:val="000000" w:themeColor="text1"/>
          <w:szCs w:val="21"/>
          <w14:textFill>
            <w14:solidFill>
              <w14:schemeClr w14:val="tx1"/>
            </w14:solidFill>
          </w14:textFill>
        </w:rPr>
        <w:t xml:space="preserve"> 签订日期：  年  月  日</w:t>
      </w:r>
    </w:p>
    <w:p>
      <w:pPr>
        <w:pStyle w:val="32"/>
        <w:rPr>
          <w:rFonts w:ascii="微软雅黑" w:hAnsi="微软雅黑" w:eastAsia="微软雅黑" w:cs="宋体"/>
          <w:b w:val="0"/>
          <w:sz w:val="48"/>
          <w:szCs w:val="48"/>
        </w:rPr>
      </w:pPr>
    </w:p>
    <w:p>
      <w:pPr>
        <w:spacing w:line="360" w:lineRule="auto"/>
        <w:ind w:firstLine="420"/>
        <w:rPr>
          <w:rFonts w:ascii="宋体" w:hAnsi="宋体" w:cs="宋体"/>
          <w:szCs w:val="21"/>
        </w:rPr>
      </w:pPr>
      <w:r>
        <w:rPr>
          <w:rFonts w:hint="eastAsia" w:ascii="宋体" w:hAnsi="宋体" w:cs="宋体"/>
          <w:szCs w:val="21"/>
        </w:rPr>
        <w:t>注</w:t>
      </w:r>
      <w:r>
        <w:rPr>
          <w:rFonts w:ascii="宋体" w:hAnsi="宋体" w:cs="宋体"/>
          <w:szCs w:val="21"/>
        </w:rPr>
        <w:t>：</w:t>
      </w:r>
      <w:r>
        <w:rPr>
          <w:rFonts w:hint="eastAsia" w:ascii="宋体" w:hAnsi="宋体" w:cs="宋体"/>
          <w:szCs w:val="21"/>
        </w:rPr>
        <w:t>联合体投标的，乙方单位</w:t>
      </w:r>
      <w:r>
        <w:rPr>
          <w:rFonts w:ascii="宋体" w:hAnsi="宋体" w:cs="宋体"/>
          <w:szCs w:val="21"/>
        </w:rPr>
        <w:t>按下列格式签署：</w:t>
      </w:r>
    </w:p>
    <w:p>
      <w:pPr>
        <w:spacing w:line="360" w:lineRule="auto"/>
        <w:ind w:right="19" w:firstLine="2625" w:firstLineChars="1250"/>
        <w:rPr>
          <w:rFonts w:cs="宋体" w:asciiTheme="minorEastAsia" w:hAnsiTheme="minorEastAsia" w:eastAsiaTheme="minorEastAsia"/>
          <w:szCs w:val="21"/>
        </w:rPr>
      </w:pP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联合体牵头人（材料供应商）名称：</w:t>
      </w: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hint="eastAsia" w:hAnsi="宋体" w:cs="宋体"/>
          <w:u w:val="single"/>
        </w:rPr>
        <w:t>(职务)(姓名)(签字)</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联合体成员方(运输承运商)名称：</w:t>
      </w: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pStyle w:val="18"/>
        <w:spacing w:line="360" w:lineRule="auto"/>
        <w:ind w:firstLine="2625" w:firstLineChars="1250"/>
        <w:rPr>
          <w:rFonts w:hAnsi="宋体" w:cs="宋体"/>
          <w:u w:val="single"/>
        </w:rPr>
      </w:pPr>
      <w:r>
        <w:rPr>
          <w:rFonts w:hint="eastAsia"/>
        </w:rPr>
        <w:t>法定代表人或其委托代理人：</w:t>
      </w:r>
      <w:r>
        <w:rPr>
          <w:rFonts w:hint="eastAsia" w:hAnsi="宋体" w:cs="宋体"/>
          <w:u w:val="single"/>
        </w:rPr>
        <w:t>(职务)(姓名)(签字)</w:t>
      </w:r>
    </w:p>
    <w:p>
      <w:pPr>
        <w:pStyle w:val="18"/>
        <w:spacing w:line="360" w:lineRule="auto"/>
        <w:ind w:firstLine="2625" w:firstLineChars="1250"/>
        <w:rPr>
          <w:rFonts w:hAnsi="宋体" w:cs="宋体"/>
        </w:rPr>
      </w:pPr>
      <w:r>
        <w:rPr>
          <w:rFonts w:hint="eastAsia" w:hAnsi="宋体" w:cs="宋体"/>
        </w:rPr>
        <w:t>签订日期：     年     月    日</w:t>
      </w:r>
    </w:p>
    <w:p/>
    <w:p>
      <w:pPr>
        <w:pStyle w:val="32"/>
        <w:rPr>
          <w:rFonts w:ascii="微软雅黑" w:hAnsi="微软雅黑" w:eastAsia="微软雅黑" w:cs="宋体"/>
          <w:b w:val="0"/>
          <w:sz w:val="48"/>
          <w:szCs w:val="48"/>
        </w:rPr>
      </w:pPr>
    </w:p>
    <w:p>
      <w:pPr>
        <w:pStyle w:val="32"/>
        <w:rPr>
          <w:rFonts w:ascii="微软雅黑" w:hAnsi="微软雅黑" w:eastAsia="微软雅黑" w:cs="宋体"/>
          <w:b w:val="0"/>
          <w:sz w:val="48"/>
          <w:szCs w:val="48"/>
        </w:rPr>
      </w:pPr>
    </w:p>
    <w:p>
      <w:pPr>
        <w:pStyle w:val="32"/>
        <w:rPr>
          <w:rFonts w:ascii="微软雅黑" w:hAnsi="微软雅黑" w:eastAsia="微软雅黑" w:cs="宋体"/>
          <w:b w:val="0"/>
          <w:sz w:val="48"/>
          <w:szCs w:val="48"/>
        </w:rPr>
      </w:pPr>
    </w:p>
    <w:p>
      <w:pPr>
        <w:pStyle w:val="32"/>
        <w:rPr>
          <w:rFonts w:ascii="微软雅黑" w:hAnsi="微软雅黑" w:eastAsia="微软雅黑" w:cs="宋体"/>
          <w:b w:val="0"/>
          <w:sz w:val="48"/>
          <w:szCs w:val="48"/>
        </w:rPr>
      </w:pPr>
    </w:p>
    <w:p>
      <w:pPr>
        <w:pStyle w:val="32"/>
        <w:rPr>
          <w:rFonts w:ascii="宋体" w:hAnsi="宋体" w:cs="宋体"/>
        </w:rPr>
      </w:pPr>
      <w:r>
        <w:rPr>
          <w:rFonts w:hint="eastAsia" w:ascii="微软雅黑" w:hAnsi="微软雅黑" w:eastAsia="微软雅黑" w:cs="宋体"/>
          <w:b w:val="0"/>
          <w:sz w:val="48"/>
          <w:szCs w:val="48"/>
        </w:rPr>
        <w:t>第 二 卷</w:t>
      </w:r>
      <w:bookmarkEnd w:id="80"/>
      <w:bookmarkEnd w:id="81"/>
    </w:p>
    <w:p>
      <w:pPr>
        <w:pStyle w:val="32"/>
        <w:spacing w:line="360" w:lineRule="auto"/>
        <w:rPr>
          <w:rFonts w:ascii="微软雅黑" w:hAnsi="微软雅黑" w:eastAsia="微软雅黑" w:cs="宋体"/>
          <w:b w:val="0"/>
          <w:sz w:val="36"/>
          <w:szCs w:val="36"/>
        </w:rPr>
      </w:pPr>
      <w:bookmarkStart w:id="85" w:name="_Toc364155898"/>
      <w:bookmarkStart w:id="86" w:name="_Toc37948216"/>
      <w:r>
        <w:rPr>
          <w:rFonts w:ascii="微软雅黑" w:hAnsi="微软雅黑" w:eastAsia="微软雅黑" w:cs="宋体"/>
          <w:b w:val="0"/>
          <w:sz w:val="36"/>
          <w:szCs w:val="36"/>
        </w:rPr>
        <w:br w:type="page"/>
      </w:r>
    </w:p>
    <w:p>
      <w:pPr>
        <w:pStyle w:val="32"/>
        <w:spacing w:line="360" w:lineRule="auto"/>
        <w:rPr>
          <w:rFonts w:ascii="微软雅黑" w:hAnsi="微软雅黑" w:eastAsia="微软雅黑" w:cs="宋体"/>
          <w:b w:val="0"/>
          <w:sz w:val="36"/>
          <w:szCs w:val="36"/>
        </w:rPr>
      </w:pPr>
      <w:r>
        <w:rPr>
          <w:rFonts w:hint="eastAsia" w:ascii="微软雅黑" w:hAnsi="微软雅黑" w:eastAsia="微软雅黑" w:cs="宋体"/>
          <w:b w:val="0"/>
          <w:sz w:val="36"/>
          <w:szCs w:val="36"/>
        </w:rPr>
        <w:t>第五章</w:t>
      </w:r>
      <w:bookmarkEnd w:id="85"/>
      <w:r>
        <w:rPr>
          <w:rFonts w:hint="eastAsia" w:ascii="微软雅黑" w:hAnsi="微软雅黑" w:eastAsia="微软雅黑" w:cs="宋体"/>
          <w:b w:val="0"/>
          <w:sz w:val="36"/>
          <w:szCs w:val="36"/>
        </w:rPr>
        <w:t xml:space="preserve"> 供货要求</w:t>
      </w:r>
      <w:bookmarkEnd w:id="86"/>
    </w:p>
    <w:p>
      <w:pPr>
        <w:pStyle w:val="32"/>
        <w:spacing w:line="360" w:lineRule="auto"/>
        <w:ind w:firstLine="140" w:firstLineChars="50"/>
        <w:jc w:val="both"/>
        <w:rPr>
          <w:rFonts w:ascii="黑体" w:hAnsi="黑体" w:eastAsia="黑体" w:cs="宋体"/>
          <w:b w:val="0"/>
          <w:bCs w:val="0"/>
          <w:kern w:val="2"/>
          <w:sz w:val="28"/>
          <w:szCs w:val="28"/>
        </w:rPr>
      </w:pPr>
      <w:r>
        <w:rPr>
          <w:rFonts w:hint="eastAsia" w:ascii="黑体" w:hAnsi="黑体" w:eastAsia="黑体" w:cs="宋体"/>
          <w:b w:val="0"/>
          <w:bCs w:val="0"/>
          <w:kern w:val="2"/>
          <w:sz w:val="28"/>
          <w:szCs w:val="28"/>
        </w:rPr>
        <w:t>一、项目概况</w:t>
      </w:r>
    </w:p>
    <w:p>
      <w:pPr>
        <w:autoSpaceDE w:val="0"/>
        <w:autoSpaceDN w:val="0"/>
        <w:spacing w:line="360" w:lineRule="auto"/>
        <w:ind w:firstLine="420" w:firstLineChars="200"/>
        <w:jc w:val="left"/>
        <w:rPr>
          <w:rFonts w:hAnsi="宋体" w:cs="宋体"/>
        </w:rPr>
      </w:pPr>
      <w:r>
        <w:rPr>
          <w:rFonts w:hint="eastAsia" w:hAnsi="宋体" w:cs="宋体"/>
        </w:rPr>
        <w:t>见招标公告。</w:t>
      </w:r>
    </w:p>
    <w:p>
      <w:pPr>
        <w:autoSpaceDE w:val="0"/>
        <w:autoSpaceDN w:val="0"/>
        <w:adjustRightInd w:val="0"/>
        <w:snapToGrid w:val="0"/>
        <w:spacing w:line="360" w:lineRule="auto"/>
        <w:ind w:left="105" w:leftChars="50"/>
        <w:rPr>
          <w:rFonts w:ascii="黑体" w:hAnsi="黑体" w:eastAsia="黑体" w:cs="宋体"/>
          <w:sz w:val="28"/>
          <w:szCs w:val="28"/>
        </w:rPr>
      </w:pPr>
      <w:r>
        <w:rPr>
          <w:rFonts w:hint="eastAsia" w:ascii="黑体" w:hAnsi="黑体" w:eastAsia="黑体" w:cs="宋体"/>
          <w:sz w:val="28"/>
          <w:szCs w:val="28"/>
        </w:rPr>
        <w:t>二</w:t>
      </w:r>
      <w:r>
        <w:rPr>
          <w:rFonts w:ascii="黑体" w:hAnsi="黑体" w:eastAsia="黑体" w:cs="宋体"/>
          <w:sz w:val="28"/>
          <w:szCs w:val="28"/>
        </w:rPr>
        <w:t>、</w:t>
      </w:r>
      <w:r>
        <w:rPr>
          <w:rFonts w:hint="eastAsia" w:ascii="黑体" w:hAnsi="黑体" w:eastAsia="黑体" w:cs="宋体"/>
          <w:sz w:val="28"/>
          <w:szCs w:val="28"/>
        </w:rPr>
        <w:t>材料</w:t>
      </w:r>
      <w:r>
        <w:rPr>
          <w:rFonts w:ascii="黑体" w:hAnsi="黑体" w:eastAsia="黑体" w:cs="宋体"/>
          <w:sz w:val="28"/>
          <w:szCs w:val="28"/>
        </w:rPr>
        <w:t>需求</w:t>
      </w:r>
      <w:r>
        <w:rPr>
          <w:rFonts w:hint="eastAsia" w:ascii="黑体" w:hAnsi="黑体" w:eastAsia="黑体" w:cs="宋体"/>
          <w:sz w:val="28"/>
          <w:szCs w:val="28"/>
        </w:rPr>
        <w:t>一览表</w:t>
      </w:r>
    </w:p>
    <w:p>
      <w:pPr>
        <w:autoSpaceDE w:val="0"/>
        <w:autoSpaceDN w:val="0"/>
        <w:adjustRightInd w:val="0"/>
        <w:snapToGrid w:val="0"/>
        <w:spacing w:line="360" w:lineRule="auto"/>
        <w:ind w:left="105" w:leftChars="50" w:firstLine="315" w:firstLineChars="150"/>
        <w:rPr>
          <w:rFonts w:hAnsi="宋体" w:cs="宋体"/>
        </w:rPr>
      </w:pPr>
      <w:r>
        <w:rPr>
          <w:rFonts w:hint="eastAsia" w:hAnsi="宋体" w:cs="宋体"/>
        </w:rPr>
        <w:t>见招标公告。</w:t>
      </w:r>
    </w:p>
    <w:p>
      <w:pPr>
        <w:autoSpaceDE w:val="0"/>
        <w:autoSpaceDN w:val="0"/>
        <w:adjustRightInd w:val="0"/>
        <w:snapToGrid w:val="0"/>
        <w:spacing w:line="360" w:lineRule="auto"/>
        <w:rPr>
          <w:rFonts w:ascii="黑体" w:hAnsi="黑体" w:eastAsia="黑体" w:cs="宋体"/>
          <w:sz w:val="28"/>
          <w:szCs w:val="28"/>
        </w:rPr>
      </w:pPr>
      <w:r>
        <w:rPr>
          <w:rFonts w:hint="eastAsia" w:ascii="黑体" w:hAnsi="黑体" w:eastAsia="黑体" w:cs="宋体"/>
          <w:sz w:val="28"/>
          <w:szCs w:val="28"/>
        </w:rPr>
        <w:t>三</w:t>
      </w:r>
      <w:r>
        <w:rPr>
          <w:rFonts w:ascii="黑体" w:hAnsi="黑体" w:eastAsia="黑体" w:cs="宋体"/>
          <w:sz w:val="28"/>
          <w:szCs w:val="28"/>
        </w:rPr>
        <w:t>、</w:t>
      </w:r>
      <w:r>
        <w:rPr>
          <w:rFonts w:hint="eastAsia" w:ascii="黑体" w:hAnsi="黑体" w:eastAsia="黑体" w:cs="宋体"/>
          <w:sz w:val="28"/>
          <w:szCs w:val="28"/>
        </w:rPr>
        <w:t>各标段施工现场预计交货地址</w:t>
      </w:r>
    </w:p>
    <w:tbl>
      <w:tblPr>
        <w:tblStyle w:val="42"/>
        <w:tblW w:w="8647" w:type="dxa"/>
        <w:tblInd w:w="15" w:type="dxa"/>
        <w:tblLayout w:type="fixed"/>
        <w:tblCellMar>
          <w:top w:w="0" w:type="dxa"/>
          <w:left w:w="0" w:type="dxa"/>
          <w:bottom w:w="0" w:type="dxa"/>
          <w:right w:w="0" w:type="dxa"/>
        </w:tblCellMar>
      </w:tblPr>
      <w:tblGrid>
        <w:gridCol w:w="1134"/>
        <w:gridCol w:w="1843"/>
        <w:gridCol w:w="5670"/>
      </w:tblGrid>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rPr>
              <w:t>施工标段</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rPr>
              <w:t>预计交货地址</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ZX1</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昭通市绥江县南安镇（金龙山庄旁）</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宜宾市屏山县新市镇菜园村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3</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XJ5</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屏山县清平彝族乡乌家堡</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4</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屏山县清平彝族乡英雄村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5</w:t>
            </w:r>
          </w:p>
        </w:tc>
        <w:tc>
          <w:tcPr>
            <w:tcW w:w="18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XJ6</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四川省凉山州雷波县双河口乡湾村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6</w:t>
            </w:r>
          </w:p>
        </w:tc>
        <w:tc>
          <w:tcPr>
            <w:tcW w:w="1843" w:type="dxa"/>
            <w:tcBorders>
              <w:top w:val="single" w:color="000000" w:sz="4" w:space="0"/>
              <w:left w:val="single" w:color="auto"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XJ7</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雷波县双河口乡火烧棚村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7</w:t>
            </w:r>
          </w:p>
        </w:tc>
        <w:tc>
          <w:tcPr>
            <w:tcW w:w="184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XJ8</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雷波县双河口乡境火烧棚村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8</w:t>
            </w:r>
          </w:p>
        </w:tc>
        <w:tc>
          <w:tcPr>
            <w:tcW w:w="18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XJ9</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凉山州雷波县箐口乡太阳村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9</w:t>
            </w:r>
          </w:p>
        </w:tc>
        <w:tc>
          <w:tcPr>
            <w:tcW w:w="18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凉山州彝族自治州雷波县厥箕坪村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10</w:t>
            </w:r>
          </w:p>
        </w:tc>
        <w:tc>
          <w:tcPr>
            <w:tcW w:w="18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XJ10</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四川省凉山州雷波县汶水镇太平村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XJ11</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kern w:val="0"/>
                <w:sz w:val="22"/>
              </w:rPr>
            </w:pPr>
            <w:r>
              <w:rPr>
                <w:rFonts w:hint="eastAsia" w:ascii="宋体" w:hAnsi="宋体" w:cs="宋体"/>
                <w:color w:val="000000"/>
                <w:kern w:val="0"/>
                <w:sz w:val="22"/>
              </w:rPr>
              <w:t>四川省雷波县海湾乡米田村一组</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XJ14</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kern w:val="0"/>
                <w:sz w:val="22"/>
              </w:rPr>
            </w:pPr>
            <w:r>
              <w:rPr>
                <w:rFonts w:hint="eastAsia" w:ascii="宋体" w:hAnsi="宋体" w:cs="宋体"/>
                <w:color w:val="000000"/>
                <w:kern w:val="0"/>
                <w:sz w:val="22"/>
              </w:rPr>
              <w:t>凉山州雷波县安寨坪村孙家组磷肥厂</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XJ16</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kern w:val="0"/>
                <w:sz w:val="22"/>
              </w:rPr>
            </w:pPr>
            <w:r>
              <w:rPr>
                <w:rFonts w:hint="eastAsia" w:ascii="宋体" w:hAnsi="宋体" w:cs="宋体"/>
                <w:color w:val="000000"/>
                <w:kern w:val="0"/>
                <w:sz w:val="22"/>
              </w:rPr>
              <w:t>四川省雷波县上田坝乡</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XJ17</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kern w:val="0"/>
                <w:sz w:val="22"/>
              </w:rPr>
            </w:pPr>
            <w:r>
              <w:rPr>
                <w:rFonts w:hint="eastAsia" w:ascii="宋体" w:hAnsi="宋体" w:cs="宋体"/>
                <w:color w:val="000000"/>
                <w:kern w:val="0"/>
                <w:sz w:val="22"/>
              </w:rPr>
              <w:t>雷波县斯古溪乡秦家湾村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15</w:t>
            </w:r>
          </w:p>
        </w:tc>
        <w:tc>
          <w:tcPr>
            <w:tcW w:w="18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ZX2</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kern w:val="0"/>
                <w:sz w:val="22"/>
              </w:rPr>
            </w:pPr>
            <w:r>
              <w:rPr>
                <w:rFonts w:hint="eastAsia" w:ascii="宋体" w:hAnsi="宋体" w:cs="宋体"/>
                <w:color w:val="000000"/>
                <w:kern w:val="0"/>
                <w:sz w:val="22"/>
              </w:rPr>
              <w:t>凉山州雷波县元宝山乡椅子村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16</w:t>
            </w:r>
          </w:p>
        </w:tc>
        <w:tc>
          <w:tcPr>
            <w:tcW w:w="18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云南省永善县黄华镇</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17</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XJ20</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四川省凉山州雷波县岩脚乡田坝村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18</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四川省凉山州雷波县岩脚乡金江村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19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rPr>
              <w:t>XJ21</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凉山州雷波县岩脚乡金江村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20</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XJ22</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凉山彝族自治州金阳县向岭乡葫芦坪村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21</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凉山彝族自治州金阳县洛觉乡窝子沟桥</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XJ23</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凉山彝族自治州金阳县德溪乡长坪村卢家田坝</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XJ24</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四川省凉山彝族自治州金阳县德溪乡双龙坝村</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XJ25</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四川省凉山彝族自治州金阳县德溪乡西衙门村尺卢沟桥</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XJ26</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凉山州金阳县热水河乡热水河隧道口</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26</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XJ27</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金阳县仓房村彭家屋基</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27</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凉山彝族自治州金阳县二坪子</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28</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MS Mincho" w:hAnsi="MS Mincho" w:eastAsia="MS Mincho" w:cs="MS Mincho"/>
                <w:color w:val="000000"/>
                <w:kern w:val="0"/>
                <w:sz w:val="22"/>
              </w:rPr>
              <w:t> </w:t>
            </w:r>
            <w:r>
              <w:rPr>
                <w:rFonts w:hint="eastAsia" w:ascii="宋体" w:hAnsi="宋体" w:cs="宋体"/>
                <w:color w:val="000000"/>
                <w:kern w:val="0"/>
                <w:sz w:val="22"/>
              </w:rPr>
              <w:t>JN2</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凉山彝族自治州金阳县春江乡大卷村王家屋基组</w:t>
            </w:r>
          </w:p>
        </w:tc>
      </w:tr>
      <w:tr>
        <w:tblPrEx>
          <w:tblLayout w:type="fixed"/>
          <w:tblCellMar>
            <w:top w:w="0" w:type="dxa"/>
            <w:left w:w="0" w:type="dxa"/>
            <w:bottom w:w="0" w:type="dxa"/>
            <w:right w:w="0" w:type="dxa"/>
          </w:tblCellMar>
        </w:tblPrEx>
        <w:trPr>
          <w:trHeight w:val="4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29</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MS Mincho" w:hAnsi="MS Mincho" w:eastAsia="MS Mincho" w:cs="MS Mincho"/>
                <w:color w:val="000000"/>
                <w:kern w:val="0"/>
                <w:sz w:val="22"/>
              </w:rPr>
              <w:t> </w:t>
            </w:r>
            <w:r>
              <w:rPr>
                <w:rFonts w:hint="eastAsia" w:ascii="宋体" w:hAnsi="宋体" w:cs="宋体"/>
                <w:color w:val="000000"/>
                <w:kern w:val="0"/>
                <w:sz w:val="22"/>
              </w:rPr>
              <w:t>JN4</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金阳县对坪镇</w:t>
            </w:r>
          </w:p>
        </w:tc>
      </w:tr>
      <w:tr>
        <w:tblPrEx>
          <w:tblLayout w:type="fixed"/>
          <w:tblCellMar>
            <w:top w:w="0" w:type="dxa"/>
            <w:left w:w="0" w:type="dxa"/>
            <w:bottom w:w="0" w:type="dxa"/>
            <w:right w:w="0" w:type="dxa"/>
          </w:tblCellMar>
        </w:tblPrEx>
        <w:trPr>
          <w:trHeight w:val="38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30</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ascii="宋体" w:hAnsi="宋体" w:cs="宋体"/>
                <w:color w:val="000000"/>
                <w:sz w:val="22"/>
              </w:rP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color w:val="000000"/>
                <w:sz w:val="22"/>
              </w:rPr>
            </w:pPr>
            <w:r>
              <w:rPr>
                <w:rFonts w:hint="eastAsia" w:ascii="宋体" w:hAnsi="宋体" w:cs="宋体"/>
                <w:color w:val="000000"/>
                <w:kern w:val="0"/>
                <w:sz w:val="22"/>
              </w:rPr>
              <w:t>金阳县长坪子</w:t>
            </w:r>
          </w:p>
        </w:tc>
      </w:tr>
    </w:tbl>
    <w:p>
      <w:pPr>
        <w:autoSpaceDE w:val="0"/>
        <w:autoSpaceDN w:val="0"/>
        <w:adjustRightInd w:val="0"/>
        <w:snapToGrid w:val="0"/>
        <w:spacing w:line="360" w:lineRule="auto"/>
        <w:ind w:left="105" w:leftChars="50"/>
        <w:rPr>
          <w:rFonts w:ascii="黑体" w:hAnsi="黑体" w:eastAsia="黑体" w:cs="宋体"/>
          <w:sz w:val="28"/>
          <w:szCs w:val="28"/>
        </w:rPr>
      </w:pPr>
      <w:r>
        <w:rPr>
          <w:rFonts w:hint="eastAsia" w:ascii="黑体" w:hAnsi="黑体" w:eastAsia="黑体" w:cs="宋体"/>
          <w:sz w:val="28"/>
          <w:szCs w:val="28"/>
        </w:rPr>
        <w:t>四</w:t>
      </w:r>
      <w:r>
        <w:rPr>
          <w:rFonts w:ascii="黑体" w:hAnsi="黑体" w:eastAsia="黑体" w:cs="宋体"/>
          <w:sz w:val="28"/>
          <w:szCs w:val="28"/>
        </w:rPr>
        <w:t>、质量</w:t>
      </w:r>
      <w:r>
        <w:rPr>
          <w:rFonts w:hint="eastAsia" w:ascii="黑体" w:hAnsi="黑体" w:eastAsia="黑体" w:cs="宋体"/>
          <w:sz w:val="28"/>
          <w:szCs w:val="28"/>
        </w:rPr>
        <w:t>、</w:t>
      </w:r>
      <w:r>
        <w:rPr>
          <w:rFonts w:ascii="黑体" w:hAnsi="黑体" w:eastAsia="黑体" w:cs="宋体"/>
          <w:sz w:val="28"/>
          <w:szCs w:val="28"/>
        </w:rPr>
        <w:t>验收标准</w:t>
      </w:r>
    </w:p>
    <w:p>
      <w:pPr>
        <w:pStyle w:val="23"/>
        <w:ind w:left="0" w:leftChars="0" w:firstLine="0"/>
        <w:rPr>
          <w:b/>
        </w:rPr>
      </w:pPr>
      <w:r>
        <w:rPr>
          <w:rFonts w:hint="eastAsia"/>
          <w:b/>
        </w:rPr>
        <w:t>（一）水泥</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1.技术要求</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按国家标准GB175—2007执行，若国家颁布新标准，则按新标准执行。同时应满足本高速公路施工设计需要。</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2.生产工艺要求</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水泥生产工艺必须是干法旋窑，不接受立窑、粉磨站制造商生产的产品。</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3.验收</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水泥质量必须符合现行国家标准的规定。散装水泥数量验收以交货现场实际过磅</w:t>
      </w:r>
      <w:r>
        <w:rPr>
          <w:rFonts w:hint="eastAsia" w:hAnsi="宋体" w:cs="宋体"/>
        </w:rPr>
        <w:t>数量为准，收货单一式两联，买、卖双方各持一联，作为收货数量的结算依据，但该收货单不作为对其价格的确认及质量的认可。</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出厂化验单即质量证明文件中应包含比表面积、凝结时间、安定性、强度、烧失量、游离CaO含量、MgO含量、SO3含量、Cl-含量、碱含量、助磨剂种类及掺量、石膏种类及掺量、混合材种类及掺量、熟料中的C3A含量等检验指标。</w:t>
      </w:r>
    </w:p>
    <w:p>
      <w:pPr>
        <w:autoSpaceDE w:val="0"/>
        <w:autoSpaceDN w:val="0"/>
        <w:adjustRightInd w:val="0"/>
        <w:snapToGrid w:val="0"/>
        <w:spacing w:line="360" w:lineRule="auto"/>
        <w:ind w:left="105" w:leftChars="50"/>
        <w:rPr>
          <w:rFonts w:ascii="黑体" w:hAnsi="黑体" w:eastAsia="黑体" w:cs="宋体"/>
          <w:sz w:val="28"/>
          <w:szCs w:val="28"/>
        </w:rPr>
      </w:pPr>
      <w:r>
        <w:rPr>
          <w:rFonts w:hint="eastAsia" w:ascii="黑体" w:hAnsi="黑体" w:eastAsia="黑体" w:cs="宋体"/>
          <w:sz w:val="28"/>
          <w:szCs w:val="28"/>
        </w:rPr>
        <w:t>五</w:t>
      </w:r>
      <w:r>
        <w:rPr>
          <w:rFonts w:ascii="黑体" w:hAnsi="黑体" w:eastAsia="黑体" w:cs="宋体"/>
          <w:sz w:val="28"/>
          <w:szCs w:val="28"/>
        </w:rPr>
        <w:t>、相关服务要求</w:t>
      </w:r>
    </w:p>
    <w:p>
      <w:pPr>
        <w:pStyle w:val="18"/>
        <w:adjustRightInd w:val="0"/>
        <w:snapToGrid w:val="0"/>
        <w:spacing w:line="360" w:lineRule="auto"/>
        <w:rPr>
          <w:rFonts w:hAnsi="宋体" w:cs="宋体"/>
          <w:b/>
        </w:rPr>
      </w:pPr>
      <w:r>
        <w:rPr>
          <w:rFonts w:hint="eastAsia" w:hAnsi="宋体" w:cs="宋体"/>
          <w:b/>
        </w:rPr>
        <w:t>（一）现场服务</w:t>
      </w:r>
    </w:p>
    <w:p>
      <w:pPr>
        <w:pStyle w:val="18"/>
        <w:adjustRightInd w:val="0"/>
        <w:snapToGrid w:val="0"/>
        <w:spacing w:line="360" w:lineRule="auto"/>
        <w:ind w:left="105" w:leftChars="50" w:firstLine="420" w:firstLineChars="200"/>
        <w:rPr>
          <w:rFonts w:hAnsi="宋体" w:cs="宋体"/>
        </w:rPr>
      </w:pPr>
      <w:r>
        <w:rPr>
          <w:rFonts w:hAnsi="宋体" w:cs="宋体"/>
        </w:rPr>
        <w:t>卖方在应授权项目经理，全权处理实施本合同中的所有事务与对外联系，接受并负责执行买方发出的指示</w:t>
      </w:r>
      <w:r>
        <w:rPr>
          <w:rFonts w:hint="eastAsia" w:hAnsi="宋体" w:cs="宋体"/>
        </w:rPr>
        <w:t>、</w:t>
      </w:r>
      <w:r>
        <w:rPr>
          <w:rFonts w:hAnsi="宋体" w:cs="宋体"/>
        </w:rPr>
        <w:t>指令和通知。项目经理</w:t>
      </w:r>
      <w:r>
        <w:rPr>
          <w:rFonts w:hint="eastAsia" w:hAnsi="宋体" w:cs="宋体"/>
        </w:rPr>
        <w:t>应为固定</w:t>
      </w:r>
      <w:r>
        <w:rPr>
          <w:rFonts w:hAnsi="宋体" w:cs="宋体"/>
        </w:rPr>
        <w:t>，若确需特殊情况需要</w:t>
      </w:r>
      <w:r>
        <w:rPr>
          <w:rFonts w:hint="eastAsia" w:hAnsi="宋体" w:cs="宋体"/>
        </w:rPr>
        <w:t>更换</w:t>
      </w:r>
      <w:r>
        <w:rPr>
          <w:rFonts w:hAnsi="宋体" w:cs="宋体"/>
        </w:rPr>
        <w:t>时</w:t>
      </w:r>
      <w:r>
        <w:rPr>
          <w:rFonts w:hint="eastAsia" w:hAnsi="宋体" w:cs="宋体"/>
        </w:rPr>
        <w:t>，</w:t>
      </w:r>
      <w:r>
        <w:rPr>
          <w:rFonts w:hAnsi="宋体" w:cs="宋体"/>
        </w:rPr>
        <w:t>应先于买方协商并征得买方的同意。</w:t>
      </w:r>
      <w:r>
        <w:rPr>
          <w:rFonts w:hint="eastAsia" w:hAnsi="宋体" w:cs="宋体"/>
        </w:rPr>
        <w:t>如果买方</w:t>
      </w:r>
      <w:r>
        <w:rPr>
          <w:rFonts w:hAnsi="宋体" w:cs="宋体"/>
        </w:rPr>
        <w:t>认为卖方项目经理</w:t>
      </w:r>
      <w:r>
        <w:rPr>
          <w:rFonts w:hint="eastAsia" w:hAnsi="宋体" w:cs="宋体"/>
        </w:rPr>
        <w:t>或更换的</w:t>
      </w:r>
      <w:r>
        <w:rPr>
          <w:rFonts w:hAnsi="宋体" w:cs="宋体"/>
        </w:rPr>
        <w:t>项目经理不能胜任本合同的职责，则买方有权要求</w:t>
      </w:r>
      <w:r>
        <w:rPr>
          <w:rFonts w:hint="eastAsia" w:hAnsi="宋体" w:cs="宋体"/>
        </w:rPr>
        <w:t>卖方</w:t>
      </w:r>
      <w:r>
        <w:rPr>
          <w:rFonts w:hAnsi="宋体" w:cs="宋体"/>
        </w:rPr>
        <w:t>作必要的更换至买方满意为止。</w:t>
      </w:r>
      <w:r>
        <w:rPr>
          <w:rFonts w:hint="eastAsia" w:hAnsi="宋体" w:cs="宋体"/>
        </w:rPr>
        <w:t>并</w:t>
      </w:r>
      <w:r>
        <w:rPr>
          <w:rFonts w:hAnsi="宋体" w:cs="宋体"/>
        </w:rPr>
        <w:t>应</w:t>
      </w:r>
      <w:r>
        <w:rPr>
          <w:rFonts w:hint="eastAsia" w:hAnsi="宋体" w:cs="宋体"/>
        </w:rPr>
        <w:t>满足</w:t>
      </w:r>
      <w:r>
        <w:rPr>
          <w:rFonts w:hAnsi="宋体" w:cs="宋体"/>
        </w:rPr>
        <w:t>以下事宜</w:t>
      </w:r>
      <w:r>
        <w:rPr>
          <w:rFonts w:hint="eastAsia" w:hAnsi="宋体" w:cs="宋体"/>
        </w:rPr>
        <w:t>：</w:t>
      </w:r>
    </w:p>
    <w:p>
      <w:pPr>
        <w:pStyle w:val="18"/>
        <w:adjustRightInd w:val="0"/>
        <w:snapToGrid w:val="0"/>
        <w:spacing w:line="360" w:lineRule="auto"/>
        <w:ind w:firstLine="420" w:firstLineChars="200"/>
        <w:rPr>
          <w:rFonts w:hAnsi="宋体" w:cs="宋体"/>
        </w:rPr>
      </w:pPr>
      <w:r>
        <w:rPr>
          <w:rFonts w:hint="eastAsia" w:hAnsi="宋体" w:cs="宋体"/>
        </w:rPr>
        <w:t>（1）卖方</w:t>
      </w:r>
      <w:r>
        <w:rPr>
          <w:rFonts w:hAnsi="宋体" w:cs="宋体"/>
        </w:rPr>
        <w:t>委派的项目经理应保证每天</w:t>
      </w:r>
      <w:r>
        <w:rPr>
          <w:rFonts w:hint="eastAsia" w:hAnsi="宋体" w:cs="宋体"/>
        </w:rPr>
        <w:t>24小时</w:t>
      </w:r>
      <w:r>
        <w:rPr>
          <w:rFonts w:hAnsi="宋体" w:cs="宋体"/>
        </w:rPr>
        <w:t>留守或者其手机</w:t>
      </w:r>
      <w:r>
        <w:rPr>
          <w:rFonts w:hint="eastAsia" w:hAnsi="宋体" w:cs="宋体"/>
        </w:rPr>
        <w:t>24小时</w:t>
      </w:r>
      <w:r>
        <w:rPr>
          <w:rFonts w:hAnsi="宋体" w:cs="宋体"/>
        </w:rPr>
        <w:t>处于开机状态；</w:t>
      </w:r>
    </w:p>
    <w:p>
      <w:pPr>
        <w:pStyle w:val="18"/>
        <w:adjustRightInd w:val="0"/>
        <w:snapToGrid w:val="0"/>
        <w:spacing w:line="360" w:lineRule="auto"/>
        <w:ind w:firstLine="420" w:firstLineChars="200"/>
        <w:rPr>
          <w:rFonts w:hAnsi="宋体" w:cs="宋体"/>
        </w:rPr>
      </w:pPr>
      <w:r>
        <w:rPr>
          <w:rFonts w:hint="eastAsia" w:hAnsi="宋体" w:cs="宋体"/>
        </w:rPr>
        <w:t>（2）及时向</w:t>
      </w:r>
      <w:r>
        <w:rPr>
          <w:rFonts w:hAnsi="宋体" w:cs="宋体"/>
        </w:rPr>
        <w:t>买方通报</w:t>
      </w:r>
      <w:r>
        <w:rPr>
          <w:rFonts w:hint="eastAsia" w:hAnsi="宋体" w:cs="宋体"/>
        </w:rPr>
        <w:t>货物</w:t>
      </w:r>
      <w:r>
        <w:rPr>
          <w:rFonts w:hAnsi="宋体" w:cs="宋体"/>
        </w:rPr>
        <w:t>生产情况；</w:t>
      </w:r>
    </w:p>
    <w:p>
      <w:pPr>
        <w:pStyle w:val="18"/>
        <w:adjustRightInd w:val="0"/>
        <w:snapToGrid w:val="0"/>
        <w:spacing w:line="360" w:lineRule="auto"/>
        <w:ind w:firstLine="420" w:firstLineChars="200"/>
        <w:rPr>
          <w:rFonts w:hAnsi="宋体" w:cs="宋体"/>
        </w:rPr>
      </w:pPr>
      <w:r>
        <w:rPr>
          <w:rFonts w:hint="eastAsia" w:hAnsi="宋体" w:cs="宋体"/>
        </w:rPr>
        <w:t>（3）买方发现</w:t>
      </w:r>
      <w:r>
        <w:rPr>
          <w:rFonts w:hAnsi="宋体" w:cs="宋体"/>
        </w:rPr>
        <w:t>产品有任何质量问题，卖方在接到通知后</w:t>
      </w:r>
      <w:r>
        <w:rPr>
          <w:rFonts w:hint="eastAsia" w:hAnsi="宋体" w:cs="宋体"/>
        </w:rPr>
        <w:t>12小时</w:t>
      </w:r>
      <w:r>
        <w:rPr>
          <w:rFonts w:hAnsi="宋体" w:cs="宋体"/>
        </w:rPr>
        <w:t>内，应作出</w:t>
      </w:r>
      <w:r>
        <w:rPr>
          <w:rFonts w:hint="eastAsia" w:hAnsi="宋体" w:cs="宋体"/>
        </w:rPr>
        <w:t>快速</w:t>
      </w:r>
      <w:r>
        <w:rPr>
          <w:rFonts w:hAnsi="宋体" w:cs="宋体"/>
        </w:rPr>
        <w:t>反应</w:t>
      </w:r>
      <w:r>
        <w:rPr>
          <w:rFonts w:hint="eastAsia" w:hAnsi="宋体" w:cs="宋体"/>
        </w:rPr>
        <w:t>，</w:t>
      </w:r>
      <w:r>
        <w:rPr>
          <w:rFonts w:hAnsi="宋体" w:cs="宋体"/>
        </w:rPr>
        <w:t>与相关人员联系，协调解决质量争议；</w:t>
      </w:r>
    </w:p>
    <w:p>
      <w:pPr>
        <w:pStyle w:val="18"/>
        <w:adjustRightInd w:val="0"/>
        <w:snapToGrid w:val="0"/>
        <w:spacing w:line="360" w:lineRule="auto"/>
        <w:ind w:firstLine="420" w:firstLineChars="200"/>
        <w:rPr>
          <w:rFonts w:hAnsi="宋体" w:cs="宋体"/>
        </w:rPr>
      </w:pPr>
      <w:r>
        <w:rPr>
          <w:rFonts w:hint="eastAsia" w:hAnsi="宋体" w:cs="宋体"/>
        </w:rPr>
        <w:t>（4）任何品种</w:t>
      </w:r>
      <w:r>
        <w:rPr>
          <w:rFonts w:hAnsi="宋体" w:cs="宋体"/>
        </w:rPr>
        <w:t>、批次的货物一经发现并确认不符合质量标准，卖方应无条件地予以退货或调换成合格的产品。</w:t>
      </w:r>
    </w:p>
    <w:p>
      <w:pPr>
        <w:pStyle w:val="18"/>
        <w:adjustRightInd w:val="0"/>
        <w:snapToGrid w:val="0"/>
        <w:spacing w:line="360" w:lineRule="auto"/>
        <w:ind w:firstLine="420" w:firstLineChars="200"/>
        <w:rPr>
          <w:rFonts w:hAnsi="宋体" w:cs="宋体"/>
        </w:rPr>
      </w:pPr>
      <w:r>
        <w:rPr>
          <w:rFonts w:hint="eastAsia" w:hAnsi="宋体" w:cs="宋体"/>
        </w:rPr>
        <w:t>（5）现场服务的</w:t>
      </w:r>
      <w:r>
        <w:rPr>
          <w:rFonts w:hAnsi="宋体" w:cs="宋体"/>
        </w:rPr>
        <w:t>费用包含</w:t>
      </w:r>
      <w:r>
        <w:rPr>
          <w:rFonts w:hint="eastAsia" w:hAnsi="宋体" w:cs="宋体"/>
        </w:rPr>
        <w:t>在合同价中</w:t>
      </w:r>
      <w:r>
        <w:rPr>
          <w:rFonts w:hAnsi="宋体" w:cs="宋体"/>
        </w:rPr>
        <w:t>，不单独列支。</w:t>
      </w:r>
    </w:p>
    <w:p>
      <w:pPr>
        <w:pStyle w:val="18"/>
        <w:adjustRightInd w:val="0"/>
        <w:snapToGrid w:val="0"/>
        <w:spacing w:line="360" w:lineRule="auto"/>
        <w:rPr>
          <w:rFonts w:hAnsi="宋体" w:cs="宋体"/>
          <w:b/>
        </w:rPr>
      </w:pPr>
      <w:r>
        <w:rPr>
          <w:rFonts w:hint="eastAsia" w:hAnsi="宋体" w:cs="宋体"/>
          <w:b/>
        </w:rPr>
        <w:t>（二）备选品牌</w:t>
      </w:r>
    </w:p>
    <w:p>
      <w:pPr>
        <w:pStyle w:val="18"/>
        <w:adjustRightInd w:val="0"/>
        <w:snapToGrid w:val="0"/>
        <w:spacing w:line="360" w:lineRule="auto"/>
        <w:ind w:firstLine="420" w:firstLineChars="200"/>
        <w:rPr>
          <w:rFonts w:hAnsi="宋体" w:cs="宋体"/>
        </w:rPr>
      </w:pPr>
      <w:r>
        <w:rPr>
          <w:rFonts w:hAnsi="宋体" w:cs="宋体"/>
        </w:rPr>
        <w:t>备选品牌的选取：卖方特殊情况下如需要</w:t>
      </w:r>
      <w:r>
        <w:rPr>
          <w:rFonts w:hint="eastAsia" w:hAnsi="宋体" w:cs="宋体"/>
        </w:rPr>
        <w:t>启动备供品牌</w:t>
      </w:r>
      <w:r>
        <w:rPr>
          <w:rFonts w:hAnsi="宋体" w:cs="宋体"/>
        </w:rPr>
        <w:t>，必须按要求申报，并说明原</w:t>
      </w:r>
      <w:r>
        <w:rPr>
          <w:rFonts w:hint="eastAsia" w:hAnsi="宋体" w:cs="宋体"/>
        </w:rPr>
        <w:t>供应品牌不</w:t>
      </w:r>
      <w:r>
        <w:rPr>
          <w:rFonts w:hAnsi="宋体" w:cs="宋体"/>
        </w:rPr>
        <w:t>能正常供应</w:t>
      </w:r>
      <w:r>
        <w:rPr>
          <w:rFonts w:hint="eastAsia" w:hAnsi="宋体" w:cs="宋体"/>
        </w:rPr>
        <w:t>的</w:t>
      </w:r>
      <w:r>
        <w:rPr>
          <w:rFonts w:hAnsi="宋体" w:cs="宋体"/>
        </w:rPr>
        <w:t>原因。经</w:t>
      </w:r>
      <w:r>
        <w:rPr>
          <w:rFonts w:hint="eastAsia" w:hAnsi="宋体" w:cs="宋体"/>
        </w:rPr>
        <w:t>买方</w:t>
      </w:r>
      <w:r>
        <w:rPr>
          <w:rFonts w:hAnsi="宋体" w:cs="宋体"/>
        </w:rPr>
        <w:t>审查批复同意后才能启用。</w:t>
      </w:r>
    </w:p>
    <w:p>
      <w:pPr>
        <w:pStyle w:val="18"/>
        <w:adjustRightInd w:val="0"/>
        <w:snapToGrid w:val="0"/>
        <w:spacing w:line="360" w:lineRule="auto"/>
        <w:ind w:firstLine="420" w:firstLineChars="200"/>
        <w:rPr>
          <w:rFonts w:hAnsi="宋体" w:cs="宋体"/>
        </w:rPr>
      </w:pPr>
      <w:r>
        <w:rPr>
          <w:rFonts w:hint="eastAsia" w:hAnsi="宋体" w:cs="宋体"/>
        </w:rPr>
        <w:t>备选品牌可为未提交</w:t>
      </w:r>
      <w:r>
        <w:rPr>
          <w:rFonts w:hint="eastAsia" w:hAnsi="宋体"/>
        </w:rPr>
        <w:t>施工承包人认可的厂家品牌，但使用前必须通过施工承包人的认可。</w:t>
      </w:r>
    </w:p>
    <w:p>
      <w:pPr>
        <w:pStyle w:val="18"/>
        <w:adjustRightInd w:val="0"/>
        <w:snapToGrid w:val="0"/>
        <w:spacing w:line="360" w:lineRule="auto"/>
        <w:rPr>
          <w:rFonts w:hAnsi="宋体" w:cs="宋体"/>
          <w:b/>
          <w:kern w:val="0"/>
          <w:lang w:val="zh-CN" w:bidi="zh-CN"/>
        </w:rPr>
      </w:pPr>
      <w:r>
        <w:rPr>
          <w:rFonts w:hint="eastAsia" w:hAnsi="宋体" w:cs="宋体"/>
          <w:b/>
        </w:rPr>
        <w:t>（三）</w:t>
      </w:r>
      <w:r>
        <w:rPr>
          <w:rFonts w:hint="eastAsia" w:hAnsi="宋体" w:cs="宋体"/>
          <w:b/>
          <w:kern w:val="0"/>
          <w:lang w:val="zh-CN" w:bidi="zh-CN"/>
        </w:rPr>
        <w:t>供应方案</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1.投标人交付的物资应按照合同要求在指定的地点交货。</w:t>
      </w:r>
    </w:p>
    <w:p>
      <w:pPr>
        <w:autoSpaceDE w:val="0"/>
        <w:autoSpaceDN w:val="0"/>
        <w:spacing w:line="360" w:lineRule="auto"/>
        <w:ind w:firstLine="420" w:firstLineChars="200"/>
        <w:jc w:val="left"/>
        <w:rPr>
          <w:lang w:val="zh-CN" w:bidi="zh-CN"/>
        </w:rPr>
      </w:pPr>
      <w:r>
        <w:rPr>
          <w:rFonts w:hint="eastAsia" w:ascii="宋体" w:hAnsi="宋体" w:cs="宋体"/>
          <w:kern w:val="0"/>
          <w:szCs w:val="21"/>
          <w:lang w:val="zh-CN" w:bidi="zh-CN"/>
        </w:rPr>
        <w:t>2.</w:t>
      </w:r>
      <w:r>
        <w:rPr>
          <w:rFonts w:hint="eastAsia" w:hAnsi="宋体" w:cs="宋体"/>
          <w:kern w:val="0"/>
          <w:lang w:val="zh-CN" w:bidi="zh-CN"/>
        </w:rPr>
        <w:t>投标人须承诺向本项目提供的投标物资来源稳定，供应投标物资的制造地、生产线、生产工艺及原材料等始终与投标承诺一致。</w:t>
      </w:r>
    </w:p>
    <w:p>
      <w:pPr>
        <w:adjustRightInd w:val="0"/>
        <w:snapToGrid w:val="0"/>
        <w:spacing w:line="360" w:lineRule="auto"/>
        <w:ind w:firstLine="420" w:firstLineChars="200"/>
        <w:rPr>
          <w:rFonts w:ascii="宋体" w:hAnsi="宋体" w:cs="宋体"/>
          <w:kern w:val="0"/>
          <w:szCs w:val="21"/>
          <w:lang w:val="zh-CN" w:bidi="zh-CN"/>
        </w:rPr>
      </w:pPr>
      <w:r>
        <w:rPr>
          <w:rFonts w:hint="eastAsia" w:ascii="宋体" w:hAnsi="宋体" w:cs="宋体"/>
          <w:kern w:val="0"/>
          <w:szCs w:val="21"/>
          <w:lang w:val="zh-CN" w:bidi="zh-CN"/>
        </w:rPr>
        <w:t>3.</w:t>
      </w:r>
      <w:r>
        <w:rPr>
          <w:rFonts w:ascii="宋体" w:hAnsi="宋体" w:cs="宋体"/>
          <w:kern w:val="0"/>
          <w:szCs w:val="21"/>
          <w:lang w:val="zh-CN" w:bidi="zh-CN"/>
        </w:rPr>
        <w:t>水泥在运输时不得受潮和混入杂物，不同品种和强度等级的水泥应分别装运，不得混杂。</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4.要求投标人具有足够的运输保障能力和运输组织能力；投标人须对投标运杂费进行分析，在综合单价内统筹考虑。</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5.运输方式</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（1）若采用水路运输：</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1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①</w:t>
      </w:r>
      <w:r>
        <w:rPr>
          <w:rFonts w:ascii="宋体" w:hAnsi="宋体" w:cs="宋体"/>
          <w:kern w:val="0"/>
          <w:szCs w:val="21"/>
          <w:lang w:val="zh-CN" w:bidi="zh-CN"/>
        </w:rPr>
        <w:fldChar w:fldCharType="end"/>
      </w:r>
      <w:r>
        <w:rPr>
          <w:rFonts w:hint="eastAsia" w:ascii="宋体" w:hAnsi="宋体" w:cs="宋体"/>
          <w:kern w:val="0"/>
          <w:szCs w:val="21"/>
          <w:lang w:val="zh-CN" w:bidi="zh-CN"/>
        </w:rPr>
        <w:t>承运船舶不得超出</w:t>
      </w:r>
      <w:r>
        <w:rPr>
          <w:rFonts w:ascii="&amp;quot" w:hAnsi="&amp;quot" w:cs="宋体"/>
          <w:color w:val="323232"/>
          <w:kern w:val="0"/>
          <w:szCs w:val="21"/>
        </w:rPr>
        <w:t>核定</w:t>
      </w:r>
      <w:r>
        <w:rPr>
          <w:rFonts w:hint="eastAsia" w:ascii="&amp;quot" w:hAnsi="&amp;quot" w:cs="宋体"/>
          <w:color w:val="323232"/>
          <w:kern w:val="0"/>
          <w:szCs w:val="21"/>
        </w:rPr>
        <w:t>的经营范围</w:t>
      </w:r>
      <w:r>
        <w:rPr>
          <w:rFonts w:hint="eastAsia" w:ascii="宋体" w:hAnsi="宋体" w:cs="宋体"/>
          <w:kern w:val="0"/>
          <w:szCs w:val="21"/>
          <w:lang w:val="zh-CN" w:bidi="zh-CN"/>
        </w:rPr>
        <w:t>；运输船舶应自行安装G</w:t>
      </w:r>
      <w:r>
        <w:rPr>
          <w:rFonts w:ascii="宋体" w:hAnsi="宋体" w:cs="宋体"/>
          <w:kern w:val="0"/>
          <w:szCs w:val="21"/>
          <w:lang w:val="zh-CN" w:bidi="zh-CN"/>
        </w:rPr>
        <w:t>PS</w:t>
      </w:r>
      <w:r>
        <w:rPr>
          <w:rFonts w:hint="eastAsia" w:ascii="宋体" w:hAnsi="宋体" w:cs="宋体"/>
          <w:kern w:val="0"/>
          <w:szCs w:val="21"/>
          <w:lang w:val="zh-CN" w:bidi="zh-CN"/>
        </w:rPr>
        <w:t>或（自动识别系统（AIS）。</w:t>
      </w:r>
    </w:p>
    <w:p>
      <w:pPr>
        <w:autoSpaceDE w:val="0"/>
        <w:autoSpaceDN w:val="0"/>
        <w:adjustRightInd w:val="0"/>
        <w:snapToGrid w:val="0"/>
        <w:spacing w:line="360" w:lineRule="auto"/>
        <w:ind w:firstLine="420" w:firstLineChars="200"/>
        <w:jc w:val="left"/>
        <w:rPr>
          <w:rFonts w:hint="eastAsia" w:ascii="&amp;quot" w:hAnsi="&amp;quot" w:cs="宋体"/>
          <w:color w:val="323232"/>
          <w:kern w:val="0"/>
          <w:szCs w:val="21"/>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2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②</w:t>
      </w:r>
      <w:r>
        <w:rPr>
          <w:rFonts w:ascii="宋体" w:hAnsi="宋体" w:cs="宋体"/>
          <w:kern w:val="0"/>
          <w:szCs w:val="21"/>
          <w:lang w:val="zh-CN" w:bidi="zh-CN"/>
        </w:rPr>
        <w:fldChar w:fldCharType="end"/>
      </w:r>
      <w:r>
        <w:rPr>
          <w:rFonts w:hint="eastAsia" w:ascii="宋体" w:hAnsi="宋体" w:cs="宋体"/>
          <w:kern w:val="0"/>
          <w:szCs w:val="21"/>
          <w:lang w:val="zh-CN" w:bidi="zh-CN"/>
        </w:rPr>
        <w:t>承运单位船员应具有</w:t>
      </w:r>
      <w:r>
        <w:rPr>
          <w:rFonts w:hint="eastAsia" w:ascii="&amp;quot" w:hAnsi="&amp;quot" w:cs="宋体"/>
          <w:color w:val="323232"/>
          <w:kern w:val="0"/>
          <w:szCs w:val="21"/>
        </w:rPr>
        <w:t>运输货物的从业资历；</w:t>
      </w:r>
    </w:p>
    <w:p>
      <w:pPr>
        <w:autoSpaceDE w:val="0"/>
        <w:autoSpaceDN w:val="0"/>
        <w:adjustRightInd w:val="0"/>
        <w:snapToGrid w:val="0"/>
        <w:spacing w:line="360" w:lineRule="auto"/>
        <w:ind w:firstLine="420" w:firstLineChars="200"/>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3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③</w:t>
      </w:r>
      <w:r>
        <w:rPr>
          <w:rFonts w:ascii="宋体" w:hAnsi="宋体" w:cs="宋体"/>
          <w:kern w:val="0"/>
          <w:szCs w:val="21"/>
          <w:lang w:val="zh-CN" w:bidi="zh-CN"/>
        </w:rPr>
        <w:fldChar w:fldCharType="end"/>
      </w:r>
      <w:r>
        <w:rPr>
          <w:rFonts w:ascii="宋体" w:hAnsi="宋体" w:cs="宋体"/>
          <w:kern w:val="0"/>
          <w:szCs w:val="21"/>
          <w:lang w:val="zh-CN" w:bidi="zh-CN"/>
        </w:rPr>
        <w:t>水运路段的</w:t>
      </w:r>
      <w:r>
        <w:rPr>
          <w:rFonts w:hint="eastAsia" w:ascii="宋体" w:hAnsi="宋体" w:cs="宋体"/>
          <w:kern w:val="0"/>
          <w:szCs w:val="21"/>
          <w:lang w:val="zh-CN" w:bidi="zh-CN"/>
        </w:rPr>
        <w:t>散装水泥应采用</w:t>
      </w:r>
      <w:r>
        <w:rPr>
          <w:rFonts w:ascii="宋体" w:hAnsi="宋体" w:cs="宋体"/>
          <w:kern w:val="0"/>
          <w:szCs w:val="21"/>
          <w:lang w:val="zh-CN" w:bidi="zh-CN"/>
        </w:rPr>
        <w:t>散装水泥运输船</w:t>
      </w:r>
      <w:r>
        <w:rPr>
          <w:rFonts w:hint="eastAsia" w:ascii="宋体" w:hAnsi="宋体" w:cs="宋体"/>
          <w:kern w:val="0"/>
          <w:szCs w:val="21"/>
          <w:lang w:val="zh-CN" w:bidi="zh-CN"/>
        </w:rPr>
        <w:t>进行</w:t>
      </w:r>
      <w:r>
        <w:rPr>
          <w:rFonts w:ascii="宋体" w:hAnsi="宋体" w:cs="宋体"/>
          <w:kern w:val="0"/>
          <w:szCs w:val="21"/>
          <w:lang w:val="zh-CN" w:bidi="zh-CN"/>
        </w:rPr>
        <w:t>。</w:t>
      </w:r>
    </w:p>
    <w:p>
      <w:pPr>
        <w:autoSpaceDE w:val="0"/>
        <w:autoSpaceDN w:val="0"/>
        <w:adjustRightInd w:val="0"/>
        <w:snapToGrid w:val="0"/>
        <w:spacing w:line="360" w:lineRule="auto"/>
        <w:ind w:firstLine="420" w:firstLineChars="200"/>
        <w:rPr>
          <w:rFonts w:ascii="宋体" w:hAnsi="宋体" w:cs="宋体"/>
          <w:kern w:val="0"/>
          <w:szCs w:val="21"/>
          <w:lang w:val="zh-CN" w:bidi="zh-CN"/>
        </w:rPr>
      </w:pPr>
      <w:r>
        <w:rPr>
          <w:rFonts w:hint="eastAsia"/>
          <w:szCs w:val="21"/>
        </w:rPr>
        <w:t>承运单位自有散装货物运输船舶数量不低于</w:t>
      </w:r>
      <w:r>
        <w:rPr>
          <w:rFonts w:asciiTheme="minorEastAsia" w:hAnsiTheme="minorEastAsia" w:eastAsiaTheme="minorEastAsia"/>
          <w:szCs w:val="21"/>
        </w:rPr>
        <w:t xml:space="preserve">1 </w:t>
      </w:r>
      <w:r>
        <w:rPr>
          <w:rFonts w:hint="eastAsia" w:asciiTheme="minorEastAsia" w:hAnsiTheme="minorEastAsia" w:eastAsiaTheme="minorEastAsia"/>
          <w:szCs w:val="21"/>
        </w:rPr>
        <w:t>艘</w:t>
      </w:r>
      <w:r>
        <w:rPr>
          <w:rFonts w:hint="eastAsia"/>
          <w:szCs w:val="21"/>
        </w:rPr>
        <w:t>，租赁散装货物运输船舶不低于</w:t>
      </w:r>
      <w:r>
        <w:rPr>
          <w:szCs w:val="21"/>
        </w:rPr>
        <w:t>2</w:t>
      </w:r>
      <w:r>
        <w:rPr>
          <w:rFonts w:hint="eastAsia"/>
          <w:szCs w:val="21"/>
        </w:rPr>
        <w:t>艘，签订合同时</w:t>
      </w:r>
      <w:r>
        <w:rPr>
          <w:szCs w:val="21"/>
        </w:rPr>
        <w:t>，</w:t>
      </w:r>
      <w:r>
        <w:rPr>
          <w:rFonts w:hint="eastAsia"/>
          <w:szCs w:val="21"/>
        </w:rPr>
        <w:t>应提供散装货物运输船舶信息资料（包括但不限于船舶清单、有效期内的船舶营业运输证，另外租赁散装水泥运输船舶还需提供有效期内的租赁合同）。</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（2）若采用公路运输：</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1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①</w:t>
      </w:r>
      <w:r>
        <w:rPr>
          <w:rFonts w:ascii="宋体" w:hAnsi="宋体" w:cs="宋体"/>
          <w:kern w:val="0"/>
          <w:szCs w:val="21"/>
          <w:lang w:val="zh-CN" w:bidi="zh-CN"/>
        </w:rPr>
        <w:fldChar w:fldCharType="end"/>
      </w:r>
      <w:r>
        <w:rPr>
          <w:rFonts w:hint="eastAsia" w:ascii="宋体" w:hAnsi="宋体" w:cs="宋体"/>
          <w:kern w:val="0"/>
          <w:szCs w:val="21"/>
          <w:lang w:val="zh-CN" w:bidi="zh-CN"/>
        </w:rPr>
        <w:t>承运人车辆须自行安装指定GPS（交通运输部标准的卫星定位装置和使用符合交通运输部标准的卫星定位系统平台），</w:t>
      </w:r>
      <w:r>
        <w:rPr>
          <w:rFonts w:ascii="宋体" w:hAnsi="宋体" w:cs="宋体"/>
          <w:kern w:val="0"/>
          <w:szCs w:val="21"/>
          <w:lang w:val="zh-CN" w:bidi="zh-CN"/>
        </w:rPr>
        <w:t>投标人</w:t>
      </w:r>
      <w:r>
        <w:rPr>
          <w:rFonts w:hint="eastAsia" w:ascii="宋体" w:hAnsi="宋体" w:cs="宋体"/>
          <w:kern w:val="0"/>
          <w:szCs w:val="21"/>
          <w:lang w:val="zh-CN" w:bidi="zh-CN"/>
        </w:rPr>
        <w:t>的</w:t>
      </w:r>
      <w:r>
        <w:rPr>
          <w:rFonts w:ascii="宋体" w:hAnsi="宋体" w:cs="宋体"/>
          <w:kern w:val="0"/>
          <w:szCs w:val="21"/>
          <w:lang w:val="zh-CN" w:bidi="zh-CN"/>
        </w:rPr>
        <w:t>运输车辆</w:t>
      </w:r>
      <w:r>
        <w:rPr>
          <w:rFonts w:hint="eastAsia" w:ascii="宋体" w:hAnsi="宋体" w:cs="宋体"/>
          <w:kern w:val="0"/>
          <w:szCs w:val="21"/>
          <w:lang w:val="zh-CN" w:bidi="zh-CN"/>
        </w:rPr>
        <w:t>具有</w:t>
      </w:r>
      <w:r>
        <w:rPr>
          <w:rFonts w:ascii="宋体" w:hAnsi="宋体" w:cs="宋体"/>
          <w:kern w:val="0"/>
          <w:szCs w:val="21"/>
          <w:lang w:val="zh-CN" w:bidi="zh-CN"/>
        </w:rPr>
        <w:t>年检合格证、车险保单、行车证</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2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②</w:t>
      </w:r>
      <w:r>
        <w:rPr>
          <w:rFonts w:ascii="宋体" w:hAnsi="宋体" w:cs="宋体"/>
          <w:kern w:val="0"/>
          <w:szCs w:val="21"/>
          <w:lang w:val="zh-CN" w:bidi="zh-CN"/>
        </w:rPr>
        <w:fldChar w:fldCharType="end"/>
      </w:r>
      <w:r>
        <w:rPr>
          <w:rFonts w:hint="eastAsia" w:ascii="宋体" w:hAnsi="宋体" w:cs="宋体"/>
          <w:kern w:val="0"/>
          <w:szCs w:val="21"/>
          <w:lang w:val="zh-CN" w:bidi="zh-CN"/>
        </w:rPr>
        <w:t>运输车辆</w:t>
      </w:r>
      <w:r>
        <w:rPr>
          <w:rFonts w:ascii="宋体" w:hAnsi="宋体" w:cs="宋体"/>
          <w:kern w:val="0"/>
          <w:szCs w:val="21"/>
          <w:lang w:val="zh-CN" w:bidi="zh-CN"/>
        </w:rPr>
        <w:t>驾驶人员</w:t>
      </w:r>
      <w:r>
        <w:rPr>
          <w:rFonts w:hint="eastAsia" w:ascii="宋体" w:hAnsi="宋体" w:cs="宋体"/>
          <w:kern w:val="0"/>
          <w:szCs w:val="21"/>
          <w:lang w:val="zh-CN" w:bidi="zh-CN"/>
        </w:rPr>
        <w:t>的</w:t>
      </w:r>
      <w:r>
        <w:rPr>
          <w:rFonts w:ascii="宋体" w:hAnsi="宋体" w:cs="宋体"/>
          <w:kern w:val="0"/>
          <w:szCs w:val="21"/>
          <w:lang w:val="zh-CN" w:bidi="zh-CN"/>
        </w:rPr>
        <w:t>驾驶证</w:t>
      </w:r>
      <w:r>
        <w:rPr>
          <w:rFonts w:hint="eastAsia" w:ascii="宋体" w:hAnsi="宋体" w:cs="宋体"/>
          <w:kern w:val="0"/>
          <w:szCs w:val="21"/>
          <w:lang w:val="zh-CN" w:bidi="zh-CN"/>
        </w:rPr>
        <w:t>及货运从业资格证（有效期内）</w:t>
      </w:r>
      <w:r>
        <w:rPr>
          <w:rFonts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fldChar w:fldCharType="begin"/>
      </w:r>
      <w:r>
        <w:rPr>
          <w:rFonts w:hint="eastAsia" w:ascii="宋体" w:hAnsi="宋体" w:cs="宋体"/>
          <w:kern w:val="0"/>
          <w:szCs w:val="21"/>
          <w:lang w:val="zh-CN" w:bidi="zh-CN"/>
        </w:rPr>
        <w:instrText xml:space="preserve">= 3 \* GB3</w:instrText>
      </w:r>
      <w:r>
        <w:rPr>
          <w:rFonts w:ascii="宋体" w:hAnsi="宋体" w:cs="宋体"/>
          <w:kern w:val="0"/>
          <w:szCs w:val="21"/>
          <w:lang w:val="zh-CN" w:bidi="zh-CN"/>
        </w:rPr>
        <w:fldChar w:fldCharType="separate"/>
      </w:r>
      <w:r>
        <w:rPr>
          <w:rFonts w:hint="eastAsia" w:ascii="宋体" w:hAnsi="宋体" w:cs="宋体"/>
          <w:kern w:val="0"/>
          <w:szCs w:val="21"/>
          <w:lang w:val="zh-CN" w:bidi="zh-CN"/>
        </w:rPr>
        <w:t>③</w:t>
      </w:r>
      <w:r>
        <w:rPr>
          <w:rFonts w:ascii="宋体" w:hAnsi="宋体" w:cs="宋体"/>
          <w:kern w:val="0"/>
          <w:szCs w:val="21"/>
          <w:lang w:val="zh-CN" w:bidi="zh-CN"/>
        </w:rPr>
        <w:fldChar w:fldCharType="end"/>
      </w:r>
      <w:r>
        <w:rPr>
          <w:rFonts w:hint="eastAsia" w:ascii="宋体" w:hAnsi="宋体" w:cs="宋体"/>
          <w:kern w:val="0"/>
          <w:szCs w:val="21"/>
          <w:lang w:val="zh-CN" w:bidi="zh-CN"/>
        </w:rPr>
        <w:t>散装水泥</w:t>
      </w:r>
      <w:r>
        <w:rPr>
          <w:rFonts w:ascii="宋体" w:hAnsi="宋体" w:cs="宋体"/>
          <w:kern w:val="0"/>
          <w:szCs w:val="21"/>
          <w:lang w:val="zh-CN" w:bidi="zh-CN"/>
        </w:rPr>
        <w:t>应采用水泥</w:t>
      </w:r>
      <w:r>
        <w:rPr>
          <w:rFonts w:hint="eastAsia" w:ascii="宋体" w:hAnsi="宋体" w:cs="宋体"/>
          <w:kern w:val="0"/>
          <w:szCs w:val="21"/>
          <w:lang w:val="zh-CN" w:bidi="zh-CN"/>
        </w:rPr>
        <w:t>灌装</w:t>
      </w:r>
      <w:r>
        <w:rPr>
          <w:rFonts w:ascii="宋体" w:hAnsi="宋体" w:cs="宋体"/>
          <w:kern w:val="0"/>
          <w:szCs w:val="21"/>
          <w:lang w:val="zh-CN" w:bidi="zh-CN"/>
        </w:rPr>
        <w:t>车</w:t>
      </w:r>
      <w:r>
        <w:rPr>
          <w:rFonts w:hint="eastAsia" w:ascii="宋体" w:hAnsi="宋体" w:cs="宋体"/>
          <w:kern w:val="0"/>
          <w:szCs w:val="21"/>
          <w:lang w:val="zh-CN" w:bidi="zh-CN"/>
        </w:rPr>
        <w:t>运输</w:t>
      </w:r>
      <w:r>
        <w:rPr>
          <w:rFonts w:ascii="宋体" w:hAnsi="宋体" w:cs="宋体"/>
          <w:kern w:val="0"/>
          <w:szCs w:val="21"/>
          <w:lang w:val="zh-CN" w:bidi="zh-CN"/>
        </w:rPr>
        <w:t>，</w:t>
      </w:r>
      <w:r>
        <w:rPr>
          <w:rFonts w:hint="eastAsia" w:ascii="宋体" w:hAnsi="宋体" w:cs="宋体"/>
          <w:kern w:val="0"/>
          <w:szCs w:val="21"/>
          <w:lang w:val="zh-CN" w:bidi="zh-CN"/>
        </w:rPr>
        <w:t>同时</w:t>
      </w:r>
      <w:r>
        <w:rPr>
          <w:rFonts w:ascii="宋体" w:hAnsi="宋体" w:cs="宋体"/>
          <w:kern w:val="0"/>
          <w:szCs w:val="21"/>
          <w:lang w:val="zh-CN" w:bidi="zh-CN"/>
        </w:rPr>
        <w:t>应考虑</w:t>
      </w:r>
      <w:r>
        <w:rPr>
          <w:rFonts w:hint="eastAsia" w:ascii="宋体" w:hAnsi="宋体" w:cs="宋体"/>
          <w:kern w:val="0"/>
          <w:szCs w:val="21"/>
          <w:lang w:val="zh-CN" w:bidi="zh-CN"/>
        </w:rPr>
        <w:t>运输经过</w:t>
      </w:r>
      <w:r>
        <w:rPr>
          <w:rFonts w:ascii="宋体" w:hAnsi="宋体" w:cs="宋体"/>
          <w:kern w:val="0"/>
          <w:szCs w:val="21"/>
          <w:lang w:val="zh-CN" w:bidi="zh-CN"/>
        </w:rPr>
        <w:t>路线的运输条件，合理安排</w:t>
      </w:r>
      <w:r>
        <w:rPr>
          <w:rFonts w:hint="eastAsia" w:ascii="宋体" w:hAnsi="宋体" w:cs="宋体"/>
          <w:kern w:val="0"/>
          <w:szCs w:val="21"/>
          <w:lang w:val="zh-CN" w:bidi="zh-CN"/>
        </w:rPr>
        <w:t>配套型号</w:t>
      </w:r>
      <w:r>
        <w:rPr>
          <w:rFonts w:ascii="宋体" w:hAnsi="宋体" w:cs="宋体"/>
          <w:kern w:val="0"/>
          <w:szCs w:val="21"/>
          <w:lang w:val="zh-CN" w:bidi="zh-CN"/>
        </w:rPr>
        <w:t>的车辆</w:t>
      </w:r>
      <w:r>
        <w:rPr>
          <w:rFonts w:hint="eastAsia" w:ascii="宋体" w:hAnsi="宋体" w:cs="宋体"/>
          <w:kern w:val="0"/>
          <w:szCs w:val="21"/>
          <w:lang w:val="zh-CN" w:bidi="zh-CN"/>
        </w:rPr>
        <w:t>。</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承运单位自有散装水泥运输车辆不低于</w:t>
      </w:r>
      <w:r>
        <w:rPr>
          <w:rFonts w:ascii="宋体" w:hAnsi="宋体" w:cs="宋体"/>
          <w:kern w:val="0"/>
          <w:szCs w:val="21"/>
          <w:lang w:val="zh-CN" w:bidi="zh-CN"/>
        </w:rPr>
        <w:t>10</w:t>
      </w:r>
      <w:r>
        <w:rPr>
          <w:rFonts w:hint="eastAsia" w:ascii="宋体" w:hAnsi="宋体" w:cs="宋体"/>
          <w:kern w:val="0"/>
          <w:szCs w:val="21"/>
          <w:lang w:val="zh-CN" w:bidi="zh-CN"/>
        </w:rPr>
        <w:t>台，或者租赁散装水泥运输车辆不低于</w:t>
      </w:r>
      <w:r>
        <w:rPr>
          <w:rFonts w:ascii="宋体" w:hAnsi="宋体" w:cs="宋体"/>
          <w:kern w:val="0"/>
          <w:szCs w:val="21"/>
          <w:lang w:val="zh-CN" w:bidi="zh-CN"/>
        </w:rPr>
        <w:t>20</w:t>
      </w:r>
      <w:r>
        <w:rPr>
          <w:rFonts w:hint="eastAsia" w:ascii="宋体" w:hAnsi="宋体" w:cs="宋体"/>
          <w:kern w:val="0"/>
          <w:szCs w:val="21"/>
          <w:lang w:val="zh-CN" w:bidi="zh-CN"/>
        </w:rPr>
        <w:t>辆，在</w:t>
      </w:r>
      <w:r>
        <w:rPr>
          <w:rFonts w:ascii="宋体" w:hAnsi="宋体" w:cs="宋体"/>
          <w:kern w:val="0"/>
          <w:szCs w:val="21"/>
          <w:lang w:val="zh-CN" w:bidi="zh-CN"/>
        </w:rPr>
        <w:t>签订合同时</w:t>
      </w:r>
      <w:r>
        <w:rPr>
          <w:rFonts w:hint="eastAsia" w:ascii="宋体" w:hAnsi="宋体" w:cs="宋体"/>
          <w:kern w:val="0"/>
          <w:szCs w:val="21"/>
          <w:lang w:val="zh-CN" w:bidi="zh-CN"/>
        </w:rPr>
        <w:t>应提供相应散装水泥运输车辆信息资料（包括但不限于车辆清单、有效期内的车辆行驶证，另外租赁散装水泥运输车辆还需提供有效期内的租赁合同）</w:t>
      </w:r>
    </w:p>
    <w:p>
      <w:pPr>
        <w:autoSpaceDE w:val="0"/>
        <w:autoSpaceDN w:val="0"/>
        <w:adjustRightInd w:val="0"/>
        <w:snapToGrid w:val="0"/>
        <w:spacing w:line="360" w:lineRule="auto"/>
        <w:ind w:firstLine="420" w:firstLineChars="200"/>
        <w:jc w:val="left"/>
        <w:rPr>
          <w:rFonts w:ascii="宋体" w:hAnsi="宋体" w:cs="宋体"/>
          <w:kern w:val="0"/>
          <w:szCs w:val="21"/>
          <w:lang w:val="zh-CN" w:bidi="zh-CN"/>
        </w:rPr>
      </w:pPr>
      <w:r>
        <w:rPr>
          <w:rFonts w:ascii="宋体" w:hAnsi="宋体" w:cs="宋体"/>
          <w:kern w:val="0"/>
          <w:szCs w:val="21"/>
          <w:lang w:val="zh-CN" w:bidi="zh-CN"/>
        </w:rPr>
        <w:t>在</w:t>
      </w:r>
      <w:r>
        <w:rPr>
          <w:rFonts w:hint="eastAsia" w:ascii="宋体" w:hAnsi="宋体" w:cs="宋体"/>
          <w:kern w:val="0"/>
          <w:szCs w:val="21"/>
          <w:lang w:val="zh-CN" w:bidi="zh-CN"/>
        </w:rPr>
        <w:t>合同实施</w:t>
      </w:r>
      <w:r>
        <w:rPr>
          <w:rFonts w:ascii="宋体" w:hAnsi="宋体" w:cs="宋体"/>
          <w:kern w:val="0"/>
          <w:szCs w:val="21"/>
          <w:lang w:val="zh-CN" w:bidi="zh-CN"/>
        </w:rPr>
        <w:t>期间，</w:t>
      </w:r>
      <w:r>
        <w:rPr>
          <w:rFonts w:hint="eastAsia" w:ascii="宋体" w:hAnsi="宋体" w:cs="宋体"/>
          <w:kern w:val="0"/>
          <w:szCs w:val="21"/>
          <w:lang w:val="zh-CN" w:bidi="zh-CN"/>
        </w:rPr>
        <w:t>采购人将不定期抽检拟用运输车辆（船舶）、</w:t>
      </w:r>
      <w:r>
        <w:rPr>
          <w:rFonts w:ascii="宋体" w:hAnsi="宋体" w:cs="宋体"/>
          <w:kern w:val="0"/>
          <w:szCs w:val="21"/>
          <w:lang w:val="zh-CN" w:bidi="zh-CN"/>
        </w:rPr>
        <w:t>驾驶人员</w:t>
      </w:r>
      <w:r>
        <w:rPr>
          <w:rFonts w:hint="eastAsia" w:ascii="宋体" w:hAnsi="宋体" w:cs="宋体"/>
          <w:kern w:val="0"/>
          <w:szCs w:val="21"/>
          <w:lang w:val="zh-CN" w:bidi="zh-CN"/>
        </w:rPr>
        <w:t>（船员）的上述</w:t>
      </w:r>
      <w:r>
        <w:rPr>
          <w:rFonts w:ascii="宋体" w:hAnsi="宋体" w:cs="宋体"/>
          <w:kern w:val="0"/>
          <w:szCs w:val="21"/>
          <w:lang w:val="zh-CN" w:bidi="zh-CN"/>
        </w:rPr>
        <w:t>证照</w:t>
      </w:r>
      <w:r>
        <w:rPr>
          <w:rFonts w:hint="eastAsia" w:ascii="宋体" w:hAnsi="宋体" w:cs="宋体"/>
          <w:kern w:val="0"/>
          <w:szCs w:val="21"/>
          <w:lang w:val="zh-CN" w:bidi="zh-CN"/>
        </w:rPr>
        <w:t>、</w:t>
      </w:r>
      <w:r>
        <w:rPr>
          <w:rFonts w:ascii="宋体" w:hAnsi="宋体" w:cs="宋体"/>
          <w:kern w:val="0"/>
          <w:szCs w:val="21"/>
          <w:lang w:val="zh-CN" w:bidi="zh-CN"/>
        </w:rPr>
        <w:t>证明。</w:t>
      </w:r>
    </w:p>
    <w:p>
      <w:pPr>
        <w:autoSpaceDE w:val="0"/>
        <w:autoSpaceDN w:val="0"/>
        <w:adjustRightInd w:val="0"/>
        <w:snapToGrid w:val="0"/>
        <w:spacing w:line="360" w:lineRule="auto"/>
        <w:ind w:left="105" w:leftChars="50"/>
        <w:rPr>
          <w:rFonts w:ascii="黑体" w:hAnsi="黑体" w:eastAsia="黑体" w:cs="宋体"/>
          <w:sz w:val="28"/>
          <w:szCs w:val="28"/>
        </w:rPr>
      </w:pPr>
    </w:p>
    <w:p>
      <w:pPr>
        <w:pStyle w:val="32"/>
        <w:rPr>
          <w:rFonts w:ascii="宋体" w:hAnsi="宋体" w:cs="宋体"/>
        </w:rPr>
      </w:pPr>
      <w:bookmarkStart w:id="87" w:name="_Toc364155899"/>
    </w:p>
    <w:p>
      <w:pPr>
        <w:pStyle w:val="32"/>
        <w:rPr>
          <w:rFonts w:ascii="宋体" w:hAnsi="宋体" w:cs="宋体"/>
        </w:rPr>
      </w:pPr>
    </w:p>
    <w:bookmarkEnd w:id="87"/>
    <w:p>
      <w:pPr>
        <w:pStyle w:val="32"/>
        <w:rPr>
          <w:rFonts w:ascii="微软雅黑" w:hAnsi="微软雅黑" w:eastAsia="微软雅黑" w:cs="宋体"/>
          <w:b w:val="0"/>
          <w:sz w:val="48"/>
          <w:szCs w:val="48"/>
        </w:rPr>
      </w:pPr>
      <w:bookmarkStart w:id="88" w:name="_Toc37948217"/>
      <w:bookmarkStart w:id="89" w:name="_Toc414528549"/>
    </w:p>
    <w:p>
      <w:pPr>
        <w:pStyle w:val="32"/>
        <w:rPr>
          <w:rFonts w:ascii="微软雅黑" w:hAnsi="微软雅黑" w:eastAsia="微软雅黑" w:cs="宋体"/>
          <w:b w:val="0"/>
          <w:sz w:val="48"/>
          <w:szCs w:val="48"/>
        </w:rPr>
      </w:pPr>
      <w:r>
        <w:rPr>
          <w:rFonts w:hint="eastAsia" w:ascii="微软雅黑" w:hAnsi="微软雅黑" w:eastAsia="微软雅黑" w:cs="宋体"/>
          <w:b w:val="0"/>
          <w:sz w:val="48"/>
          <w:szCs w:val="48"/>
        </w:rPr>
        <w:t>第 三 卷</w:t>
      </w:r>
      <w:bookmarkEnd w:id="88"/>
      <w:bookmarkEnd w:id="89"/>
    </w:p>
    <w:p>
      <w:pPr>
        <w:pStyle w:val="32"/>
        <w:rPr>
          <w:rFonts w:ascii="微软雅黑" w:hAnsi="微软雅黑" w:eastAsia="微软雅黑" w:cs="宋体"/>
          <w:b w:val="0"/>
          <w:sz w:val="36"/>
          <w:szCs w:val="36"/>
        </w:rPr>
      </w:pPr>
      <w:bookmarkStart w:id="90" w:name="_Toc37948218"/>
      <w:bookmarkStart w:id="91" w:name="_Toc364155900"/>
      <w:r>
        <w:rPr>
          <w:rFonts w:ascii="微软雅黑" w:hAnsi="微软雅黑" w:eastAsia="微软雅黑" w:cs="宋体"/>
          <w:b w:val="0"/>
          <w:sz w:val="36"/>
          <w:szCs w:val="36"/>
        </w:rPr>
        <w:br w:type="page"/>
      </w:r>
    </w:p>
    <w:p>
      <w:pPr>
        <w:pStyle w:val="32"/>
        <w:rPr>
          <w:rFonts w:ascii="微软雅黑" w:hAnsi="微软雅黑" w:eastAsia="微软雅黑" w:cs="宋体"/>
          <w:b w:val="0"/>
          <w:sz w:val="36"/>
          <w:szCs w:val="36"/>
        </w:rPr>
      </w:pPr>
    </w:p>
    <w:p>
      <w:pPr>
        <w:pStyle w:val="32"/>
        <w:rPr>
          <w:rFonts w:ascii="微软雅黑" w:hAnsi="微软雅黑" w:eastAsia="微软雅黑" w:cs="宋体"/>
          <w:b w:val="0"/>
          <w:sz w:val="36"/>
          <w:szCs w:val="36"/>
        </w:rPr>
      </w:pPr>
      <w:r>
        <w:rPr>
          <w:rFonts w:hint="eastAsia" w:ascii="微软雅黑" w:hAnsi="微软雅黑" w:eastAsia="微软雅黑" w:cs="宋体"/>
          <w:b w:val="0"/>
          <w:sz w:val="36"/>
          <w:szCs w:val="36"/>
        </w:rPr>
        <w:t>第六章投标文件格式</w:t>
      </w:r>
      <w:bookmarkEnd w:id="90"/>
      <w:bookmarkEnd w:id="91"/>
    </w:p>
    <w:p>
      <w:pPr>
        <w:pStyle w:val="18"/>
        <w:spacing w:line="360" w:lineRule="auto"/>
        <w:rPr>
          <w:rFonts w:hAnsi="宋体" w:cs="宋体"/>
          <w:sz w:val="32"/>
          <w:szCs w:val="32"/>
        </w:rPr>
      </w:pPr>
    </w:p>
    <w:p>
      <w:pPr>
        <w:pStyle w:val="18"/>
        <w:spacing w:line="360" w:lineRule="auto"/>
        <w:rPr>
          <w:rFonts w:hAnsi="宋体" w:cs="宋体"/>
          <w:sz w:val="32"/>
          <w:szCs w:val="32"/>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b/>
          <w:sz w:val="24"/>
          <w:szCs w:val="24"/>
        </w:rPr>
      </w:pPr>
      <w:r>
        <w:rPr>
          <w:rFonts w:hint="eastAsia" w:hAnsi="宋体" w:cs="宋体"/>
          <w:b/>
          <w:sz w:val="24"/>
          <w:szCs w:val="24"/>
        </w:rPr>
        <w:t>注</w:t>
      </w:r>
      <w:r>
        <w:rPr>
          <w:rFonts w:hAnsi="宋体" w:cs="宋体"/>
          <w:b/>
          <w:sz w:val="24"/>
          <w:szCs w:val="24"/>
        </w:rPr>
        <w:t>：投标人</w:t>
      </w:r>
      <w:r>
        <w:rPr>
          <w:rFonts w:hint="eastAsia" w:hAnsi="宋体" w:cs="宋体"/>
          <w:b/>
          <w:sz w:val="24"/>
          <w:szCs w:val="24"/>
        </w:rPr>
        <w:t>的</w:t>
      </w:r>
      <w:r>
        <w:rPr>
          <w:rFonts w:hAnsi="宋体" w:cs="宋体"/>
          <w:b/>
          <w:sz w:val="24"/>
          <w:szCs w:val="24"/>
        </w:rPr>
        <w:t>电子投标文件应</w:t>
      </w:r>
      <w:r>
        <w:rPr>
          <w:rFonts w:hint="eastAsia" w:hAnsi="宋体" w:cs="宋体"/>
          <w:b/>
          <w:sz w:val="24"/>
          <w:szCs w:val="24"/>
        </w:rPr>
        <w:t>是按照本章</w:t>
      </w:r>
      <w:r>
        <w:rPr>
          <w:rFonts w:hAnsi="宋体" w:cs="宋体"/>
          <w:b/>
          <w:sz w:val="24"/>
          <w:szCs w:val="24"/>
        </w:rPr>
        <w:t>要求</w:t>
      </w:r>
      <w:r>
        <w:rPr>
          <w:rFonts w:hint="eastAsia" w:hAnsi="宋体" w:cs="宋体"/>
          <w:b/>
          <w:sz w:val="24"/>
          <w:szCs w:val="24"/>
        </w:rPr>
        <w:t>制作并完成</w:t>
      </w:r>
      <w:r>
        <w:rPr>
          <w:rFonts w:hAnsi="宋体" w:cs="宋体"/>
          <w:b/>
          <w:sz w:val="24"/>
          <w:szCs w:val="24"/>
        </w:rPr>
        <w:t>签字盖章后</w:t>
      </w:r>
      <w:r>
        <w:rPr>
          <w:rFonts w:hint="eastAsia" w:hAnsi="宋体" w:cs="宋体"/>
          <w:b/>
          <w:sz w:val="24"/>
          <w:szCs w:val="24"/>
        </w:rPr>
        <w:t>的纸质投标文件原样以PDF格式</w:t>
      </w:r>
      <w:r>
        <w:rPr>
          <w:rFonts w:hAnsi="宋体" w:cs="宋体"/>
          <w:b/>
          <w:sz w:val="24"/>
          <w:szCs w:val="24"/>
        </w:rPr>
        <w:t>上传“</w:t>
      </w:r>
      <w:r>
        <w:rPr>
          <w:rFonts w:hint="eastAsia" w:hAnsi="宋体" w:cs="宋体"/>
          <w:b/>
          <w:sz w:val="24"/>
          <w:szCs w:val="24"/>
        </w:rPr>
        <w:t>智采</w:t>
      </w:r>
      <w:r>
        <w:rPr>
          <w:rFonts w:hAnsi="宋体" w:cs="宋体"/>
          <w:b/>
          <w:sz w:val="24"/>
          <w:szCs w:val="24"/>
        </w:rPr>
        <w:t>平台”</w:t>
      </w:r>
      <w:r>
        <w:rPr>
          <w:rFonts w:hint="eastAsia" w:hAnsi="宋体" w:cs="宋体"/>
          <w:b/>
          <w:sz w:val="24"/>
          <w:szCs w:val="24"/>
        </w:rPr>
        <w:t>。</w:t>
      </w: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rPr>
          <w:rFonts w:hAnsi="宋体" w:cs="宋体"/>
        </w:rPr>
      </w:pPr>
    </w:p>
    <w:p>
      <w:pPr>
        <w:pStyle w:val="18"/>
        <w:spacing w:line="360" w:lineRule="auto"/>
        <w:jc w:val="center"/>
        <w:rPr>
          <w:rFonts w:hAnsi="宋体" w:cs="宋体"/>
          <w:b/>
          <w:sz w:val="30"/>
          <w:szCs w:val="30"/>
        </w:rPr>
      </w:pPr>
      <w:r>
        <w:rPr>
          <w:rFonts w:hint="eastAsia" w:hAnsi="宋体" w:cs="宋体"/>
        </w:rPr>
        <w:br w:type="page"/>
      </w:r>
    </w:p>
    <w:p>
      <w:pPr>
        <w:spacing w:line="360" w:lineRule="auto"/>
        <w:jc w:val="center"/>
        <w:rPr>
          <w:rFonts w:ascii="仿宋_GB2312" w:eastAsia="仿宋_GB2312"/>
          <w:b/>
          <w:color w:val="000000"/>
          <w:w w:val="90"/>
          <w:sz w:val="36"/>
          <w:szCs w:val="36"/>
        </w:rPr>
      </w:pPr>
    </w:p>
    <w:p>
      <w:pPr>
        <w:spacing w:line="360" w:lineRule="auto"/>
        <w:jc w:val="center"/>
        <w:rPr>
          <w:rFonts w:ascii="仿宋_GB2312" w:eastAsia="仿宋_GB2312"/>
          <w:b/>
          <w:color w:val="000000"/>
          <w:w w:val="90"/>
          <w:sz w:val="36"/>
          <w:szCs w:val="36"/>
        </w:rPr>
      </w:pPr>
      <w:r>
        <w:rPr>
          <w:rFonts w:hint="eastAsia" w:ascii="仿宋_GB2312" w:eastAsia="仿宋_GB2312"/>
          <w:b/>
          <w:color w:val="000000"/>
          <w:w w:val="90"/>
          <w:sz w:val="36"/>
          <w:szCs w:val="36"/>
        </w:rPr>
        <w:t>G4216线屏山新市至金阳段、</w:t>
      </w:r>
      <w:r>
        <w:rPr>
          <w:rFonts w:ascii="仿宋_GB2312" w:eastAsia="仿宋_GB2312"/>
          <w:b/>
          <w:color w:val="000000"/>
          <w:w w:val="90"/>
          <w:sz w:val="36"/>
          <w:szCs w:val="36"/>
        </w:rPr>
        <w:t>金阳至宁南段</w:t>
      </w:r>
      <w:r>
        <w:rPr>
          <w:rFonts w:hint="eastAsia" w:ascii="仿宋_GB2312" w:eastAsia="仿宋_GB2312"/>
          <w:b/>
          <w:color w:val="000000"/>
          <w:w w:val="90"/>
          <w:sz w:val="36"/>
          <w:szCs w:val="36"/>
        </w:rPr>
        <w:t>高速公路项目</w:t>
      </w:r>
    </w:p>
    <w:p>
      <w:pPr>
        <w:spacing w:line="360" w:lineRule="auto"/>
        <w:jc w:val="center"/>
        <w:rPr>
          <w:rFonts w:ascii="宋体" w:hAnsi="宋体" w:cs="宋体"/>
          <w:b/>
          <w:bCs/>
          <w:sz w:val="32"/>
          <w:szCs w:val="32"/>
        </w:rPr>
      </w:pPr>
      <w:r>
        <w:rPr>
          <w:rFonts w:hint="eastAsia" w:ascii="黑体" w:hAnsi="黑体" w:eastAsia="黑体"/>
          <w:b/>
          <w:color w:val="000000"/>
          <w:sz w:val="44"/>
          <w:szCs w:val="44"/>
        </w:rPr>
        <w:t>水泥材料采购</w:t>
      </w:r>
      <w:r>
        <w:rPr>
          <w:rFonts w:ascii="黑体" w:hAnsi="黑体" w:eastAsia="黑体"/>
          <w:b/>
          <w:color w:val="000000"/>
          <w:sz w:val="44"/>
          <w:szCs w:val="44"/>
        </w:rPr>
        <w:t xml:space="preserve"> </w:t>
      </w:r>
      <w:r>
        <w:rPr>
          <w:rFonts w:ascii="黑体" w:hAnsi="黑体" w:eastAsia="黑体"/>
          <w:b/>
          <w:color w:val="000000"/>
          <w:sz w:val="44"/>
          <w:szCs w:val="44"/>
          <w:u w:val="single"/>
        </w:rPr>
        <w:t xml:space="preserve">     </w:t>
      </w:r>
      <w:r>
        <w:rPr>
          <w:rFonts w:hint="eastAsia" w:ascii="黑体" w:hAnsi="黑体" w:eastAsia="黑体"/>
          <w:b/>
          <w:color w:val="000000"/>
          <w:sz w:val="44"/>
          <w:szCs w:val="44"/>
        </w:rPr>
        <w:t>标段</w:t>
      </w:r>
    </w:p>
    <w:p>
      <w:pPr>
        <w:spacing w:line="360" w:lineRule="auto"/>
        <w:jc w:val="center"/>
        <w:rPr>
          <w:rFonts w:ascii="宋体" w:hAnsi="宋体" w:cs="宋体"/>
          <w:b/>
          <w:bCs/>
          <w:sz w:val="32"/>
          <w:szCs w:val="32"/>
        </w:rPr>
      </w:pPr>
    </w:p>
    <w:p>
      <w:pPr>
        <w:spacing w:line="360" w:lineRule="auto"/>
        <w:jc w:val="center"/>
        <w:rPr>
          <w:rFonts w:ascii="宋体" w:hAnsi="宋体" w:cs="宋体"/>
          <w:sz w:val="48"/>
        </w:rPr>
      </w:pPr>
    </w:p>
    <w:p>
      <w:pPr>
        <w:spacing w:line="360" w:lineRule="auto"/>
        <w:jc w:val="center"/>
        <w:rPr>
          <w:rFonts w:ascii="宋体" w:hAnsi="宋体" w:cs="宋体"/>
          <w:sz w:val="48"/>
        </w:rPr>
      </w:pPr>
    </w:p>
    <w:p>
      <w:pPr>
        <w:spacing w:line="360" w:lineRule="auto"/>
        <w:jc w:val="center"/>
        <w:rPr>
          <w:rFonts w:ascii="宋体" w:hAnsi="宋体" w:cs="宋体"/>
          <w:sz w:val="48"/>
        </w:rPr>
      </w:pPr>
    </w:p>
    <w:p>
      <w:pPr>
        <w:pStyle w:val="23"/>
      </w:pPr>
    </w:p>
    <w:p>
      <w:pPr>
        <w:spacing w:line="360" w:lineRule="auto"/>
        <w:jc w:val="center"/>
        <w:rPr>
          <w:rFonts w:ascii="宋体" w:hAnsi="宋体" w:cs="宋体"/>
          <w:b/>
          <w:sz w:val="72"/>
          <w:szCs w:val="72"/>
        </w:rPr>
      </w:pPr>
      <w:r>
        <w:rPr>
          <w:rFonts w:hint="eastAsia" w:ascii="宋体" w:hAnsi="宋体" w:cs="宋体"/>
          <w:b/>
          <w:sz w:val="72"/>
          <w:szCs w:val="72"/>
        </w:rPr>
        <w:t>投  标  文  件</w:t>
      </w:r>
    </w:p>
    <w:p>
      <w:pPr>
        <w:spacing w:line="360" w:lineRule="auto"/>
        <w:jc w:val="center"/>
        <w:rPr>
          <w:rFonts w:ascii="宋体" w:hAnsi="宋体" w:cs="宋体"/>
          <w:sz w:val="32"/>
        </w:rPr>
      </w:pPr>
    </w:p>
    <w:p>
      <w:pPr>
        <w:spacing w:line="360" w:lineRule="auto"/>
        <w:jc w:val="center"/>
        <w:rPr>
          <w:rFonts w:ascii="宋体" w:hAnsi="宋体" w:cs="宋体"/>
          <w:sz w:val="32"/>
        </w:rPr>
      </w:pPr>
    </w:p>
    <w:p>
      <w:pPr>
        <w:spacing w:line="360" w:lineRule="auto"/>
        <w:jc w:val="center"/>
        <w:rPr>
          <w:rFonts w:ascii="宋体" w:hAnsi="宋体" w:cs="宋体"/>
          <w:sz w:val="32"/>
        </w:rPr>
      </w:pPr>
    </w:p>
    <w:p>
      <w:pPr>
        <w:spacing w:line="360" w:lineRule="auto"/>
        <w:jc w:val="center"/>
        <w:rPr>
          <w:rFonts w:ascii="宋体" w:hAnsi="宋体" w:cs="宋体"/>
          <w:sz w:val="32"/>
        </w:rPr>
      </w:pPr>
    </w:p>
    <w:p>
      <w:pPr>
        <w:pStyle w:val="23"/>
      </w:pPr>
    </w:p>
    <w:p>
      <w:pPr>
        <w:pStyle w:val="23"/>
      </w:pPr>
    </w:p>
    <w:p>
      <w:pPr>
        <w:pStyle w:val="23"/>
      </w:pPr>
    </w:p>
    <w:p>
      <w:pPr>
        <w:spacing w:line="360" w:lineRule="auto"/>
        <w:rPr>
          <w:rFonts w:ascii="宋体" w:hAnsi="宋体" w:cs="宋体"/>
          <w:sz w:val="32"/>
        </w:rPr>
      </w:pPr>
    </w:p>
    <w:p>
      <w:pPr>
        <w:spacing w:line="360" w:lineRule="auto"/>
        <w:jc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（全称）</w:t>
      </w:r>
    </w:p>
    <w:p>
      <w:pPr>
        <w:spacing w:line="360" w:lineRule="auto"/>
        <w:jc w:val="center"/>
        <w:rPr>
          <w:rFonts w:ascii="宋体" w:hAnsi="宋体" w:cs="宋体"/>
        </w:rPr>
      </w:pPr>
      <w:r>
        <w:rPr>
          <w:rFonts w:hint="eastAsia" w:ascii="宋体" w:hAnsi="宋体" w:cs="宋体"/>
          <w:sz w:val="24"/>
        </w:rPr>
        <w:t>日期：</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pStyle w:val="18"/>
        <w:spacing w:line="360" w:lineRule="auto"/>
        <w:rPr>
          <w:rFonts w:hAnsi="宋体"/>
        </w:rPr>
      </w:pPr>
    </w:p>
    <w:p>
      <w:pPr>
        <w:pStyle w:val="18"/>
        <w:spacing w:line="360" w:lineRule="auto"/>
        <w:rPr>
          <w:rFonts w:hAnsi="宋体" w:cs="宋体"/>
          <w:sz w:val="32"/>
          <w:szCs w:val="32"/>
        </w:rPr>
      </w:pPr>
      <w:r>
        <w:rPr>
          <w:rFonts w:hint="eastAsia" w:hAnsi="宋体"/>
        </w:rPr>
        <w:t>注：</w:t>
      </w:r>
      <w:r>
        <w:rPr>
          <w:rFonts w:hAnsi="宋体" w:cs="宋体"/>
          <w:kern w:val="0"/>
          <w:lang w:bidi="zh-CN"/>
        </w:rPr>
        <w:t>SN1</w:t>
      </w:r>
      <w:r>
        <w:rPr>
          <w:rFonts w:hint="eastAsia" w:hAnsi="宋体" w:cs="宋体"/>
          <w:kern w:val="0"/>
          <w:lang w:val="zh-CN" w:bidi="zh-CN"/>
        </w:rPr>
        <w:t>～</w:t>
      </w:r>
      <w:r>
        <w:rPr>
          <w:rFonts w:hAnsi="宋体" w:cs="宋体"/>
          <w:kern w:val="0"/>
          <w:lang w:bidi="zh-CN"/>
        </w:rPr>
        <w:t>SN8</w:t>
      </w:r>
      <w:r>
        <w:rPr>
          <w:rFonts w:hint="eastAsia" w:hAnsi="宋体" w:cs="宋体"/>
          <w:kern w:val="0"/>
          <w:lang w:bidi="zh-CN"/>
        </w:rPr>
        <w:t>标段</w:t>
      </w:r>
      <w:r>
        <w:rPr>
          <w:rFonts w:hAnsi="宋体" w:cs="宋体"/>
          <w:kern w:val="0"/>
          <w:lang w:bidi="zh-CN"/>
        </w:rPr>
        <w:t>采用</w:t>
      </w:r>
      <w:r>
        <w:rPr>
          <w:rFonts w:hint="eastAsia" w:hAnsi="宋体"/>
        </w:rPr>
        <w:t>联合体投标的，投标人名称应写明联合体牵头人、成员方。</w:t>
      </w:r>
    </w:p>
    <w:p>
      <w:pPr>
        <w:pStyle w:val="18"/>
        <w:spacing w:line="360" w:lineRule="auto"/>
        <w:jc w:val="center"/>
        <w:rPr>
          <w:rFonts w:ascii="黑体" w:hAnsi="黑体" w:eastAsia="黑体" w:cs="宋体"/>
          <w:b/>
          <w:sz w:val="32"/>
          <w:szCs w:val="32"/>
        </w:rPr>
      </w:pPr>
      <w:r>
        <w:rPr>
          <w:rFonts w:ascii="黑体" w:hAnsi="黑体" w:eastAsia="黑体" w:cs="宋体"/>
          <w:sz w:val="32"/>
          <w:szCs w:val="32"/>
        </w:rPr>
        <w:br w:type="page"/>
      </w:r>
      <w:r>
        <w:rPr>
          <w:rFonts w:hint="eastAsia" w:ascii="黑体" w:hAnsi="黑体" w:eastAsia="黑体" w:cs="宋体"/>
          <w:b/>
          <w:sz w:val="32"/>
          <w:szCs w:val="32"/>
        </w:rPr>
        <w:t>目  录</w:t>
      </w:r>
    </w:p>
    <w:p>
      <w:pPr>
        <w:pStyle w:val="18"/>
        <w:spacing w:line="360" w:lineRule="auto"/>
        <w:rPr>
          <w:rFonts w:hAnsi="宋体" w:cs="宋体"/>
          <w:b/>
          <w:sz w:val="24"/>
          <w:szCs w:val="24"/>
        </w:rPr>
      </w:pPr>
    </w:p>
    <w:p>
      <w:pPr>
        <w:pStyle w:val="18"/>
        <w:spacing w:line="360" w:lineRule="auto"/>
        <w:rPr>
          <w:rFonts w:hAnsi="宋体" w:cs="宋体"/>
          <w:b/>
          <w:sz w:val="24"/>
          <w:szCs w:val="24"/>
        </w:rPr>
      </w:pPr>
    </w:p>
    <w:p>
      <w:pPr>
        <w:adjustRightInd w:val="0"/>
        <w:snapToGrid w:val="0"/>
        <w:spacing w:line="360" w:lineRule="auto"/>
        <w:rPr>
          <w:rFonts w:ascii="宋体" w:hAnsi="宋体" w:cs="宋体"/>
          <w:b/>
          <w:sz w:val="24"/>
        </w:rPr>
      </w:pPr>
      <w:r>
        <w:rPr>
          <w:rFonts w:hint="eastAsia" w:ascii="宋体" w:hAnsi="宋体" w:cs="宋体"/>
          <w:b/>
          <w:sz w:val="24"/>
        </w:rPr>
        <w:t>（一）投标函</w:t>
      </w:r>
    </w:p>
    <w:p>
      <w:pPr>
        <w:adjustRightInd w:val="0"/>
        <w:snapToGrid w:val="0"/>
        <w:spacing w:line="360" w:lineRule="auto"/>
        <w:rPr>
          <w:rFonts w:ascii="宋体" w:hAnsi="宋体" w:cs="宋体"/>
          <w:b/>
          <w:sz w:val="24"/>
        </w:rPr>
      </w:pPr>
      <w:r>
        <w:rPr>
          <w:rFonts w:hint="eastAsia" w:ascii="宋体" w:hAnsi="宋体" w:cs="宋体"/>
          <w:b/>
          <w:sz w:val="24"/>
        </w:rPr>
        <w:t>（二）授权委托书或法定代表人身份证明</w:t>
      </w:r>
    </w:p>
    <w:p>
      <w:pPr>
        <w:adjustRightInd w:val="0"/>
        <w:snapToGrid w:val="0"/>
        <w:spacing w:line="360" w:lineRule="auto"/>
        <w:rPr>
          <w:rFonts w:ascii="宋体" w:hAnsi="宋体" w:cs="宋体"/>
          <w:b/>
          <w:sz w:val="24"/>
        </w:rPr>
      </w:pPr>
      <w:r>
        <w:rPr>
          <w:rFonts w:hint="eastAsia" w:ascii="宋体" w:hAnsi="宋体" w:cs="宋体"/>
          <w:b/>
          <w:sz w:val="24"/>
        </w:rPr>
        <w:t>（三）联合体协议书</w:t>
      </w:r>
      <w:r>
        <w:rPr>
          <w:rFonts w:ascii="宋体" w:hAnsi="宋体" w:cs="宋体"/>
          <w:b/>
          <w:sz w:val="24"/>
        </w:rPr>
        <w:t>（</w:t>
      </w:r>
      <w:r>
        <w:rPr>
          <w:rFonts w:hint="eastAsia" w:ascii="宋体" w:hAnsi="宋体" w:cs="宋体"/>
          <w:b/>
          <w:sz w:val="24"/>
        </w:rPr>
        <w:t>如有</w:t>
      </w:r>
      <w:r>
        <w:rPr>
          <w:rFonts w:ascii="宋体" w:hAnsi="宋体" w:cs="宋体"/>
          <w:b/>
          <w:sz w:val="24"/>
        </w:rPr>
        <w:t>）</w:t>
      </w:r>
    </w:p>
    <w:p>
      <w:pPr>
        <w:adjustRightInd w:val="0"/>
        <w:snapToGrid w:val="0"/>
        <w:spacing w:line="360" w:lineRule="auto"/>
        <w:rPr>
          <w:rFonts w:ascii="宋体" w:hAnsi="宋体" w:cs="宋体"/>
          <w:b/>
          <w:sz w:val="24"/>
        </w:rPr>
      </w:pPr>
      <w:r>
        <w:rPr>
          <w:rFonts w:hint="eastAsia" w:ascii="宋体" w:hAnsi="宋体" w:cs="宋体"/>
          <w:b/>
          <w:sz w:val="24"/>
        </w:rPr>
        <w:t>（四）投标保证金</w:t>
      </w:r>
    </w:p>
    <w:p>
      <w:pPr>
        <w:adjustRightInd w:val="0"/>
        <w:snapToGrid w:val="0"/>
        <w:spacing w:line="360" w:lineRule="auto"/>
        <w:rPr>
          <w:rFonts w:ascii="宋体" w:hAnsi="宋体" w:cs="宋体"/>
          <w:b/>
          <w:sz w:val="24"/>
        </w:rPr>
      </w:pPr>
      <w:r>
        <w:rPr>
          <w:rFonts w:hint="eastAsia" w:ascii="宋体" w:hAnsi="宋体" w:cs="宋体"/>
          <w:b/>
          <w:sz w:val="24"/>
        </w:rPr>
        <w:t>（五）资格审查资料</w:t>
      </w:r>
    </w:p>
    <w:p>
      <w:pPr>
        <w:adjustRightInd w:val="0"/>
        <w:snapToGrid w:val="0"/>
        <w:spacing w:line="360" w:lineRule="auto"/>
        <w:rPr>
          <w:rFonts w:ascii="宋体" w:hAnsi="宋体" w:cs="宋体"/>
          <w:b/>
          <w:sz w:val="24"/>
        </w:rPr>
      </w:pPr>
      <w:r>
        <w:rPr>
          <w:rFonts w:hint="eastAsia" w:ascii="宋体" w:hAnsi="宋体" w:cs="宋体"/>
          <w:b/>
          <w:sz w:val="24"/>
        </w:rPr>
        <w:t>（六）已标价报价清单（含报价清单说明）</w:t>
      </w:r>
    </w:p>
    <w:p>
      <w:pPr>
        <w:adjustRightInd w:val="0"/>
        <w:snapToGrid w:val="0"/>
        <w:spacing w:line="360" w:lineRule="auto"/>
        <w:rPr>
          <w:rFonts w:ascii="宋体" w:hAnsi="宋体" w:cs="宋体"/>
          <w:b/>
          <w:sz w:val="24"/>
        </w:rPr>
      </w:pPr>
      <w:r>
        <w:rPr>
          <w:rFonts w:hint="eastAsia" w:ascii="宋体" w:hAnsi="宋体" w:cs="宋体"/>
          <w:b/>
          <w:sz w:val="24"/>
        </w:rPr>
        <w:t>（七）相关服务计划</w:t>
      </w:r>
    </w:p>
    <w:p>
      <w:pPr>
        <w:adjustRightInd w:val="0"/>
        <w:snapToGrid w:val="0"/>
        <w:spacing w:line="360" w:lineRule="auto"/>
        <w:rPr>
          <w:rFonts w:ascii="宋体" w:hAnsi="宋体" w:cs="宋体"/>
          <w:b/>
          <w:sz w:val="24"/>
        </w:rPr>
      </w:pPr>
      <w:r>
        <w:rPr>
          <w:rFonts w:hint="eastAsia" w:ascii="宋体" w:hAnsi="宋体" w:cs="宋体"/>
          <w:b/>
          <w:sz w:val="24"/>
        </w:rPr>
        <w:t>（八）其他资料（如有）</w:t>
      </w:r>
    </w:p>
    <w:p>
      <w:pPr>
        <w:pStyle w:val="18"/>
        <w:spacing w:line="360" w:lineRule="auto"/>
        <w:rPr>
          <w:rFonts w:hAnsi="宋体" w:cs="宋体"/>
          <w:sz w:val="24"/>
          <w:szCs w:val="24"/>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30"/>
          <w:szCs w:val="30"/>
        </w:rPr>
      </w:pPr>
    </w:p>
    <w:p>
      <w:pPr>
        <w:pStyle w:val="18"/>
        <w:spacing w:line="360" w:lineRule="auto"/>
        <w:rPr>
          <w:rFonts w:hAnsi="宋体" w:cs="宋体"/>
          <w:b/>
          <w:sz w:val="24"/>
          <w:szCs w:val="24"/>
        </w:rPr>
      </w:pPr>
    </w:p>
    <w:p>
      <w:pPr>
        <w:pStyle w:val="18"/>
        <w:spacing w:line="440" w:lineRule="exact"/>
        <w:jc w:val="center"/>
        <w:rPr>
          <w:rFonts w:hAnsi="宋体" w:cs="宋体"/>
          <w:b/>
          <w:sz w:val="32"/>
        </w:rPr>
      </w:pPr>
      <w:r>
        <w:rPr>
          <w:rFonts w:hint="eastAsia" w:hAnsi="宋体" w:cs="宋体"/>
          <w:sz w:val="32"/>
        </w:rPr>
        <w:br w:type="page"/>
      </w:r>
      <w:r>
        <w:rPr>
          <w:rFonts w:hint="eastAsia" w:hAnsi="宋体" w:cs="宋体"/>
          <w:b/>
          <w:sz w:val="32"/>
        </w:rPr>
        <w:t>（一）投标函</w:t>
      </w:r>
    </w:p>
    <w:p>
      <w:pPr>
        <w:pStyle w:val="18"/>
        <w:adjustRightInd w:val="0"/>
        <w:snapToGrid w:val="0"/>
        <w:spacing w:line="400" w:lineRule="exact"/>
        <w:rPr>
          <w:rFonts w:hAnsi="宋体" w:cs="宋体"/>
          <w:kern w:val="0"/>
          <w:u w:val="single"/>
          <w:lang w:val="zh-CN" w:bidi="zh-CN"/>
        </w:rPr>
      </w:pPr>
    </w:p>
    <w:p>
      <w:pPr>
        <w:pStyle w:val="18"/>
        <w:adjustRightInd w:val="0"/>
        <w:snapToGrid w:val="0"/>
        <w:spacing w:line="360" w:lineRule="auto"/>
        <w:rPr>
          <w:rFonts w:hAnsi="宋体" w:cs="宋体"/>
          <w:sz w:val="24"/>
        </w:rPr>
      </w:pPr>
      <w:r>
        <w:rPr>
          <w:rFonts w:hint="eastAsia" w:hAnsi="宋体" w:cs="宋体"/>
          <w:kern w:val="0"/>
          <w:u w:val="single"/>
          <w:lang w:val="zh-CN" w:bidi="zh-CN"/>
        </w:rPr>
        <w:t>四川交投物流有限公司</w:t>
      </w:r>
      <w:r>
        <w:rPr>
          <w:rFonts w:hint="eastAsia" w:hAnsi="宋体" w:cs="宋体"/>
        </w:rPr>
        <w:t>(招标人名称)：</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jc w:val="left"/>
        <w:rPr>
          <w:rFonts w:ascii="宋体" w:hAnsi="宋体"/>
          <w:color w:val="000000"/>
          <w:spacing w:val="6"/>
          <w:szCs w:val="21"/>
        </w:rPr>
      </w:pPr>
      <w:r>
        <w:rPr>
          <w:rFonts w:hint="eastAsia" w:ascii="宋体" w:hAnsi="宋体" w:cs="宋体"/>
          <w:szCs w:val="21"/>
        </w:rPr>
        <w:t>1.我方已仔细研究了</w:t>
      </w:r>
      <w:r>
        <w:rPr>
          <w:rFonts w:ascii="宋体" w:hAnsi="宋体"/>
          <w:szCs w:val="21"/>
          <w:u w:val="single"/>
        </w:rPr>
        <w:t>G4216线屏山新市至金阳段</w:t>
      </w:r>
      <w:r>
        <w:rPr>
          <w:rFonts w:hint="eastAsia" w:ascii="宋体" w:hAnsi="宋体"/>
          <w:szCs w:val="21"/>
          <w:u w:val="single"/>
        </w:rPr>
        <w:t>、</w:t>
      </w:r>
      <w:r>
        <w:rPr>
          <w:rFonts w:ascii="宋体" w:hAnsi="宋体"/>
          <w:szCs w:val="21"/>
          <w:u w:val="single"/>
        </w:rPr>
        <w:t>金阳至宁南段</w:t>
      </w:r>
      <w:r>
        <w:rPr>
          <w:rFonts w:hint="eastAsia" w:ascii="宋体" w:hAnsi="宋体"/>
          <w:szCs w:val="21"/>
          <w:u w:val="single"/>
        </w:rPr>
        <w:t>高速公路项目</w:t>
      </w:r>
      <w:r>
        <w:rPr>
          <w:rFonts w:hint="eastAsia" w:ascii="宋体" w:hAnsi="宋体" w:cs="宋体"/>
          <w:szCs w:val="21"/>
          <w:u w:val="single"/>
        </w:rPr>
        <w:t>水泥材料采购</w:t>
      </w:r>
      <w:r>
        <w:rPr>
          <w:rFonts w:hint="eastAsia" w:ascii="宋体" w:hAnsi="宋体" w:cs="宋体"/>
          <w:szCs w:val="21"/>
        </w:rPr>
        <w:t>第</w:t>
      </w:r>
      <w:r>
        <w:rPr>
          <w:rFonts w:ascii="宋体" w:hAnsi="宋体" w:cs="宋体"/>
          <w:szCs w:val="21"/>
          <w:u w:val="single"/>
        </w:rPr>
        <w:t xml:space="preserve">     </w:t>
      </w:r>
      <w:r>
        <w:rPr>
          <w:rFonts w:hint="eastAsia" w:ascii="宋体" w:hAnsi="宋体" w:cs="宋体"/>
          <w:szCs w:val="21"/>
        </w:rPr>
        <w:t>标段的招标文件的全部内容（含所有补遗书）后，愿意以</w:t>
      </w:r>
      <w:r>
        <w:rPr>
          <w:rFonts w:hint="eastAsia" w:hAnsi="宋体" w:cs="宋体"/>
        </w:rPr>
        <w:t>人民币(大写)</w:t>
      </w:r>
      <w:r>
        <w:rPr>
          <w:rFonts w:hAnsi="宋体" w:cs="宋体"/>
          <w:u w:val="single"/>
        </w:rPr>
        <w:t xml:space="preserve">          </w:t>
      </w:r>
      <w:r>
        <w:rPr>
          <w:rFonts w:hint="eastAsia" w:hAnsi="宋体" w:cs="宋体"/>
        </w:rPr>
        <w:t>元整(¥</w:t>
      </w:r>
      <w:r>
        <w:rPr>
          <w:rFonts w:hAnsi="宋体" w:cs="宋体"/>
          <w:u w:val="single"/>
        </w:rPr>
        <w:t xml:space="preserve">            </w:t>
      </w:r>
      <w:r>
        <w:rPr>
          <w:rFonts w:hint="eastAsia" w:hAnsi="宋体" w:cs="宋体"/>
        </w:rPr>
        <w:t>元)的投标总报价（</w:t>
      </w:r>
      <w:r>
        <w:rPr>
          <w:rFonts w:hint="eastAsia" w:ascii="宋体" w:hAnsi="宋体"/>
          <w:color w:val="000000"/>
          <w:spacing w:val="6"/>
          <w:szCs w:val="21"/>
        </w:rPr>
        <w:t>我们提供的材料的制造商</w:t>
      </w:r>
      <w:r>
        <w:rPr>
          <w:rFonts w:ascii="宋体" w:hAnsi="宋体"/>
          <w:color w:val="000000"/>
          <w:spacing w:val="6"/>
          <w:szCs w:val="21"/>
        </w:rPr>
        <w:t>名称：</w:t>
      </w:r>
      <w:r>
        <w:rPr>
          <w:rFonts w:ascii="宋体" w:hAnsi="宋体"/>
          <w:color w:val="000000"/>
          <w:spacing w:val="6"/>
          <w:szCs w:val="21"/>
          <w:u w:val="single"/>
        </w:rPr>
        <w:t xml:space="preserve">                </w:t>
      </w:r>
      <w:r>
        <w:rPr>
          <w:rFonts w:hint="eastAsia" w:ascii="宋体" w:hAnsi="宋体"/>
          <w:color w:val="000000"/>
          <w:spacing w:val="6"/>
          <w:szCs w:val="21"/>
        </w:rPr>
        <w:t>，全国工业产品生产许可证</w:t>
      </w:r>
      <w:r>
        <w:rPr>
          <w:rFonts w:ascii="宋体" w:hAnsi="宋体"/>
          <w:color w:val="000000"/>
          <w:spacing w:val="6"/>
          <w:szCs w:val="21"/>
        </w:rPr>
        <w:t>证书编号：</w:t>
      </w:r>
      <w:r>
        <w:rPr>
          <w:rFonts w:ascii="宋体" w:hAnsi="宋体"/>
          <w:color w:val="000000"/>
          <w:spacing w:val="6"/>
          <w:szCs w:val="21"/>
          <w:u w:val="single"/>
        </w:rPr>
        <w:t xml:space="preserve">            </w:t>
      </w:r>
      <w:r>
        <w:rPr>
          <w:rFonts w:hint="eastAsia" w:ascii="宋体" w:hAnsi="宋体"/>
          <w:color w:val="000000"/>
          <w:spacing w:val="6"/>
          <w:szCs w:val="21"/>
        </w:rPr>
        <w:t>，品牌：</w:t>
      </w:r>
      <w:r>
        <w:rPr>
          <w:rFonts w:ascii="宋体" w:hAnsi="宋体"/>
          <w:color w:val="000000"/>
          <w:spacing w:val="6"/>
          <w:szCs w:val="21"/>
          <w:u w:val="single"/>
        </w:rPr>
        <w:t xml:space="preserve">       </w:t>
      </w:r>
      <w:r>
        <w:rPr>
          <w:rFonts w:hint="eastAsia" w:ascii="宋体" w:hAnsi="宋体"/>
          <w:color w:val="000000"/>
          <w:spacing w:val="6"/>
          <w:szCs w:val="21"/>
        </w:rPr>
        <w:t>，产地为</w:t>
      </w:r>
      <w:r>
        <w:rPr>
          <w:rFonts w:ascii="宋体" w:hAnsi="宋体"/>
          <w:color w:val="000000"/>
          <w:spacing w:val="6"/>
          <w:szCs w:val="21"/>
          <w:u w:val="single"/>
        </w:rPr>
        <w:t xml:space="preserve">     </w:t>
      </w:r>
      <w:r>
        <w:rPr>
          <w:rFonts w:hint="eastAsia" w:hAnsi="宋体" w:cs="宋体"/>
        </w:rPr>
        <w:t>）</w:t>
      </w:r>
      <w:r>
        <w:rPr>
          <w:rFonts w:hint="eastAsia" w:ascii="宋体" w:hAnsi="宋体" w:cs="宋体"/>
          <w:szCs w:val="21"/>
        </w:rPr>
        <w:t>，就采购任务及相关服务进行投标，并且我方将按照招标文件的要求，在交货期：</w:t>
      </w:r>
      <w:r>
        <w:rPr>
          <w:rFonts w:hint="eastAsia" w:ascii="宋体" w:hAnsi="宋体" w:cs="宋体"/>
          <w:szCs w:val="21"/>
          <w:u w:val="single"/>
        </w:rPr>
        <w:t>同施工建设期</w:t>
      </w:r>
      <w:r>
        <w:rPr>
          <w:rFonts w:hint="eastAsia" w:ascii="宋体" w:hAnsi="宋体" w:cs="宋体"/>
          <w:szCs w:val="21"/>
        </w:rPr>
        <w:t>要求的时间内交付货物，且提供</w:t>
      </w:r>
      <w:r>
        <w:rPr>
          <w:rFonts w:ascii="宋体" w:hAnsi="宋体" w:cs="宋体"/>
          <w:szCs w:val="21"/>
          <w:u w:val="single"/>
        </w:rPr>
        <w:t xml:space="preserve"> 24 </w:t>
      </w:r>
      <w:r>
        <w:rPr>
          <w:rFonts w:hint="eastAsia" w:ascii="宋体" w:hAnsi="宋体" w:cs="宋体"/>
          <w:szCs w:val="21"/>
        </w:rPr>
        <w:t>个月的质量保证期。</w:t>
      </w:r>
    </w:p>
    <w:p>
      <w:pPr>
        <w:adjustRightInd w:val="0"/>
        <w:snapToGrid w:val="0"/>
        <w:spacing w:line="360" w:lineRule="auto"/>
        <w:ind w:firstLine="420"/>
        <w:rPr>
          <w:rFonts w:ascii="宋体" w:hAnsi="宋体" w:cs="宋体"/>
          <w:szCs w:val="21"/>
        </w:rPr>
      </w:pPr>
      <w:r>
        <w:rPr>
          <w:rFonts w:hint="eastAsia" w:ascii="宋体" w:hAnsi="宋体" w:cs="宋体"/>
          <w:szCs w:val="21"/>
        </w:rPr>
        <w:t>2．我方承诺在投标有效期内不修改、撤销投标文件。</w:t>
      </w:r>
    </w:p>
    <w:p>
      <w:pPr>
        <w:adjustRightInd w:val="0"/>
        <w:snapToGrid w:val="0"/>
        <w:spacing w:line="360" w:lineRule="auto"/>
        <w:ind w:firstLine="420"/>
        <w:rPr>
          <w:rFonts w:ascii="宋体" w:hAnsi="宋体" w:cs="宋体"/>
          <w:szCs w:val="21"/>
        </w:rPr>
      </w:pPr>
      <w:r>
        <w:rPr>
          <w:rFonts w:hint="eastAsia" w:ascii="宋体" w:hAnsi="宋体" w:cs="宋体"/>
          <w:szCs w:val="21"/>
        </w:rPr>
        <w:t>3．随同本投标函提交满足招标文件要求的投标保证金一份。</w:t>
      </w:r>
    </w:p>
    <w:p>
      <w:pPr>
        <w:adjustRightInd w:val="0"/>
        <w:snapToGrid w:val="0"/>
        <w:spacing w:line="360" w:lineRule="auto"/>
        <w:ind w:firstLine="420"/>
        <w:rPr>
          <w:rFonts w:ascii="宋体" w:hAnsi="宋体" w:cs="宋体"/>
          <w:szCs w:val="21"/>
        </w:rPr>
      </w:pPr>
      <w:r>
        <w:rPr>
          <w:rFonts w:hint="eastAsia" w:ascii="宋体" w:hAnsi="宋体" w:cs="宋体"/>
          <w:szCs w:val="21"/>
        </w:rPr>
        <w:t>4．如我方中标：</w:t>
      </w:r>
    </w:p>
    <w:p>
      <w:pPr>
        <w:adjustRightInd w:val="0"/>
        <w:snapToGrid w:val="0"/>
        <w:spacing w:line="360" w:lineRule="auto"/>
        <w:ind w:firstLine="630" w:firstLineChars="300"/>
        <w:rPr>
          <w:rFonts w:ascii="宋体" w:hAnsi="宋体" w:cs="宋体"/>
          <w:szCs w:val="21"/>
        </w:rPr>
      </w:pPr>
      <w:r>
        <w:rPr>
          <w:rFonts w:hint="eastAsia" w:ascii="宋体" w:hAnsi="宋体" w:cs="宋体"/>
          <w:szCs w:val="21"/>
        </w:rPr>
        <w:t>（1）我方承诺在收到中标通知书后，在中标通知书规定的期限内与你方签订合同。</w:t>
      </w:r>
    </w:p>
    <w:p>
      <w:pPr>
        <w:adjustRightInd w:val="0"/>
        <w:snapToGrid w:val="0"/>
        <w:spacing w:line="360" w:lineRule="auto"/>
        <w:ind w:firstLine="420"/>
        <w:rPr>
          <w:rFonts w:ascii="宋体" w:hAnsi="宋体" w:cs="宋体"/>
          <w:szCs w:val="21"/>
        </w:rPr>
      </w:pPr>
      <w:r>
        <w:rPr>
          <w:rFonts w:hint="eastAsia" w:ascii="宋体" w:hAnsi="宋体" w:cs="宋体"/>
          <w:szCs w:val="21"/>
        </w:rPr>
        <w:t xml:space="preserve">  （2）在签订合同时</w:t>
      </w:r>
      <w:r>
        <w:rPr>
          <w:rFonts w:ascii="宋体" w:hAnsi="宋体" w:cs="宋体"/>
          <w:szCs w:val="21"/>
        </w:rPr>
        <w:t>不</w:t>
      </w:r>
      <w:r>
        <w:rPr>
          <w:rFonts w:hint="eastAsia" w:ascii="宋体" w:hAnsi="宋体" w:cs="宋体"/>
          <w:szCs w:val="21"/>
        </w:rPr>
        <w:t>向</w:t>
      </w:r>
      <w:r>
        <w:rPr>
          <w:rFonts w:ascii="宋体" w:hAnsi="宋体" w:cs="宋体"/>
          <w:szCs w:val="21"/>
        </w:rPr>
        <w:t>你方提出附加条件</w:t>
      </w:r>
      <w:r>
        <w:rPr>
          <w:rFonts w:hint="eastAsia" w:ascii="宋体" w:hAnsi="宋体" w:cs="宋体"/>
          <w:szCs w:val="21"/>
        </w:rPr>
        <w:t>。</w:t>
      </w:r>
    </w:p>
    <w:p>
      <w:pPr>
        <w:adjustRightInd w:val="0"/>
        <w:snapToGrid w:val="0"/>
        <w:spacing w:line="360" w:lineRule="auto"/>
        <w:ind w:firstLine="630" w:firstLineChars="300"/>
        <w:rPr>
          <w:rFonts w:ascii="宋体" w:hAnsi="宋体" w:cs="宋体"/>
          <w:szCs w:val="21"/>
        </w:rPr>
      </w:pPr>
      <w:r>
        <w:rPr>
          <w:rFonts w:hint="eastAsia" w:ascii="宋体" w:hAnsi="宋体" w:cs="宋体"/>
          <w:szCs w:val="21"/>
        </w:rPr>
        <w:t>（3）我方承诺在合同约定的期限内完成合同规定的全部义务。</w:t>
      </w:r>
    </w:p>
    <w:p>
      <w:pPr>
        <w:adjustRightInd w:val="0"/>
        <w:snapToGrid w:val="0"/>
        <w:spacing w:line="360" w:lineRule="auto"/>
        <w:ind w:firstLine="630" w:firstLineChars="3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rPr>
        <w:t>在你方和我方签订合同之前，我方将按照合同附件提出的最低要求填报实施</w:t>
      </w:r>
      <w:r>
        <w:rPr>
          <w:rFonts w:ascii="宋体" w:hAnsi="宋体" w:cs="宋体"/>
        </w:rPr>
        <w:t>本合同</w:t>
      </w:r>
      <w:r>
        <w:rPr>
          <w:rFonts w:hint="eastAsia" w:ascii="宋体" w:hAnsi="宋体" w:cs="宋体"/>
        </w:rPr>
        <w:t>的项目经理，经你方审批后作为派驻本标段的项目经理。</w:t>
      </w:r>
    </w:p>
    <w:p>
      <w:pPr>
        <w:adjustRightInd w:val="0"/>
        <w:snapToGrid w:val="0"/>
        <w:spacing w:line="360" w:lineRule="auto"/>
        <w:ind w:firstLine="630" w:firstLineChars="3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我方供应的材料若与招标文件要求和投标文件填报的材料品牌、型号、参数等存在偏差，或因材料供货服务等原因需要更换其他品牌材料的变更，均属于我方责任，我方承诺变更后材料的性能及各项技术指标均不低于招标文件的要求和不低于投标文件填报的材料品牌级别和指标参数，且采购价格不得高于投标价格。</w:t>
      </w:r>
    </w:p>
    <w:p>
      <w:pPr>
        <w:adjustRightInd w:val="0"/>
        <w:snapToGrid w:val="0"/>
        <w:spacing w:line="360" w:lineRule="auto"/>
        <w:ind w:firstLine="420"/>
        <w:rPr>
          <w:rFonts w:ascii="宋体" w:hAnsi="宋体" w:cs="宋体"/>
          <w:szCs w:val="21"/>
        </w:rPr>
      </w:pPr>
      <w:r>
        <w:rPr>
          <w:rFonts w:hint="eastAsia" w:ascii="宋体" w:hAnsi="宋体" w:cs="宋体"/>
          <w:szCs w:val="21"/>
        </w:rPr>
        <w:t>5．我方在此声明，所递交的投标文件及有关资料内容完整、真实和准确，且不存在第二章“投标人须知”第1.4.3项规定的任何一种情形。以及权利义务符合“第四章合同条款及格式”中的实质性要求和条件。</w:t>
      </w:r>
    </w:p>
    <w:p>
      <w:pPr>
        <w:adjustRightInd w:val="0"/>
        <w:snapToGrid w:val="0"/>
        <w:spacing w:line="360" w:lineRule="auto"/>
        <w:ind w:firstLine="420"/>
        <w:rPr>
          <w:rFonts w:ascii="宋体" w:hAnsi="宋体" w:cs="宋体"/>
          <w:szCs w:val="21"/>
        </w:rPr>
      </w:pPr>
      <w:r>
        <w:rPr>
          <w:rFonts w:hint="eastAsia" w:ascii="宋体" w:hAnsi="宋体" w:cs="宋体"/>
          <w:szCs w:val="21"/>
        </w:rPr>
        <w:t>6.在合同协议书正式签署生效之前，本投标函连同你方的中标通知书将构成我们双方之间共同遵守的文件，对双方具有约束力。</w:t>
      </w:r>
    </w:p>
    <w:p>
      <w:pPr>
        <w:adjustRightInd w:val="0"/>
        <w:snapToGrid w:val="0"/>
        <w:spacing w:line="360" w:lineRule="auto"/>
        <w:ind w:firstLine="420"/>
        <w:rPr>
          <w:rFonts w:ascii="宋体" w:hAnsi="宋体" w:cs="宋体"/>
          <w:szCs w:val="21"/>
        </w:rPr>
      </w:pPr>
      <w:r>
        <w:rPr>
          <w:rFonts w:hint="eastAsia" w:ascii="宋体" w:hAnsi="宋体" w:cs="宋体"/>
          <w:szCs w:val="21"/>
        </w:rPr>
        <w:t>7．</w:t>
      </w:r>
      <w:r>
        <w:rPr>
          <w:rFonts w:hint="eastAsia" w:ascii="宋体" w:hAnsi="宋体" w:cs="宋体"/>
          <w:szCs w:val="21"/>
          <w:u w:val="single"/>
        </w:rPr>
        <w:t>（其他补充说明）</w:t>
      </w:r>
      <w:r>
        <w:rPr>
          <w:rFonts w:hint="eastAsia" w:ascii="宋体" w:hAnsi="宋体" w:cs="宋体"/>
          <w:szCs w:val="21"/>
        </w:rPr>
        <w:t>。</w:t>
      </w:r>
    </w:p>
    <w:p>
      <w:pPr>
        <w:pStyle w:val="18"/>
        <w:adjustRightInd w:val="0"/>
        <w:snapToGrid w:val="0"/>
        <w:spacing w:line="360" w:lineRule="auto"/>
        <w:rPr>
          <w:rFonts w:hAnsi="宋体" w:cs="宋体"/>
        </w:rPr>
      </w:pPr>
      <w:r>
        <w:rPr>
          <w:rFonts w:hint="eastAsia" w:hAnsi="宋体" w:cs="宋体"/>
        </w:rPr>
        <w:t xml:space="preserve">                       </w:t>
      </w:r>
    </w:p>
    <w:p>
      <w:pPr>
        <w:pStyle w:val="18"/>
        <w:adjustRightInd w:val="0"/>
        <w:snapToGrid w:val="0"/>
        <w:spacing w:line="400" w:lineRule="exact"/>
        <w:rPr>
          <w:rFonts w:hAnsi="宋体" w:cs="宋体"/>
        </w:rPr>
      </w:pPr>
    </w:p>
    <w:p>
      <w:pPr>
        <w:pStyle w:val="18"/>
        <w:adjustRightInd w:val="0"/>
        <w:snapToGrid w:val="0"/>
        <w:spacing w:line="400" w:lineRule="exact"/>
        <w:rPr>
          <w:rFonts w:hAnsi="宋体" w:cs="宋体"/>
        </w:rPr>
      </w:pPr>
    </w:p>
    <w:p>
      <w:pPr>
        <w:pStyle w:val="18"/>
        <w:adjustRightInd w:val="0"/>
        <w:snapToGrid w:val="0"/>
        <w:spacing w:line="400" w:lineRule="exact"/>
        <w:rPr>
          <w:rFonts w:hAnsi="宋体" w:cs="宋体"/>
        </w:rPr>
      </w:pPr>
    </w:p>
    <w:p>
      <w:pPr>
        <w:pStyle w:val="18"/>
        <w:adjustRightInd w:val="0"/>
        <w:snapToGrid w:val="0"/>
        <w:spacing w:line="400" w:lineRule="exact"/>
        <w:rPr>
          <w:rFonts w:hAnsi="宋体" w:cs="宋体"/>
        </w:rPr>
      </w:pPr>
    </w:p>
    <w:p>
      <w:pPr>
        <w:pStyle w:val="18"/>
        <w:adjustRightInd w:val="0"/>
        <w:snapToGrid w:val="0"/>
        <w:spacing w:line="400" w:lineRule="exact"/>
        <w:rPr>
          <w:rFonts w:hAnsi="宋体" w:cs="宋体"/>
        </w:rPr>
      </w:pPr>
    </w:p>
    <w:p>
      <w:pPr>
        <w:pStyle w:val="18"/>
        <w:adjustRightInd w:val="0"/>
        <w:snapToGrid w:val="0"/>
        <w:spacing w:line="400" w:lineRule="exact"/>
        <w:rPr>
          <w:rFonts w:hAnsi="宋体" w:cs="宋体"/>
        </w:rPr>
      </w:pPr>
      <w:r>
        <w:rPr>
          <w:rFonts w:hint="eastAsia" w:hAnsi="宋体" w:cs="宋体"/>
        </w:rPr>
        <w:t xml:space="preserve"> </w:t>
      </w:r>
      <w:r>
        <w:rPr>
          <w:rFonts w:hAnsi="宋体" w:cs="宋体"/>
        </w:rPr>
        <w:t xml:space="preserve">                       </w:t>
      </w:r>
      <w:r>
        <w:rPr>
          <w:rFonts w:hint="eastAsia" w:hAnsi="宋体" w:cs="宋体"/>
        </w:rPr>
        <w:t>投标人：</w:t>
      </w:r>
      <w:r>
        <w:rPr>
          <w:rFonts w:hint="eastAsia" w:hAnsi="宋体" w:cs="宋体"/>
          <w:u w:val="single"/>
        </w:rPr>
        <w:t xml:space="preserve">  (全称)                    (盖单位章)</w:t>
      </w:r>
    </w:p>
    <w:p>
      <w:pPr>
        <w:pStyle w:val="18"/>
        <w:adjustRightInd w:val="0"/>
        <w:snapToGrid w:val="0"/>
        <w:spacing w:line="400" w:lineRule="exact"/>
        <w:ind w:firstLine="2520" w:firstLineChars="1200"/>
        <w:rPr>
          <w:rFonts w:hAnsi="宋体" w:cs="宋体"/>
        </w:rPr>
      </w:pPr>
      <w:r>
        <w:rPr>
          <w:rFonts w:hint="eastAsia" w:hAnsi="宋体" w:cs="宋体"/>
        </w:rPr>
        <w:t>法定代表人或其委托代理人：</w:t>
      </w:r>
      <w:r>
        <w:rPr>
          <w:rFonts w:hint="eastAsia" w:hAnsi="宋体" w:cs="宋体"/>
          <w:u w:val="single"/>
        </w:rPr>
        <w:t>(职务、姓名)    (签字)</w:t>
      </w:r>
    </w:p>
    <w:p>
      <w:pPr>
        <w:pStyle w:val="18"/>
        <w:adjustRightInd w:val="0"/>
        <w:snapToGrid w:val="0"/>
        <w:spacing w:line="400" w:lineRule="exact"/>
        <w:ind w:firstLine="420" w:firstLineChars="200"/>
        <w:rPr>
          <w:rFonts w:hAnsi="宋体" w:cs="宋体"/>
          <w:sz w:val="24"/>
        </w:rPr>
      </w:pPr>
      <w:r>
        <w:rPr>
          <w:rFonts w:hint="eastAsia" w:hAnsi="宋体" w:cs="宋体"/>
        </w:rPr>
        <w:t xml:space="preserve">                    投标人地址：</w:t>
      </w:r>
    </w:p>
    <w:p>
      <w:pPr>
        <w:pStyle w:val="18"/>
        <w:adjustRightInd w:val="0"/>
        <w:snapToGrid w:val="0"/>
        <w:spacing w:line="400" w:lineRule="exact"/>
        <w:ind w:firstLine="2520" w:firstLineChars="1200"/>
        <w:rPr>
          <w:rFonts w:hAnsi="宋体" w:cs="宋体"/>
          <w:u w:val="single"/>
        </w:rPr>
      </w:pPr>
      <w:r>
        <w:rPr>
          <w:rFonts w:hint="eastAsia" w:hAnsi="宋体" w:cs="宋体"/>
        </w:rPr>
        <w:t>邮      编：</w:t>
      </w:r>
    </w:p>
    <w:p>
      <w:pPr>
        <w:pStyle w:val="18"/>
        <w:adjustRightInd w:val="0"/>
        <w:snapToGrid w:val="0"/>
        <w:spacing w:line="400" w:lineRule="exact"/>
        <w:ind w:firstLine="2520" w:firstLineChars="1200"/>
        <w:rPr>
          <w:rFonts w:hAnsi="宋体" w:cs="宋体"/>
        </w:rPr>
      </w:pPr>
      <w:r>
        <w:rPr>
          <w:rFonts w:hint="eastAsia" w:hAnsi="宋体" w:cs="宋体"/>
        </w:rPr>
        <w:t>电      话：</w:t>
      </w:r>
    </w:p>
    <w:p>
      <w:pPr>
        <w:pStyle w:val="18"/>
        <w:adjustRightInd w:val="0"/>
        <w:snapToGrid w:val="0"/>
        <w:spacing w:line="400" w:lineRule="exact"/>
        <w:ind w:firstLine="2520" w:firstLineChars="1200"/>
        <w:rPr>
          <w:rFonts w:hAnsi="宋体" w:cs="宋体"/>
        </w:rPr>
      </w:pPr>
      <w:r>
        <w:rPr>
          <w:rFonts w:hint="eastAsia" w:hAnsi="宋体" w:cs="宋体"/>
        </w:rPr>
        <w:t>传      真：</w:t>
      </w:r>
    </w:p>
    <w:p>
      <w:pPr>
        <w:pStyle w:val="18"/>
        <w:adjustRightInd w:val="0"/>
        <w:snapToGrid w:val="0"/>
        <w:spacing w:line="400" w:lineRule="exact"/>
        <w:ind w:firstLine="4935" w:firstLineChars="2350"/>
        <w:rPr>
          <w:rFonts w:hAnsi="宋体" w:cs="宋体"/>
        </w:rPr>
      </w:pPr>
      <w:r>
        <w:rPr>
          <w:rFonts w:hint="eastAsia" w:hAnsi="宋体" w:cs="宋体"/>
        </w:rPr>
        <w:t>日期：  年  月   日</w:t>
      </w:r>
    </w:p>
    <w:p>
      <w:pPr>
        <w:pStyle w:val="18"/>
        <w:adjustRightInd w:val="0"/>
        <w:snapToGrid w:val="0"/>
        <w:spacing w:line="276" w:lineRule="auto"/>
        <w:rPr>
          <w:rFonts w:hAnsi="宋体"/>
          <w:sz w:val="18"/>
          <w:szCs w:val="18"/>
        </w:rPr>
      </w:pPr>
    </w:p>
    <w:p>
      <w:pPr>
        <w:pStyle w:val="18"/>
        <w:adjustRightInd w:val="0"/>
        <w:snapToGrid w:val="0"/>
        <w:spacing w:line="276" w:lineRule="auto"/>
        <w:rPr>
          <w:rFonts w:hAnsi="宋体"/>
        </w:rPr>
      </w:pPr>
    </w:p>
    <w:p>
      <w:pPr>
        <w:pStyle w:val="18"/>
        <w:adjustRightInd w:val="0"/>
        <w:snapToGrid w:val="0"/>
        <w:spacing w:line="276" w:lineRule="auto"/>
        <w:rPr>
          <w:rFonts w:hAnsi="宋体" w:cs="宋体"/>
        </w:rPr>
      </w:pPr>
      <w:r>
        <w:rPr>
          <w:rFonts w:hint="eastAsia" w:hAnsi="宋体"/>
        </w:rPr>
        <w:t>注.联合体投标的，投标人名称应写明联合体牵头人、成员方，并由联合体牵头人的法定代表人或其委托代理人签字、加盖牵头人单位章。</w:t>
      </w:r>
    </w:p>
    <w:p>
      <w:pPr>
        <w:pStyle w:val="18"/>
        <w:spacing w:line="440" w:lineRule="exact"/>
        <w:ind w:firstLine="1440" w:firstLineChars="600"/>
        <w:rPr>
          <w:rFonts w:hAnsi="宋体" w:cs="宋体"/>
          <w:b/>
          <w:sz w:val="32"/>
        </w:rPr>
      </w:pPr>
      <w:r>
        <w:rPr>
          <w:rFonts w:hint="eastAsia" w:hAnsi="宋体" w:cs="宋体"/>
          <w:sz w:val="24"/>
        </w:rPr>
        <w:br w:type="page"/>
      </w:r>
      <w:r>
        <w:rPr>
          <w:rFonts w:hint="eastAsia" w:hAnsi="宋体" w:cs="宋体"/>
          <w:b/>
          <w:sz w:val="32"/>
        </w:rPr>
        <w:t>（二）授权委托书或法定代表人身份证明</w:t>
      </w:r>
    </w:p>
    <w:p>
      <w:pPr>
        <w:pStyle w:val="18"/>
        <w:spacing w:line="360" w:lineRule="auto"/>
        <w:ind w:firstLine="420"/>
        <w:jc w:val="center"/>
        <w:rPr>
          <w:rFonts w:hAnsi="宋体" w:cs="宋体"/>
          <w:sz w:val="28"/>
        </w:rPr>
      </w:pPr>
      <w:r>
        <w:rPr>
          <w:rFonts w:hint="eastAsia" w:hAnsi="宋体" w:cs="宋体"/>
          <w:sz w:val="28"/>
        </w:rPr>
        <w:t>授权委托书</w:t>
      </w:r>
    </w:p>
    <w:p>
      <w:pPr>
        <w:pStyle w:val="18"/>
        <w:spacing w:line="440" w:lineRule="exact"/>
        <w:rPr>
          <w:rFonts w:hAnsi="宋体" w:cs="宋体"/>
          <w:sz w:val="24"/>
        </w:rPr>
      </w:pPr>
    </w:p>
    <w:p>
      <w:pPr>
        <w:adjustRightInd w:val="0"/>
        <w:snapToGrid w:val="0"/>
        <w:spacing w:line="360" w:lineRule="auto"/>
        <w:rPr>
          <w:rFonts w:ascii="宋体" w:hAnsi="宋体" w:cs="宋体"/>
        </w:rPr>
      </w:pPr>
      <w:r>
        <w:rPr>
          <w:rFonts w:hint="eastAsia" w:ascii="宋体" w:hAnsi="宋体" w:cs="宋体"/>
        </w:rPr>
        <w:t>致：</w:t>
      </w:r>
      <w:r>
        <w:rPr>
          <w:rFonts w:hint="eastAsia" w:ascii="宋体" w:hAnsi="宋体" w:cs="宋体"/>
          <w:kern w:val="0"/>
          <w:szCs w:val="21"/>
          <w:u w:val="single"/>
          <w:lang w:val="zh-CN" w:bidi="zh-CN"/>
        </w:rPr>
        <w:t>四川交投物流有限公司</w:t>
      </w:r>
      <w:r>
        <w:rPr>
          <w:rFonts w:hint="eastAsia" w:ascii="宋体" w:hAnsi="宋体" w:cs="宋体"/>
          <w:u w:val="single"/>
        </w:rPr>
        <w:t>（招标人全称）</w:t>
      </w:r>
    </w:p>
    <w:p>
      <w:pPr>
        <w:adjustRightInd w:val="0"/>
        <w:snapToGrid w:val="0"/>
        <w:spacing w:line="360" w:lineRule="auto"/>
        <w:ind w:firstLine="480"/>
        <w:rPr>
          <w:rFonts w:ascii="宋体" w:hAnsi="宋体" w:cs="宋体"/>
          <w:szCs w:val="21"/>
        </w:rPr>
      </w:pPr>
    </w:p>
    <w:p>
      <w:pPr>
        <w:adjustRightInd w:val="0"/>
        <w:snapToGrid w:val="0"/>
        <w:spacing w:line="360" w:lineRule="auto"/>
        <w:ind w:firstLine="210" w:firstLineChars="100"/>
        <w:rPr>
          <w:rFonts w:ascii="宋体" w:hAnsi="宋体" w:cs="宋体"/>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姓名）系（投标人名称）的法定代表人，现委托</w:t>
      </w:r>
      <w:r>
        <w:rPr>
          <w:rFonts w:ascii="宋体" w:hAnsi="宋体" w:cs="宋体"/>
          <w:szCs w:val="21"/>
          <w:u w:val="single"/>
        </w:rPr>
        <w:t xml:space="preserve">   </w:t>
      </w:r>
      <w:r>
        <w:rPr>
          <w:rFonts w:hint="eastAsia" w:ascii="宋体" w:hAnsi="宋体" w:cs="宋体"/>
          <w:szCs w:val="21"/>
          <w:u w:val="single"/>
        </w:rPr>
        <w:t>（姓名）</w:t>
      </w:r>
      <w:r>
        <w:rPr>
          <w:rFonts w:hint="eastAsia" w:ascii="宋体" w:hAnsi="宋体" w:cs="宋体"/>
          <w:szCs w:val="21"/>
        </w:rPr>
        <w:t>为我方代理人。代理人根据授权，以我方名义签署、澄清、说明、补正、递交、撤回、修改</w:t>
      </w:r>
      <w:r>
        <w:rPr>
          <w:rFonts w:ascii="宋体" w:hAnsi="宋体"/>
          <w:szCs w:val="21"/>
          <w:u w:val="single"/>
        </w:rPr>
        <w:t>G4216线屏山新市至金阳段</w:t>
      </w:r>
      <w:r>
        <w:rPr>
          <w:rFonts w:hint="eastAsia" w:ascii="宋体" w:hAnsi="宋体"/>
          <w:szCs w:val="21"/>
          <w:u w:val="single"/>
        </w:rPr>
        <w:t>、</w:t>
      </w:r>
      <w:r>
        <w:rPr>
          <w:rFonts w:ascii="宋体" w:hAnsi="宋体"/>
          <w:szCs w:val="21"/>
          <w:u w:val="single"/>
        </w:rPr>
        <w:t>金阳至宁南段</w:t>
      </w:r>
      <w:r>
        <w:rPr>
          <w:rFonts w:hint="eastAsia" w:ascii="宋体" w:hAnsi="宋体"/>
          <w:szCs w:val="21"/>
          <w:u w:val="single"/>
        </w:rPr>
        <w:t>高速公路项目</w:t>
      </w:r>
      <w:r>
        <w:rPr>
          <w:rFonts w:hint="eastAsia" w:ascii="宋体" w:hAnsi="宋体" w:cs="宋体"/>
          <w:szCs w:val="21"/>
          <w:u w:val="single"/>
        </w:rPr>
        <w:t>水泥材料采购</w:t>
      </w:r>
      <w:r>
        <w:rPr>
          <w:rFonts w:ascii="宋体" w:hAnsi="宋体" w:cs="宋体"/>
          <w:bCs/>
          <w:szCs w:val="21"/>
        </w:rPr>
        <w:t>第</w:t>
      </w:r>
      <w:r>
        <w:rPr>
          <w:rFonts w:ascii="宋体" w:hAnsi="宋体" w:cs="宋体"/>
          <w:bCs/>
          <w:szCs w:val="21"/>
          <w:u w:val="single"/>
        </w:rPr>
        <w:t xml:space="preserve">    </w:t>
      </w:r>
      <w:r>
        <w:rPr>
          <w:rFonts w:hint="eastAsia" w:ascii="宋体" w:hAnsi="宋体" w:cs="宋体"/>
          <w:bCs/>
          <w:szCs w:val="21"/>
        </w:rPr>
        <w:t xml:space="preserve"> 标段</w:t>
      </w:r>
      <w:r>
        <w:rPr>
          <w:rFonts w:hint="eastAsia" w:ascii="宋体" w:hAnsi="宋体"/>
        </w:rPr>
        <w:t>的投标文件、签订合同和处理有关事宜，其法律后果由我方承担</w:t>
      </w:r>
      <w:r>
        <w:rPr>
          <w:rFonts w:hint="eastAsia" w:ascii="宋体" w:hAnsi="宋体" w:cs="宋体"/>
        </w:rPr>
        <w:t>。</w:t>
      </w:r>
    </w:p>
    <w:p>
      <w:pPr>
        <w:adjustRightInd w:val="0"/>
        <w:snapToGrid w:val="0"/>
        <w:spacing w:line="360" w:lineRule="auto"/>
        <w:ind w:firstLine="480"/>
        <w:rPr>
          <w:rFonts w:ascii="宋体" w:hAnsi="宋体" w:cs="宋体"/>
        </w:rPr>
      </w:pPr>
      <w:r>
        <w:rPr>
          <w:rFonts w:hint="eastAsia" w:ascii="宋体" w:hAnsi="宋体" w:cs="宋体"/>
        </w:rPr>
        <w:t>代理人无权再授权。</w:t>
      </w:r>
    </w:p>
    <w:p>
      <w:pPr>
        <w:adjustRightInd w:val="0"/>
        <w:snapToGrid w:val="0"/>
        <w:spacing w:line="360" w:lineRule="auto"/>
        <w:ind w:firstLine="105" w:firstLineChars="50"/>
        <w:rPr>
          <w:rFonts w:ascii="宋体" w:hAnsi="宋体" w:cs="宋体"/>
          <w:bCs/>
        </w:rPr>
      </w:pPr>
      <w:r>
        <w:rPr>
          <w:rFonts w:hint="eastAsia" w:ascii="宋体" w:hAnsi="宋体" w:cs="宋体"/>
          <w:bCs/>
          <w:szCs w:val="21"/>
        </w:rPr>
        <w:t>后附：</w:t>
      </w:r>
      <w:r>
        <w:rPr>
          <w:rFonts w:hint="eastAsia" w:ascii="宋体" w:hAnsi="宋体" w:cs="宋体"/>
          <w:bCs/>
        </w:rPr>
        <w:t>委托代理人及法定代表人身份证影印件（黑白或彩色）</w:t>
      </w:r>
    </w:p>
    <w:p>
      <w:pPr>
        <w:spacing w:line="360" w:lineRule="auto"/>
        <w:ind w:firstLine="735" w:firstLineChars="350"/>
        <w:rPr>
          <w:rFonts w:ascii="宋体" w:hAnsi="宋体" w:cs="宋体"/>
          <w:bCs/>
          <w:szCs w:val="21"/>
        </w:rPr>
      </w:pPr>
    </w:p>
    <w:p>
      <w:pPr>
        <w:spacing w:line="360" w:lineRule="auto"/>
        <w:ind w:firstLine="420" w:firstLineChars="200"/>
        <w:rPr>
          <w:rFonts w:ascii="宋体" w:hAnsi="宋体" w:cs="宋体"/>
          <w:szCs w:val="21"/>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 xml:space="preserve">  </w:t>
      </w:r>
    </w:p>
    <w:p>
      <w:pPr>
        <w:wordWrap w:val="0"/>
        <w:spacing w:line="360" w:lineRule="auto"/>
        <w:ind w:right="420"/>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投  标  人： </w:t>
      </w:r>
      <w:r>
        <w:rPr>
          <w:rFonts w:ascii="宋体" w:hAnsi="宋体" w:cs="宋体"/>
          <w:szCs w:val="21"/>
          <w:u w:val="single"/>
        </w:rPr>
        <w:t xml:space="preserve">              </w:t>
      </w:r>
      <w:r>
        <w:rPr>
          <w:rFonts w:hint="eastAsia" w:ascii="宋体" w:hAnsi="宋体" w:cs="宋体"/>
          <w:szCs w:val="21"/>
        </w:rPr>
        <w:t>（盖单位章）</w:t>
      </w:r>
    </w:p>
    <w:p>
      <w:pPr>
        <w:wordWrap w:val="0"/>
        <w:spacing w:line="360" w:lineRule="auto"/>
        <w:ind w:right="420"/>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法定代表人：</w:t>
      </w:r>
      <w:r>
        <w:rPr>
          <w:rFonts w:ascii="宋体" w:hAnsi="宋体" w:cs="宋体"/>
          <w:szCs w:val="21"/>
          <w:u w:val="single"/>
        </w:rPr>
        <w:t xml:space="preserve">                </w:t>
      </w:r>
      <w:r>
        <w:rPr>
          <w:rFonts w:hint="eastAsia" w:ascii="宋体" w:hAnsi="宋体" w:cs="宋体"/>
          <w:szCs w:val="21"/>
        </w:rPr>
        <w:t xml:space="preserve">   （签字）</w:t>
      </w:r>
    </w:p>
    <w:p>
      <w:pPr>
        <w:wordWrap w:val="0"/>
        <w:spacing w:line="360" w:lineRule="auto"/>
        <w:ind w:right="420" w:firstLine="3045" w:firstLineChars="1450"/>
        <w:rPr>
          <w:rFonts w:ascii="宋体" w:hAnsi="宋体" w:cs="宋体"/>
          <w:szCs w:val="21"/>
        </w:rPr>
      </w:pPr>
      <w:r>
        <w:rPr>
          <w:rFonts w:hint="eastAsia" w:ascii="宋体" w:hAnsi="宋体" w:cs="宋体"/>
          <w:szCs w:val="21"/>
        </w:rPr>
        <w:t xml:space="preserve">身份证号码： </w:t>
      </w:r>
      <w:r>
        <w:rPr>
          <w:rFonts w:ascii="宋体" w:hAnsi="宋体" w:cs="宋体"/>
          <w:szCs w:val="21"/>
          <w:u w:val="single"/>
        </w:rPr>
        <w:t xml:space="preserve">                  </w:t>
      </w:r>
    </w:p>
    <w:p>
      <w:pPr>
        <w:wordWrap w:val="0"/>
        <w:spacing w:line="360" w:lineRule="auto"/>
        <w:ind w:right="420" w:firstLine="3045" w:firstLineChars="1450"/>
        <w:rPr>
          <w:rFonts w:ascii="宋体" w:hAnsi="宋体" w:cs="宋体"/>
          <w:szCs w:val="21"/>
        </w:rPr>
      </w:pPr>
      <w:r>
        <w:rPr>
          <w:rFonts w:hint="eastAsia" w:ascii="宋体" w:hAnsi="宋体" w:cs="宋体"/>
          <w:szCs w:val="21"/>
        </w:rPr>
        <w:t xml:space="preserve">委托代理人： </w:t>
      </w:r>
      <w:r>
        <w:rPr>
          <w:rFonts w:ascii="宋体" w:hAnsi="宋体" w:cs="宋体"/>
          <w:szCs w:val="21"/>
          <w:u w:val="single"/>
        </w:rPr>
        <w:t xml:space="preserve">              </w:t>
      </w:r>
      <w:r>
        <w:rPr>
          <w:rFonts w:hint="eastAsia" w:ascii="宋体" w:hAnsi="宋体" w:cs="宋体"/>
          <w:szCs w:val="21"/>
        </w:rPr>
        <w:t>（签字）</w:t>
      </w:r>
    </w:p>
    <w:p>
      <w:pPr>
        <w:wordWrap w:val="0"/>
        <w:spacing w:line="360" w:lineRule="auto"/>
        <w:ind w:right="420" w:firstLine="3045" w:firstLineChars="1450"/>
        <w:rPr>
          <w:rFonts w:ascii="宋体" w:hAnsi="宋体" w:cs="宋体"/>
          <w:szCs w:val="21"/>
        </w:rPr>
      </w:pPr>
      <w:r>
        <w:rPr>
          <w:rFonts w:hint="eastAsia" w:ascii="宋体" w:hAnsi="宋体" w:cs="宋体"/>
          <w:szCs w:val="21"/>
        </w:rPr>
        <w:t xml:space="preserve">身份证号码： </w:t>
      </w:r>
      <w:r>
        <w:rPr>
          <w:rFonts w:ascii="宋体" w:hAnsi="宋体" w:cs="宋体"/>
          <w:szCs w:val="21"/>
          <w:u w:val="single"/>
        </w:rPr>
        <w:t xml:space="preserve">                  </w:t>
      </w:r>
      <w:r>
        <w:rPr>
          <w:rFonts w:hint="eastAsia" w:ascii="宋体" w:hAnsi="宋体" w:cs="宋体"/>
          <w:szCs w:val="21"/>
        </w:rPr>
        <w:t xml:space="preserve">    </w:t>
      </w:r>
    </w:p>
    <w:p>
      <w:pPr>
        <w:spacing w:line="430" w:lineRule="exact"/>
        <w:rPr>
          <w:rFonts w:ascii="宋体" w:hAnsi="宋体" w:cs="宋体"/>
          <w:sz w:val="24"/>
        </w:rPr>
      </w:pPr>
    </w:p>
    <w:p>
      <w:pPr>
        <w:spacing w:line="430" w:lineRule="exact"/>
        <w:ind w:firstLine="3045" w:firstLineChars="1450"/>
        <w:rPr>
          <w:rFonts w:ascii="宋体" w:hAnsi="宋体" w:cs="宋体"/>
        </w:rPr>
      </w:pPr>
      <w:r>
        <w:rPr>
          <w:rFonts w:hint="eastAsia" w:ascii="宋体" w:hAnsi="宋体" w:cs="宋体"/>
        </w:rPr>
        <w:t>日  期：   年   月   日</w:t>
      </w:r>
    </w:p>
    <w:p>
      <w:pPr>
        <w:spacing w:line="360" w:lineRule="auto"/>
        <w:ind w:firstLine="413" w:firstLineChars="196"/>
        <w:rPr>
          <w:rFonts w:ascii="宋体" w:hAnsi="宋体" w:cs="宋体"/>
          <w:b/>
        </w:rPr>
      </w:pPr>
    </w:p>
    <w:p>
      <w:pPr>
        <w:spacing w:line="360" w:lineRule="auto"/>
        <w:ind w:firstLine="411" w:firstLineChars="196"/>
        <w:rPr>
          <w:rFonts w:ascii="宋体" w:hAnsi="宋体" w:cs="宋体"/>
        </w:rPr>
      </w:pPr>
    </w:p>
    <w:p>
      <w:pPr>
        <w:pStyle w:val="18"/>
        <w:snapToGrid w:val="0"/>
        <w:spacing w:line="360" w:lineRule="auto"/>
        <w:jc w:val="left"/>
        <w:rPr>
          <w:rFonts w:hAnsi="宋体" w:cs="宋体"/>
        </w:rPr>
      </w:pPr>
      <w:r>
        <w:rPr>
          <w:rFonts w:hint="eastAsia" w:hAnsi="宋体" w:cs="宋体"/>
        </w:rPr>
        <w:t>注：1.如果投标文件由委托代理人签署，则投标人须提交授权委托书（不再提供法定代表人身份证明），授权委托书须满足下列要求：</w:t>
      </w:r>
    </w:p>
    <w:p>
      <w:pPr>
        <w:pStyle w:val="18"/>
        <w:snapToGrid w:val="0"/>
        <w:spacing w:line="360" w:lineRule="auto"/>
        <w:jc w:val="left"/>
        <w:rPr>
          <w:rFonts w:hAnsi="宋体" w:cs="宋体"/>
        </w:rPr>
      </w:pPr>
      <w:r>
        <w:rPr>
          <w:rFonts w:hint="eastAsia" w:hAnsi="宋体" w:cs="宋体"/>
        </w:rPr>
        <w:t>（1）法定代表人和委托代理人必须在授权书上亲笔签名，不得使用印章、签名章或其他电子制版签名代替；</w:t>
      </w:r>
    </w:p>
    <w:p>
      <w:pPr>
        <w:pStyle w:val="18"/>
        <w:spacing w:line="360" w:lineRule="auto"/>
        <w:rPr>
          <w:rFonts w:hAnsi="宋体" w:cs="宋体"/>
        </w:rPr>
      </w:pPr>
      <w:r>
        <w:rPr>
          <w:rFonts w:hint="eastAsia" w:hAnsi="宋体" w:cs="宋体"/>
        </w:rPr>
        <w:t>（2）委托代理人只能是一个人，且不能再授予他人，否则其授权无效。</w:t>
      </w:r>
    </w:p>
    <w:p>
      <w:pPr>
        <w:pStyle w:val="18"/>
        <w:spacing w:line="360" w:lineRule="auto"/>
        <w:jc w:val="left"/>
        <w:rPr>
          <w:rFonts w:hAnsi="宋体" w:cs="宋体"/>
        </w:rPr>
      </w:pPr>
      <w:r>
        <w:rPr>
          <w:rFonts w:hint="eastAsia" w:hAnsi="宋体" w:cs="宋体"/>
        </w:rPr>
        <w:t>（3）授权委托书的时间应与法定代表人或其委托代理人签署投标函的时间同日或在其之前。</w:t>
      </w:r>
    </w:p>
    <w:p>
      <w:pPr>
        <w:pStyle w:val="18"/>
        <w:spacing w:line="360" w:lineRule="auto"/>
        <w:jc w:val="left"/>
        <w:rPr>
          <w:rFonts w:hAnsi="宋体" w:cs="宋体"/>
          <w:sz w:val="32"/>
        </w:rPr>
      </w:pPr>
      <w:r>
        <w:rPr>
          <w:rFonts w:hint="eastAsia" w:hAnsi="宋体" w:cs="宋体"/>
        </w:rPr>
        <w:t>（4）</w:t>
      </w:r>
      <w:r>
        <w:rPr>
          <w:rFonts w:asciiTheme="minorEastAsia" w:hAnsiTheme="minorEastAsia"/>
          <w:color w:val="000000"/>
        </w:rPr>
        <w:t>以联合体形式参与投标的，法定代表人授权委托书（如有）须由联合体牵头人按上述规定出具。</w:t>
      </w:r>
    </w:p>
    <w:p>
      <w:pPr>
        <w:pStyle w:val="18"/>
        <w:spacing w:line="360" w:lineRule="auto"/>
        <w:ind w:firstLine="420"/>
        <w:jc w:val="center"/>
        <w:rPr>
          <w:rFonts w:hAnsi="宋体" w:cs="宋体"/>
          <w:sz w:val="32"/>
        </w:rPr>
      </w:pPr>
      <w:r>
        <w:rPr>
          <w:rFonts w:hAnsi="宋体" w:cs="宋体"/>
          <w:sz w:val="32"/>
        </w:rPr>
        <w:br w:type="page"/>
      </w:r>
      <w:r>
        <w:rPr>
          <w:rFonts w:hint="eastAsia" w:hAnsi="宋体" w:cs="宋体"/>
          <w:sz w:val="32"/>
        </w:rPr>
        <w:t>法定代表人身份证明</w:t>
      </w:r>
    </w:p>
    <w:p>
      <w:pPr>
        <w:pStyle w:val="18"/>
        <w:spacing w:line="360" w:lineRule="auto"/>
        <w:ind w:firstLine="420"/>
        <w:jc w:val="center"/>
        <w:outlineLvl w:val="1"/>
        <w:rPr>
          <w:rFonts w:hAnsi="宋体" w:cs="宋体"/>
          <w:b/>
          <w:sz w:val="32"/>
          <w:szCs w:val="32"/>
        </w:rPr>
      </w:pPr>
    </w:p>
    <w:p>
      <w:pPr>
        <w:spacing w:line="430" w:lineRule="exact"/>
        <w:ind w:firstLine="420" w:firstLineChars="200"/>
        <w:rPr>
          <w:rFonts w:ascii="宋体" w:hAnsi="宋体" w:cs="宋体"/>
        </w:rPr>
      </w:pPr>
      <w:r>
        <w:rPr>
          <w:rFonts w:hint="eastAsia" w:ascii="宋体" w:hAnsi="宋体" w:cs="宋体"/>
        </w:rPr>
        <w:t>投标人名称：</w:t>
      </w:r>
    </w:p>
    <w:p>
      <w:pPr>
        <w:spacing w:line="430" w:lineRule="exact"/>
        <w:ind w:firstLine="420" w:firstLineChars="200"/>
        <w:rPr>
          <w:rFonts w:ascii="宋体" w:hAnsi="宋体" w:cs="宋体"/>
        </w:rPr>
      </w:pPr>
      <w:r>
        <w:rPr>
          <w:rFonts w:hint="eastAsia" w:ascii="宋体" w:hAnsi="宋体" w:cs="宋体"/>
        </w:rPr>
        <w:t>单位性质：</w:t>
      </w:r>
    </w:p>
    <w:p>
      <w:pPr>
        <w:spacing w:line="430" w:lineRule="exact"/>
        <w:ind w:firstLine="420" w:firstLineChars="200"/>
        <w:rPr>
          <w:rFonts w:ascii="宋体" w:hAnsi="宋体" w:cs="宋体"/>
        </w:rPr>
      </w:pPr>
      <w:r>
        <w:rPr>
          <w:rFonts w:hint="eastAsia" w:ascii="宋体" w:hAnsi="宋体" w:cs="宋体"/>
        </w:rPr>
        <w:t>地址：</w:t>
      </w:r>
    </w:p>
    <w:p>
      <w:pPr>
        <w:spacing w:line="430" w:lineRule="exact"/>
        <w:ind w:firstLine="420" w:firstLineChars="200"/>
        <w:rPr>
          <w:rFonts w:ascii="宋体" w:hAnsi="宋体" w:cs="宋体"/>
        </w:rPr>
      </w:pPr>
      <w:r>
        <w:rPr>
          <w:rFonts w:hint="eastAsia" w:ascii="宋体" w:hAnsi="宋体" w:cs="宋体"/>
        </w:rPr>
        <w:t>成立时间：    年   月   日</w:t>
      </w:r>
    </w:p>
    <w:p>
      <w:pPr>
        <w:spacing w:line="430" w:lineRule="exact"/>
        <w:ind w:firstLine="420" w:firstLineChars="200"/>
        <w:rPr>
          <w:rFonts w:ascii="宋体" w:hAnsi="宋体" w:cs="宋体"/>
        </w:rPr>
      </w:pPr>
      <w:r>
        <w:rPr>
          <w:rFonts w:hint="eastAsia" w:ascii="宋体" w:hAnsi="宋体" w:cs="宋体"/>
        </w:rPr>
        <w:t>经营期限：</w:t>
      </w:r>
    </w:p>
    <w:p>
      <w:pPr>
        <w:spacing w:line="430" w:lineRule="exact"/>
        <w:ind w:firstLine="420" w:firstLineChars="200"/>
        <w:rPr>
          <w:rFonts w:ascii="宋体" w:hAnsi="宋体" w:cs="宋体"/>
        </w:rPr>
      </w:pPr>
      <w:r>
        <w:rPr>
          <w:rFonts w:hint="eastAsia" w:ascii="宋体" w:hAnsi="宋体" w:cs="宋体"/>
        </w:rPr>
        <w:t>姓名：</w:t>
      </w:r>
      <w:r>
        <w:rPr>
          <w:rFonts w:hint="eastAsia" w:ascii="宋体" w:hAnsi="宋体" w:cs="宋体"/>
          <w:u w:val="single"/>
        </w:rPr>
        <w:t xml:space="preserve">  （签字）   </w:t>
      </w:r>
      <w:r>
        <w:rPr>
          <w:rFonts w:hint="eastAsia" w:ascii="宋体" w:hAnsi="宋体" w:cs="宋体"/>
        </w:rPr>
        <w:t>性别：年龄：职务：系</w:t>
      </w:r>
      <w:r>
        <w:rPr>
          <w:rFonts w:hint="eastAsia" w:ascii="宋体" w:hAnsi="宋体" w:cs="宋体"/>
          <w:u w:val="single"/>
        </w:rPr>
        <w:t>（投标人名称）</w:t>
      </w:r>
      <w:r>
        <w:rPr>
          <w:rFonts w:hint="eastAsia" w:ascii="宋体" w:hAnsi="宋体" w:cs="宋体"/>
        </w:rPr>
        <w:t>的法定代表人。</w:t>
      </w:r>
    </w:p>
    <w:p>
      <w:pPr>
        <w:spacing w:line="430" w:lineRule="exact"/>
        <w:ind w:firstLine="480"/>
        <w:rPr>
          <w:rFonts w:ascii="宋体" w:hAnsi="宋体" w:cs="宋体"/>
        </w:rPr>
      </w:pPr>
      <w:r>
        <w:rPr>
          <w:rFonts w:hint="eastAsia" w:ascii="宋体" w:hAnsi="宋体" w:cs="宋体"/>
        </w:rPr>
        <w:t>特此证明。</w:t>
      </w:r>
    </w:p>
    <w:p>
      <w:pPr>
        <w:spacing w:line="430" w:lineRule="exact"/>
        <w:ind w:firstLine="480"/>
        <w:rPr>
          <w:rFonts w:ascii="宋体" w:hAnsi="宋体" w:cs="宋体"/>
        </w:rPr>
      </w:pPr>
    </w:p>
    <w:p>
      <w:pPr>
        <w:tabs>
          <w:tab w:val="left" w:pos="5220"/>
          <w:tab w:val="left" w:pos="5400"/>
          <w:tab w:val="left" w:pos="5580"/>
        </w:tabs>
        <w:spacing w:line="360" w:lineRule="auto"/>
        <w:rPr>
          <w:rFonts w:ascii="宋体" w:hAnsi="宋体" w:cs="宋体"/>
          <w:b/>
        </w:rPr>
      </w:pPr>
      <w:r>
        <w:rPr>
          <w:rFonts w:hint="eastAsia" w:ascii="宋体" w:hAnsi="宋体" w:cs="宋体"/>
          <w:bCs/>
        </w:rPr>
        <w:t xml:space="preserve"> </w:t>
      </w:r>
      <w:r>
        <w:rPr>
          <w:rFonts w:ascii="宋体" w:hAnsi="宋体" w:cs="宋体"/>
          <w:bCs/>
        </w:rPr>
        <w:t xml:space="preserve">  </w:t>
      </w:r>
      <w:r>
        <w:rPr>
          <w:rFonts w:hint="eastAsia" w:ascii="宋体" w:hAnsi="宋体" w:cs="宋体"/>
          <w:bCs/>
        </w:rPr>
        <w:t xml:space="preserve"> 后附：法定代表人身份证</w:t>
      </w:r>
      <w:r>
        <w:rPr>
          <w:rFonts w:hint="eastAsia" w:ascii="宋体" w:hAnsi="宋体" w:cs="宋体"/>
          <w:bCs/>
          <w:szCs w:val="21"/>
        </w:rPr>
        <w:t>影印件（黑白或彩色）</w:t>
      </w:r>
    </w:p>
    <w:p>
      <w:pPr>
        <w:tabs>
          <w:tab w:val="left" w:pos="5220"/>
          <w:tab w:val="left" w:pos="5400"/>
          <w:tab w:val="left" w:pos="5580"/>
        </w:tabs>
        <w:spacing w:line="360" w:lineRule="auto"/>
        <w:rPr>
          <w:rFonts w:ascii="宋体" w:hAnsi="宋体" w:cs="宋体"/>
        </w:rPr>
      </w:pPr>
    </w:p>
    <w:p>
      <w:pPr>
        <w:spacing w:line="430" w:lineRule="exact"/>
        <w:ind w:firstLine="480"/>
        <w:rPr>
          <w:rFonts w:ascii="宋体" w:hAnsi="宋体" w:cs="宋体"/>
        </w:rPr>
      </w:pPr>
    </w:p>
    <w:p>
      <w:pPr>
        <w:spacing w:line="430" w:lineRule="exact"/>
        <w:ind w:firstLine="480"/>
        <w:rPr>
          <w:rFonts w:ascii="宋体" w:hAnsi="宋体" w:cs="宋体"/>
        </w:rPr>
      </w:pPr>
    </w:p>
    <w:p>
      <w:pPr>
        <w:spacing w:line="430" w:lineRule="exact"/>
        <w:ind w:firstLine="480"/>
        <w:rPr>
          <w:rFonts w:ascii="宋体" w:hAnsi="宋体" w:cs="宋体"/>
        </w:rPr>
      </w:pPr>
    </w:p>
    <w:p>
      <w:pPr>
        <w:spacing w:line="430" w:lineRule="exact"/>
        <w:ind w:firstLine="3570" w:firstLineChars="1700"/>
        <w:rPr>
          <w:rFonts w:ascii="宋体" w:hAnsi="宋体" w:cs="宋体"/>
          <w:u w:val="single"/>
        </w:rPr>
      </w:pPr>
      <w:r>
        <w:rPr>
          <w:rFonts w:hint="eastAsia" w:ascii="宋体" w:hAnsi="宋体" w:cs="宋体"/>
        </w:rPr>
        <w:t>投标人：</w:t>
      </w:r>
      <w:r>
        <w:rPr>
          <w:rFonts w:hint="eastAsia" w:ascii="宋体" w:hAnsi="宋体" w:cs="宋体"/>
          <w:u w:val="single"/>
        </w:rPr>
        <w:t xml:space="preserve">   （全称）  （盖单位章） </w:t>
      </w:r>
    </w:p>
    <w:p>
      <w:pPr>
        <w:spacing w:line="430" w:lineRule="exact"/>
        <w:ind w:firstLine="3570" w:firstLineChars="1700"/>
        <w:rPr>
          <w:rFonts w:ascii="宋体" w:hAnsi="宋体" w:cs="宋体"/>
        </w:rPr>
      </w:pPr>
      <w:r>
        <w:rPr>
          <w:rFonts w:hint="eastAsia" w:ascii="宋体" w:hAnsi="宋体" w:cs="宋体"/>
        </w:rPr>
        <w:t>日  期：   年   月   日</w:t>
      </w:r>
    </w:p>
    <w:p>
      <w:pPr>
        <w:spacing w:line="430" w:lineRule="exact"/>
        <w:rPr>
          <w:rFonts w:ascii="宋体" w:hAnsi="宋体" w:cs="宋体"/>
          <w:sz w:val="24"/>
        </w:rPr>
      </w:pPr>
    </w:p>
    <w:p>
      <w:pPr>
        <w:spacing w:line="430" w:lineRule="exact"/>
        <w:rPr>
          <w:rFonts w:ascii="宋体" w:hAnsi="宋体" w:cs="宋体"/>
          <w:sz w:val="24"/>
        </w:rPr>
      </w:pPr>
    </w:p>
    <w:p>
      <w:pPr>
        <w:spacing w:line="430" w:lineRule="exact"/>
        <w:rPr>
          <w:rFonts w:ascii="宋体" w:hAnsi="宋体" w:cs="宋体"/>
          <w:sz w:val="24"/>
        </w:rPr>
      </w:pPr>
    </w:p>
    <w:p>
      <w:pPr>
        <w:spacing w:line="430" w:lineRule="exact"/>
        <w:rPr>
          <w:rFonts w:ascii="宋体" w:hAnsi="宋体" w:cs="宋体"/>
          <w:sz w:val="24"/>
        </w:rPr>
      </w:pPr>
    </w:p>
    <w:p>
      <w:pPr>
        <w:spacing w:line="430" w:lineRule="exact"/>
        <w:rPr>
          <w:rFonts w:ascii="宋体" w:hAnsi="宋体" w:cs="宋体"/>
          <w:sz w:val="24"/>
        </w:rPr>
      </w:pPr>
    </w:p>
    <w:p>
      <w:pPr>
        <w:pStyle w:val="126"/>
        <w:spacing w:line="360" w:lineRule="auto"/>
        <w:rPr>
          <w:rFonts w:ascii="宋体" w:hAnsi="宋体" w:cs="宋体"/>
          <w:szCs w:val="21"/>
        </w:rPr>
      </w:pPr>
      <w:r>
        <w:rPr>
          <w:rFonts w:hint="eastAsia" w:ascii="宋体" w:hAnsi="宋体" w:cs="宋体"/>
          <w:szCs w:val="21"/>
        </w:rPr>
        <w:t>注：1.如果投标文件由法定代表人亲自签署，则投标人须提交法定代表人身份证明（不需要提交授权委托书），法定代表人身份证明须满足下列要求：</w:t>
      </w:r>
    </w:p>
    <w:p>
      <w:pPr>
        <w:pStyle w:val="126"/>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rPr>
        <w:t>法定代表人的签字必须是亲笔签名，不得使用印章、签名章或其他电子制版签名代替</w:t>
      </w:r>
      <w:r>
        <w:rPr>
          <w:rFonts w:hint="eastAsia" w:ascii="宋体" w:hAnsi="宋体" w:cs="宋体"/>
          <w:szCs w:val="21"/>
        </w:rPr>
        <w:t>。</w:t>
      </w:r>
    </w:p>
    <w:p>
      <w:pPr>
        <w:pStyle w:val="126"/>
        <w:spacing w:line="360" w:lineRule="auto"/>
        <w:ind w:firstLine="420" w:firstLineChars="200"/>
        <w:rPr>
          <w:rFonts w:asciiTheme="minorEastAsia" w:hAnsiTheme="minorEastAsia" w:eastAsiaTheme="minorEastAsia"/>
          <w:szCs w:val="21"/>
        </w:rPr>
      </w:pPr>
      <w:r>
        <w:rPr>
          <w:rFonts w:hint="eastAsia" w:ascii="宋体" w:hAnsi="宋体" w:cs="宋体"/>
          <w:szCs w:val="21"/>
        </w:rPr>
        <w:t>2</w:t>
      </w:r>
      <w:r>
        <w:rPr>
          <w:rFonts w:ascii="宋体" w:hAnsi="宋体" w:cs="宋体"/>
          <w:szCs w:val="21"/>
        </w:rPr>
        <w:t>.</w:t>
      </w:r>
      <w:r>
        <w:rPr>
          <w:rFonts w:hint="eastAsia" w:asciiTheme="minorEastAsia" w:hAnsiTheme="minorEastAsia" w:eastAsiaTheme="minorEastAsia"/>
          <w:szCs w:val="21"/>
        </w:rPr>
        <w:t>以联合体形式参与投标的，法定代表人身份证明须由联合体牵头人按上述规定出具。</w:t>
      </w:r>
    </w:p>
    <w:p>
      <w:pPr>
        <w:spacing w:line="360" w:lineRule="auto"/>
        <w:ind w:firstLine="315" w:firstLineChars="150"/>
        <w:jc w:val="left"/>
        <w:rPr>
          <w:rFonts w:ascii="宋体" w:hAnsi="宋体" w:cs="宋体"/>
          <w:szCs w:val="21"/>
        </w:rPr>
      </w:pPr>
    </w:p>
    <w:p>
      <w:pPr>
        <w:spacing w:line="360" w:lineRule="auto"/>
        <w:jc w:val="left"/>
        <w:rPr>
          <w:rFonts w:ascii="宋体" w:hAnsi="宋体" w:cs="宋体"/>
          <w:b/>
          <w:szCs w:val="21"/>
        </w:rPr>
      </w:pPr>
    </w:p>
    <w:p>
      <w:pPr>
        <w:spacing w:line="360" w:lineRule="auto"/>
        <w:jc w:val="left"/>
        <w:rPr>
          <w:rFonts w:ascii="宋体" w:hAnsi="宋体" w:cs="宋体"/>
          <w:sz w:val="24"/>
        </w:rPr>
      </w:pPr>
    </w:p>
    <w:p>
      <w:pPr>
        <w:spacing w:line="360" w:lineRule="auto"/>
        <w:jc w:val="left"/>
        <w:rPr>
          <w:rFonts w:ascii="宋体" w:hAnsi="宋体" w:cs="宋体"/>
          <w:sz w:val="24"/>
        </w:rPr>
      </w:pPr>
    </w:p>
    <w:p>
      <w:pPr>
        <w:pStyle w:val="18"/>
        <w:spacing w:line="360" w:lineRule="auto"/>
        <w:jc w:val="center"/>
        <w:rPr>
          <w:rFonts w:hAnsi="宋体" w:cs="宋体"/>
          <w:sz w:val="32"/>
        </w:rPr>
      </w:pPr>
      <w:r>
        <w:rPr>
          <w:rFonts w:hint="eastAsia" w:hAnsi="宋体" w:cs="宋体"/>
          <w:b/>
        </w:rPr>
        <w:br w:type="page"/>
      </w:r>
      <w:r>
        <w:rPr>
          <w:rFonts w:hint="eastAsia" w:hAnsi="宋体" w:cs="宋体"/>
          <w:sz w:val="32"/>
        </w:rPr>
        <w:t>（三）联合体协议书（如有）</w:t>
      </w:r>
    </w:p>
    <w:p>
      <w:pPr>
        <w:autoSpaceDE w:val="0"/>
        <w:autoSpaceDN w:val="0"/>
        <w:adjustRightInd w:val="0"/>
        <w:jc w:val="left"/>
        <w:rPr>
          <w:rFonts w:ascii="宋体" w:cs="宋体"/>
          <w:color w:val="000000"/>
          <w:kern w:val="0"/>
          <w:sz w:val="24"/>
          <w:szCs w:val="24"/>
        </w:rPr>
      </w:pPr>
    </w:p>
    <w:p>
      <w:pPr>
        <w:spacing w:line="360" w:lineRule="auto"/>
        <w:ind w:right="19"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u w:val="single"/>
        </w:rPr>
        <w:t xml:space="preserve">                  （</w:t>
      </w:r>
      <w:r>
        <w:rPr>
          <w:rFonts w:cs="宋体" w:asciiTheme="minorEastAsia" w:hAnsiTheme="minorEastAsia" w:eastAsiaTheme="minorEastAsia"/>
          <w:szCs w:val="21"/>
        </w:rPr>
        <w:t>所有成员单位名称）自愿组成联合体，共同参加</w:t>
      </w:r>
      <w:r>
        <w:rPr>
          <w:rFonts w:cs="宋体" w:asciiTheme="minorEastAsia" w:hAnsiTheme="minorEastAsia" w:eastAsiaTheme="minorEastAsia"/>
          <w:szCs w:val="21"/>
          <w:u w:val="single"/>
        </w:rPr>
        <w:t>（项目名称）</w:t>
      </w:r>
      <w:r>
        <w:rPr>
          <w:rFonts w:hint="eastAsia" w:cs="宋体" w:asciiTheme="minorEastAsia" w:hAnsiTheme="minorEastAsia" w:eastAsiaTheme="minorEastAsia"/>
          <w:szCs w:val="21"/>
        </w:rPr>
        <w:t>第</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标段</w:t>
      </w:r>
      <w:r>
        <w:rPr>
          <w:rFonts w:cs="宋体" w:asciiTheme="minorEastAsia" w:hAnsiTheme="minorEastAsia" w:eastAsiaTheme="minorEastAsia"/>
          <w:szCs w:val="21"/>
        </w:rPr>
        <w:t>投标。现就联合体投标事宜订立如下协议。</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1. </w:t>
      </w:r>
      <w:r>
        <w:rPr>
          <w:rFonts w:hint="eastAsia" w:cs="宋体" w:asciiTheme="minorEastAsia" w:hAnsiTheme="minorEastAsia" w:eastAsiaTheme="minorEastAsia"/>
          <w:szCs w:val="21"/>
          <w:u w:val="single"/>
        </w:rPr>
        <w:t xml:space="preserve">（某成员单位名称）      </w:t>
      </w:r>
      <w:r>
        <w:rPr>
          <w:rFonts w:hint="eastAsia" w:cs="宋体" w:asciiTheme="minorEastAsia" w:hAnsiTheme="minorEastAsia" w:eastAsiaTheme="minorEastAsia"/>
          <w:szCs w:val="21"/>
        </w:rPr>
        <w:t>为牵头人（材料供应商），</w:t>
      </w:r>
      <w:r>
        <w:rPr>
          <w:rFonts w:hint="eastAsia" w:cs="宋体" w:asciiTheme="minorEastAsia" w:hAnsiTheme="minorEastAsia" w:eastAsiaTheme="minorEastAsia"/>
          <w:szCs w:val="21"/>
          <w:u w:val="single"/>
        </w:rPr>
        <w:t xml:space="preserve">（某成员单位名称） </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为成员方（运输承运商）。</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2. </w:t>
      </w:r>
      <w:r>
        <w:rPr>
          <w:rFonts w:hint="eastAsia" w:cs="宋体" w:asciiTheme="minorEastAsia" w:hAnsiTheme="minorEastAsia" w:eastAsiaTheme="minor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3. </w:t>
      </w:r>
      <w:r>
        <w:rPr>
          <w:rFonts w:hint="eastAsia" w:cs="宋体" w:asciiTheme="minorEastAsia" w:hAnsiTheme="minorEastAsia" w:eastAsiaTheme="minorEastAsia"/>
          <w:szCs w:val="21"/>
        </w:rPr>
        <w:t>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4. </w:t>
      </w:r>
      <w:r>
        <w:rPr>
          <w:rFonts w:hint="eastAsia" w:cs="宋体" w:asciiTheme="minorEastAsia" w:hAnsiTheme="minorEastAsia" w:eastAsiaTheme="minorEastAsia"/>
          <w:szCs w:val="21"/>
        </w:rPr>
        <w:t>联合体各成员单位内部的职责分工如下：</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5. </w:t>
      </w:r>
      <w:r>
        <w:rPr>
          <w:rFonts w:hint="eastAsia" w:cs="宋体" w:asciiTheme="minorEastAsia" w:hAnsiTheme="minorEastAsia" w:eastAsiaTheme="minorEastAsia"/>
          <w:szCs w:val="21"/>
        </w:rPr>
        <w:t>本协议书自所有成员单位法定代表人或其委托代理人签字或盖单位章之日起生效，合同履行完毕后自动失效。</w:t>
      </w:r>
    </w:p>
    <w:p>
      <w:pPr>
        <w:spacing w:line="360" w:lineRule="auto"/>
        <w:ind w:right="19"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 xml:space="preserve">6. </w:t>
      </w:r>
      <w:r>
        <w:rPr>
          <w:rFonts w:hint="eastAsia" w:cs="宋体" w:asciiTheme="minorEastAsia" w:hAnsiTheme="minorEastAsia" w:eastAsiaTheme="minorEastAsia"/>
          <w:szCs w:val="21"/>
        </w:rPr>
        <w:t>本协议书一式</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份，联合体牵头人</w:t>
      </w:r>
      <w:r>
        <w:rPr>
          <w:rFonts w:cs="宋体" w:asciiTheme="minorEastAsia" w:hAnsiTheme="minorEastAsia" w:eastAsiaTheme="minorEastAsia"/>
          <w:szCs w:val="21"/>
        </w:rPr>
        <w:t>、</w:t>
      </w:r>
      <w:r>
        <w:rPr>
          <w:rFonts w:hint="eastAsia" w:cs="宋体" w:asciiTheme="minorEastAsia" w:hAnsiTheme="minorEastAsia" w:eastAsiaTheme="minorEastAsia"/>
          <w:szCs w:val="21"/>
        </w:rPr>
        <w:t>各成员和招标人各执一份。</w:t>
      </w:r>
    </w:p>
    <w:p>
      <w:pPr>
        <w:spacing w:line="360" w:lineRule="auto"/>
        <w:ind w:right="19" w:firstLine="105" w:firstLineChars="50"/>
        <w:rPr>
          <w:rFonts w:cs="宋体" w:asciiTheme="minorEastAsia" w:hAnsiTheme="minorEastAsia" w:eastAsiaTheme="minorEastAsia"/>
          <w:szCs w:val="21"/>
        </w:rPr>
      </w:pPr>
    </w:p>
    <w:p>
      <w:pPr>
        <w:spacing w:line="360" w:lineRule="auto"/>
        <w:ind w:right="19" w:firstLine="105" w:firstLineChars="50"/>
        <w:rPr>
          <w:rFonts w:cs="宋体" w:asciiTheme="minorEastAsia" w:hAnsiTheme="minorEastAsia" w:eastAsiaTheme="minorEastAsia"/>
          <w:szCs w:val="21"/>
        </w:rPr>
      </w:pP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联合体牵头人(材料</w:t>
      </w:r>
      <w:r>
        <w:rPr>
          <w:rFonts w:cs="宋体" w:asciiTheme="minorEastAsia" w:hAnsiTheme="minorEastAsia" w:eastAsiaTheme="minorEastAsia"/>
          <w:szCs w:val="21"/>
        </w:rPr>
        <w:t>供应商</w:t>
      </w:r>
      <w:r>
        <w:rPr>
          <w:rFonts w:hint="eastAsia"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（签字）</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联合体成员方（运输</w:t>
      </w:r>
      <w:r>
        <w:rPr>
          <w:rFonts w:cs="宋体" w:asciiTheme="minorEastAsia" w:hAnsiTheme="minorEastAsia" w:eastAsiaTheme="minorEastAsia"/>
          <w:szCs w:val="21"/>
        </w:rPr>
        <w:t>承运方</w:t>
      </w:r>
      <w:r>
        <w:rPr>
          <w:rFonts w:hint="eastAsia"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（盖单位章）</w:t>
      </w:r>
    </w:p>
    <w:p>
      <w:pPr>
        <w:spacing w:line="360" w:lineRule="auto"/>
        <w:ind w:right="19" w:firstLine="2625" w:firstLineChars="1250"/>
        <w:rPr>
          <w:rFonts w:cs="宋体" w:asciiTheme="minorEastAsia" w:hAnsiTheme="minorEastAsia" w:eastAsiaTheme="minorEastAsia"/>
          <w:szCs w:val="21"/>
        </w:rPr>
      </w:pPr>
      <w:r>
        <w:rPr>
          <w:rFonts w:hint="eastAsia" w:cs="宋体" w:asciiTheme="minorEastAsia" w:hAnsiTheme="minorEastAsia" w:eastAsiaTheme="minorEastAsia"/>
          <w:szCs w:val="21"/>
        </w:rPr>
        <w:t>法定代表人或其委托代理人：</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（签字）</w:t>
      </w:r>
    </w:p>
    <w:p>
      <w:pPr>
        <w:pStyle w:val="18"/>
        <w:spacing w:line="360" w:lineRule="auto"/>
        <w:jc w:val="center"/>
        <w:rPr>
          <w:rFonts w:hAnsi="宋体" w:cs="宋体"/>
          <w:sz w:val="32"/>
          <w:u w:val="single"/>
        </w:rPr>
      </w:pPr>
      <w:r>
        <w:rPr>
          <w:rFonts w:hint="eastAsia" w:cs="宋体" w:asciiTheme="minorEastAsia" w:hAnsiTheme="minorEastAsia" w:eastAsiaTheme="minorEastAsia"/>
          <w:u w:val="single"/>
        </w:rPr>
        <w:t xml:space="preserve">    </w:t>
      </w:r>
      <w:r>
        <w:rPr>
          <w:rFonts w:hAnsi="Times New Roman" w:cs="宋体"/>
          <w:kern w:val="0"/>
          <w:u w:val="single"/>
        </w:rPr>
        <w:t xml:space="preserve">      </w:t>
      </w:r>
      <w:r>
        <w:rPr>
          <w:rFonts w:hAnsi="Times New Roman" w:cs="宋体"/>
          <w:kern w:val="0"/>
        </w:rPr>
        <w:t xml:space="preserve"> </w:t>
      </w:r>
      <w:r>
        <w:rPr>
          <w:rFonts w:hint="eastAsia" w:hAnsi="Times New Roman" w:cs="宋体"/>
          <w:kern w:val="0"/>
        </w:rPr>
        <w:t>年</w:t>
      </w:r>
      <w:r>
        <w:rPr>
          <w:rFonts w:hint="eastAsia" w:hAnsi="Times New Roman" w:cs="宋体"/>
          <w:kern w:val="0"/>
          <w:u w:val="single"/>
        </w:rPr>
        <w:t xml:space="preserve">   </w:t>
      </w:r>
      <w:r>
        <w:rPr>
          <w:rFonts w:hAnsi="Times New Roman" w:cs="宋体"/>
          <w:kern w:val="0"/>
          <w:u w:val="single"/>
        </w:rPr>
        <w:t xml:space="preserve"> </w:t>
      </w:r>
      <w:r>
        <w:rPr>
          <w:rFonts w:hint="eastAsia" w:hAnsi="Times New Roman" w:cs="宋体"/>
          <w:kern w:val="0"/>
        </w:rPr>
        <w:t>月</w:t>
      </w:r>
      <w:r>
        <w:rPr>
          <w:rFonts w:hAnsi="Times New Roman" w:cs="宋体"/>
          <w:kern w:val="0"/>
          <w:u w:val="single"/>
        </w:rPr>
        <w:t xml:space="preserve">    </w:t>
      </w:r>
      <w:r>
        <w:rPr>
          <w:rFonts w:hint="eastAsia" w:hAnsi="Times New Roman" w:cs="宋体"/>
          <w:kern w:val="0"/>
        </w:rPr>
        <w:t>日</w:t>
      </w:r>
    </w:p>
    <w:p>
      <w:pPr>
        <w:pStyle w:val="18"/>
        <w:spacing w:line="360" w:lineRule="auto"/>
        <w:jc w:val="center"/>
        <w:rPr>
          <w:rFonts w:hAnsi="宋体" w:cs="宋体"/>
          <w:sz w:val="32"/>
        </w:rPr>
      </w:pPr>
      <w:r>
        <w:rPr>
          <w:rFonts w:hAnsi="宋体" w:cs="宋体"/>
          <w:sz w:val="32"/>
        </w:rPr>
        <w:br w:type="page"/>
      </w:r>
    </w:p>
    <w:p>
      <w:pPr>
        <w:pStyle w:val="18"/>
        <w:spacing w:line="360" w:lineRule="auto"/>
        <w:jc w:val="center"/>
        <w:rPr>
          <w:rFonts w:hAnsi="宋体" w:cs="宋体"/>
          <w:sz w:val="32"/>
        </w:rPr>
      </w:pPr>
      <w:r>
        <w:rPr>
          <w:rFonts w:hint="eastAsia" w:hAnsi="宋体" w:cs="宋体"/>
          <w:sz w:val="32"/>
        </w:rPr>
        <w:t>（四）投标保证金</w:t>
      </w:r>
    </w:p>
    <w:p>
      <w:pPr>
        <w:spacing w:line="360" w:lineRule="auto"/>
        <w:ind w:right="19" w:firstLine="105" w:firstLineChars="50"/>
        <w:rPr>
          <w:rFonts w:cs="宋体"/>
          <w:szCs w:val="21"/>
        </w:rPr>
      </w:pPr>
      <w:r>
        <w:rPr>
          <w:rFonts w:hint="eastAsia" w:cs="宋体"/>
          <w:szCs w:val="21"/>
        </w:rPr>
        <w:t>如采用现金或支票，投标人应在此附上汇款凭证的影印件。</w:t>
      </w:r>
    </w:p>
    <w:p>
      <w:pPr>
        <w:pStyle w:val="18"/>
        <w:spacing w:line="360" w:lineRule="auto"/>
        <w:ind w:firstLine="105" w:firstLineChars="50"/>
        <w:rPr>
          <w:rFonts w:cs="宋体" w:asciiTheme="minorEastAsia" w:hAnsiTheme="minorEastAsia" w:eastAsiaTheme="minorEastAsia"/>
          <w:b/>
          <w:sz w:val="30"/>
          <w:szCs w:val="30"/>
        </w:rPr>
      </w:pPr>
      <w:r>
        <w:rPr>
          <w:rFonts w:hint="eastAsia" w:cs="宋体" w:asciiTheme="minorEastAsia" w:hAnsiTheme="minorEastAsia" w:eastAsiaTheme="minorEastAsia"/>
        </w:rPr>
        <w:t>如采用银行保函，银行保函的相关要求见投标人须知前附表第</w:t>
      </w:r>
      <w:r>
        <w:rPr>
          <w:rFonts w:cs="宋体" w:asciiTheme="minorEastAsia" w:hAnsiTheme="minorEastAsia" w:eastAsiaTheme="minorEastAsia"/>
        </w:rPr>
        <w:t>3.4.1</w:t>
      </w:r>
      <w:r>
        <w:rPr>
          <w:rFonts w:hint="eastAsia" w:cs="宋体" w:asciiTheme="minorEastAsia" w:hAnsiTheme="minorEastAsia" w:eastAsiaTheme="minorEastAsia"/>
        </w:rPr>
        <w:t>项要求，银行保函原件单独递交，银行保函影印件装订在投标文件此处，格式如下。</w:t>
      </w:r>
    </w:p>
    <w:p>
      <w:pPr>
        <w:pStyle w:val="18"/>
        <w:spacing w:line="360" w:lineRule="auto"/>
        <w:jc w:val="center"/>
        <w:rPr>
          <w:rFonts w:hAnsi="宋体" w:cs="宋体"/>
          <w:b/>
          <w:sz w:val="30"/>
          <w:szCs w:val="30"/>
        </w:rPr>
      </w:pPr>
    </w:p>
    <w:p>
      <w:pPr>
        <w:pStyle w:val="18"/>
        <w:spacing w:line="360" w:lineRule="auto"/>
        <w:jc w:val="center"/>
        <w:rPr>
          <w:rFonts w:hAnsi="宋体" w:cs="宋体"/>
          <w:b/>
          <w:sz w:val="28"/>
          <w:szCs w:val="28"/>
        </w:rPr>
      </w:pPr>
      <w:r>
        <w:rPr>
          <w:rFonts w:hint="eastAsia" w:hAnsi="宋体" w:cs="宋体"/>
          <w:b/>
          <w:sz w:val="30"/>
          <w:szCs w:val="30"/>
        </w:rPr>
        <w:t>投标保证金（银行保函）</w:t>
      </w:r>
    </w:p>
    <w:p>
      <w:pPr>
        <w:pStyle w:val="18"/>
        <w:spacing w:line="360" w:lineRule="auto"/>
        <w:rPr>
          <w:rFonts w:hAnsi="宋体" w:cs="宋体"/>
        </w:rPr>
      </w:pPr>
      <w:r>
        <w:rPr>
          <w:rFonts w:hint="eastAsia" w:hAnsi="宋体" w:cs="宋体"/>
          <w:kern w:val="0"/>
          <w:u w:val="single"/>
          <w:lang w:val="zh-CN" w:bidi="zh-CN"/>
        </w:rPr>
        <w:t xml:space="preserve">四川交投物流有限公司 </w:t>
      </w:r>
      <w:r>
        <w:rPr>
          <w:rFonts w:hint="eastAsia" w:hAnsi="宋体" w:cs="宋体"/>
        </w:rPr>
        <w:t>(招标人名称)：</w:t>
      </w:r>
    </w:p>
    <w:p>
      <w:pPr>
        <w:pStyle w:val="18"/>
        <w:spacing w:line="360" w:lineRule="auto"/>
        <w:rPr>
          <w:rFonts w:hAnsi="宋体" w:cs="宋体"/>
        </w:rPr>
      </w:pPr>
    </w:p>
    <w:p>
      <w:pPr>
        <w:pStyle w:val="18"/>
        <w:spacing w:line="360" w:lineRule="auto"/>
        <w:ind w:firstLine="420" w:firstLineChars="200"/>
        <w:jc w:val="left"/>
        <w:rPr>
          <w:rFonts w:hAnsi="宋体" w:cs="宋体"/>
        </w:rPr>
      </w:pPr>
      <w:r>
        <w:rPr>
          <w:rFonts w:hint="eastAsia" w:hAnsi="宋体" w:cs="宋体"/>
        </w:rPr>
        <w:t xml:space="preserve">鉴于(投标人名称) (以下称“投标人”)于    年   </w:t>
      </w:r>
      <w:r>
        <w:rPr>
          <w:rFonts w:hint="eastAsia" w:hAnsi="宋体" w:cs="宋体"/>
          <w:u w:val="single"/>
        </w:rPr>
        <w:t xml:space="preserve">月  </w:t>
      </w:r>
      <w:r>
        <w:rPr>
          <w:rFonts w:hint="eastAsia" w:hAnsi="宋体" w:cs="宋体"/>
        </w:rPr>
        <w:t>日参加</w:t>
      </w:r>
      <w:r>
        <w:rPr>
          <w:rFonts w:hAnsi="宋体"/>
          <w:u w:val="single"/>
        </w:rPr>
        <w:t>G4216线屏山新市至金阳段</w:t>
      </w:r>
      <w:r>
        <w:rPr>
          <w:rFonts w:hint="eastAsia" w:hAnsi="宋体"/>
          <w:u w:val="single"/>
        </w:rPr>
        <w:t>、</w:t>
      </w:r>
      <w:r>
        <w:rPr>
          <w:rFonts w:hAnsi="宋体"/>
          <w:u w:val="single"/>
        </w:rPr>
        <w:t>金阳至宁南段</w:t>
      </w:r>
      <w:r>
        <w:rPr>
          <w:rFonts w:hint="eastAsia" w:hAnsi="宋体"/>
          <w:u w:val="single"/>
        </w:rPr>
        <w:t>高速公路项目</w:t>
      </w:r>
      <w:r>
        <w:rPr>
          <w:rFonts w:hint="eastAsia" w:hAnsi="宋体" w:cs="宋体"/>
          <w:u w:val="single"/>
        </w:rPr>
        <w:t>水泥材料采购</w:t>
      </w:r>
      <w:r>
        <w:rPr>
          <w:rFonts w:hAnsi="宋体" w:cs="宋体"/>
          <w:bCs/>
        </w:rPr>
        <w:t>第</w:t>
      </w:r>
      <w:r>
        <w:rPr>
          <w:rFonts w:hAnsi="宋体" w:cs="宋体"/>
          <w:bCs/>
          <w:u w:val="single"/>
        </w:rPr>
        <w:t xml:space="preserve">     </w:t>
      </w:r>
      <w:r>
        <w:rPr>
          <w:rFonts w:hAnsi="宋体" w:cs="宋体"/>
          <w:bCs/>
        </w:rPr>
        <w:t xml:space="preserve"> </w:t>
      </w:r>
      <w:r>
        <w:rPr>
          <w:rFonts w:hint="eastAsia" w:hAnsi="宋体" w:cs="宋体"/>
          <w:bCs/>
        </w:rPr>
        <w:t>标段</w:t>
      </w:r>
      <w:r>
        <w:rPr>
          <w:rFonts w:hint="eastAsia" w:hAnsi="宋体" w:cs="宋体"/>
        </w:rPr>
        <w:t>的投标，</w:t>
      </w:r>
      <w:r>
        <w:rPr>
          <w:rFonts w:hAnsi="宋体" w:cs="宋体"/>
          <w:u w:val="single"/>
        </w:rPr>
        <w:t>(担保人名称，以下简称“我方”)</w:t>
      </w:r>
      <w:r>
        <w:rPr>
          <w:rFonts w:hint="eastAsia" w:hAnsi="宋体" w:cs="宋体"/>
        </w:rPr>
        <w:t>无条件地、不可撤销地保证：投标人在规定的投标有效期内撤销投标文件，或中标人在收到中标通知书后拒签合同协议书，或在签订合同时向招标人提出附加条件，或发生招标文件明确规定可以不予以退还投标保证金的其他情形，我方承担保证责任。收到你方书面通知后，在7日内无条件向你方支付人民币(大写)</w:t>
      </w:r>
      <w:r>
        <w:rPr>
          <w:rFonts w:hAnsi="宋体" w:cs="宋体"/>
          <w:u w:val="single"/>
        </w:rPr>
        <w:t xml:space="preserve">           </w:t>
      </w:r>
      <w:r>
        <w:rPr>
          <w:rFonts w:hint="eastAsia" w:hAnsi="宋体" w:cs="宋体"/>
        </w:rPr>
        <w:t xml:space="preserve">元。 </w:t>
      </w:r>
    </w:p>
    <w:p>
      <w:pPr>
        <w:pStyle w:val="18"/>
        <w:spacing w:line="360" w:lineRule="auto"/>
        <w:ind w:firstLine="420" w:firstLineChars="200"/>
        <w:rPr>
          <w:rFonts w:hAnsi="宋体" w:cs="宋体"/>
        </w:rPr>
      </w:pPr>
      <w:r>
        <w:rPr>
          <w:rFonts w:hint="eastAsia" w:hAnsi="宋体" w:cs="宋体"/>
        </w:rPr>
        <w:t>本保函在投标有效期或经延长的投标有效期内保持有效。要求我方承担保证责任的通知应在上述期限内送达我方。你方延长投标有效期的决定，应通知我方。</w:t>
      </w:r>
    </w:p>
    <w:p>
      <w:pPr>
        <w:pStyle w:val="18"/>
        <w:rPr>
          <w:rFonts w:hAnsi="宋体" w:cs="宋体"/>
        </w:rPr>
      </w:pPr>
    </w:p>
    <w:p>
      <w:pPr>
        <w:pStyle w:val="18"/>
        <w:rPr>
          <w:rFonts w:hAnsi="宋体" w:cs="宋体"/>
        </w:rPr>
      </w:pPr>
    </w:p>
    <w:p>
      <w:pPr>
        <w:pStyle w:val="18"/>
        <w:spacing w:line="360" w:lineRule="auto"/>
        <w:ind w:firstLine="2520" w:firstLineChars="1200"/>
        <w:rPr>
          <w:rFonts w:hAnsi="宋体" w:cs="宋体"/>
          <w:bCs/>
        </w:rPr>
      </w:pPr>
      <w:r>
        <w:rPr>
          <w:rFonts w:hint="eastAsia" w:hAnsi="宋体" w:cs="宋体"/>
          <w:bCs/>
        </w:rPr>
        <w:t>担保人名称：</w:t>
      </w:r>
      <w:r>
        <w:rPr>
          <w:rFonts w:hAnsi="宋体" w:cs="宋体"/>
          <w:bCs/>
          <w:u w:val="single"/>
        </w:rPr>
        <w:t xml:space="preserve">         </w:t>
      </w:r>
      <w:r>
        <w:rPr>
          <w:rFonts w:hint="eastAsia" w:hAnsi="宋体" w:cs="宋体"/>
          <w:bCs/>
        </w:rPr>
        <w:t>(盖单位章或业务专用章)</w:t>
      </w:r>
    </w:p>
    <w:p>
      <w:pPr>
        <w:pStyle w:val="18"/>
        <w:spacing w:line="360" w:lineRule="auto"/>
        <w:ind w:firstLine="2520" w:firstLineChars="1200"/>
        <w:rPr>
          <w:rFonts w:hAnsi="宋体" w:cs="宋体"/>
          <w:bCs/>
        </w:rPr>
      </w:pPr>
      <w:r>
        <w:rPr>
          <w:rFonts w:hint="eastAsia" w:hAnsi="宋体" w:cs="宋体"/>
          <w:bCs/>
        </w:rPr>
        <w:t>法定代表人（或负责人）或其委托代理人：</w:t>
      </w:r>
      <w:r>
        <w:rPr>
          <w:rFonts w:hAnsi="宋体" w:cs="宋体"/>
          <w:bCs/>
          <w:u w:val="single"/>
        </w:rPr>
        <w:t xml:space="preserve">     </w:t>
      </w:r>
      <w:r>
        <w:rPr>
          <w:rFonts w:hint="eastAsia" w:hAnsi="宋体" w:cs="宋体"/>
          <w:bCs/>
        </w:rPr>
        <w:t xml:space="preserve"> (</w:t>
      </w:r>
      <w:r>
        <w:rPr>
          <w:rFonts w:hint="eastAsia" w:hAnsi="宋体" w:cs="宋体"/>
        </w:rPr>
        <w:t>签字</w:t>
      </w:r>
      <w:r>
        <w:rPr>
          <w:rFonts w:hint="eastAsia" w:hAnsi="宋体" w:cs="宋体"/>
          <w:bCs/>
        </w:rPr>
        <w:t>或签名章)</w:t>
      </w:r>
    </w:p>
    <w:p>
      <w:pPr>
        <w:pStyle w:val="18"/>
        <w:spacing w:line="360" w:lineRule="auto"/>
        <w:ind w:left="2520" w:leftChars="1200"/>
        <w:rPr>
          <w:rFonts w:hAnsi="宋体" w:cs="宋体"/>
        </w:rPr>
      </w:pPr>
      <w:r>
        <w:rPr>
          <w:rFonts w:hint="eastAsia" w:hAnsi="宋体" w:cs="宋体"/>
        </w:rPr>
        <w:t>地    址：</w:t>
      </w:r>
    </w:p>
    <w:p>
      <w:pPr>
        <w:pStyle w:val="18"/>
        <w:spacing w:line="360" w:lineRule="auto"/>
        <w:ind w:left="2520" w:leftChars="1200"/>
        <w:rPr>
          <w:rFonts w:hAnsi="宋体" w:cs="宋体"/>
        </w:rPr>
      </w:pPr>
      <w:r>
        <w:rPr>
          <w:rFonts w:hint="eastAsia" w:hAnsi="宋体" w:cs="宋体"/>
        </w:rPr>
        <w:t>邮政编码：</w:t>
      </w:r>
    </w:p>
    <w:p>
      <w:pPr>
        <w:pStyle w:val="18"/>
        <w:spacing w:line="360" w:lineRule="auto"/>
        <w:ind w:left="2520" w:leftChars="1200"/>
        <w:rPr>
          <w:rFonts w:hAnsi="宋体" w:cs="宋体"/>
        </w:rPr>
      </w:pPr>
      <w:r>
        <w:rPr>
          <w:rFonts w:hint="eastAsia" w:hAnsi="宋体" w:cs="宋体"/>
        </w:rPr>
        <w:t>电    话：</w:t>
      </w:r>
    </w:p>
    <w:p>
      <w:pPr>
        <w:pStyle w:val="18"/>
        <w:spacing w:line="360" w:lineRule="auto"/>
        <w:ind w:left="2520" w:leftChars="1200"/>
        <w:rPr>
          <w:rFonts w:hAnsi="宋体" w:cs="宋体"/>
        </w:rPr>
      </w:pPr>
      <w:r>
        <w:rPr>
          <w:rFonts w:hint="eastAsia" w:hAnsi="宋体" w:cs="宋体"/>
        </w:rPr>
        <w:t>传    真：</w:t>
      </w:r>
    </w:p>
    <w:p>
      <w:pPr>
        <w:pStyle w:val="18"/>
        <w:spacing w:line="360" w:lineRule="auto"/>
        <w:ind w:firstLine="5460" w:firstLineChars="2600"/>
        <w:rPr>
          <w:rFonts w:hAnsi="宋体" w:cs="宋体"/>
        </w:rPr>
      </w:pPr>
      <w:r>
        <w:rPr>
          <w:rFonts w:hint="eastAsia" w:hAnsi="宋体" w:cs="宋体"/>
        </w:rPr>
        <w:t>年   月   日</w:t>
      </w:r>
    </w:p>
    <w:p>
      <w:pPr>
        <w:pStyle w:val="18"/>
        <w:rPr>
          <w:rFonts w:hAnsi="宋体" w:cs="宋体"/>
        </w:rPr>
      </w:pPr>
    </w:p>
    <w:p>
      <w:pPr>
        <w:pStyle w:val="18"/>
        <w:adjustRightInd w:val="0"/>
        <w:snapToGrid w:val="0"/>
        <w:spacing w:line="276" w:lineRule="auto"/>
        <w:rPr>
          <w:rFonts w:hAnsi="宋体" w:cs="宋体"/>
        </w:rPr>
      </w:pPr>
    </w:p>
    <w:p>
      <w:pPr>
        <w:pStyle w:val="18"/>
        <w:tabs>
          <w:tab w:val="center" w:pos="4335"/>
          <w:tab w:val="left" w:pos="6837"/>
        </w:tabs>
        <w:spacing w:line="440" w:lineRule="exact"/>
        <w:jc w:val="left"/>
        <w:rPr>
          <w:rFonts w:hAnsi="宋体" w:cs="宋体"/>
          <w:sz w:val="32"/>
        </w:rPr>
      </w:pPr>
      <w:r>
        <w:rPr>
          <w:rFonts w:hAnsi="宋体" w:cs="宋体"/>
          <w:sz w:val="24"/>
        </w:rPr>
        <w:tab/>
      </w:r>
      <w:r>
        <w:rPr>
          <w:rFonts w:hAnsi="宋体" w:cs="宋体"/>
          <w:sz w:val="24"/>
        </w:rPr>
        <w:br w:type="page"/>
      </w:r>
      <w:r>
        <w:rPr>
          <w:rFonts w:hint="eastAsia" w:hAnsi="宋体" w:cs="宋体"/>
          <w:sz w:val="32"/>
        </w:rPr>
        <w:t>（五）资格审查资料</w:t>
      </w:r>
      <w:r>
        <w:rPr>
          <w:rFonts w:hAnsi="宋体" w:cs="宋体"/>
          <w:sz w:val="32"/>
        </w:rPr>
        <w:tab/>
      </w:r>
    </w:p>
    <w:p>
      <w:pPr>
        <w:pStyle w:val="18"/>
        <w:spacing w:line="440" w:lineRule="exact"/>
        <w:jc w:val="center"/>
        <w:rPr>
          <w:rFonts w:hAnsi="宋体" w:cs="宋体"/>
          <w:sz w:val="28"/>
          <w:szCs w:val="28"/>
        </w:rPr>
      </w:pPr>
    </w:p>
    <w:p>
      <w:pPr>
        <w:pStyle w:val="18"/>
        <w:spacing w:line="440" w:lineRule="exact"/>
        <w:ind w:firstLine="422" w:firstLineChars="200"/>
        <w:rPr>
          <w:rFonts w:hAnsi="宋体" w:cs="宋体"/>
          <w:b/>
        </w:rPr>
      </w:pPr>
      <w:r>
        <w:rPr>
          <w:rFonts w:hAnsi="宋体" w:cs="宋体"/>
          <w:b/>
        </w:rPr>
        <w:t>5</w:t>
      </w:r>
      <w:r>
        <w:rPr>
          <w:rFonts w:hint="eastAsia" w:hAnsi="宋体" w:cs="宋体"/>
          <w:b/>
        </w:rPr>
        <w:t>-1.投标人基本情况表</w:t>
      </w:r>
    </w:p>
    <w:p>
      <w:pPr>
        <w:spacing w:line="440" w:lineRule="exact"/>
        <w:ind w:firstLine="420" w:firstLineChars="200"/>
        <w:rPr>
          <w:rFonts w:ascii="宋体" w:hAnsi="宋体" w:cs="宋体"/>
          <w:szCs w:val="21"/>
        </w:rPr>
      </w:pPr>
      <w:r>
        <w:rPr>
          <w:rFonts w:hint="eastAsia" w:ascii="宋体" w:hAnsi="宋体" w:cs="宋体"/>
          <w:szCs w:val="21"/>
        </w:rPr>
        <w:t>附表1.制造商的资格声明（仅限投标人为制造商）</w:t>
      </w:r>
    </w:p>
    <w:p>
      <w:pPr>
        <w:spacing w:line="440" w:lineRule="exact"/>
        <w:ind w:firstLine="420" w:firstLineChars="200"/>
        <w:rPr>
          <w:rFonts w:ascii="宋体" w:hAnsi="宋体" w:cs="宋体"/>
          <w:szCs w:val="21"/>
        </w:rPr>
      </w:pPr>
      <w:r>
        <w:rPr>
          <w:rFonts w:hint="eastAsia" w:ascii="宋体" w:hAnsi="宋体" w:cs="宋体"/>
          <w:szCs w:val="21"/>
        </w:rPr>
        <w:t>附表2.代理商的资格声明（仅限投标人为代理商）</w:t>
      </w:r>
    </w:p>
    <w:p>
      <w:pPr>
        <w:spacing w:line="440" w:lineRule="exact"/>
        <w:ind w:firstLine="420" w:firstLineChars="200"/>
        <w:rPr>
          <w:rFonts w:ascii="宋体" w:hAnsi="宋体" w:cs="宋体"/>
          <w:szCs w:val="21"/>
        </w:rPr>
      </w:pPr>
      <w:r>
        <w:rPr>
          <w:rFonts w:hint="eastAsia" w:ascii="宋体" w:hAnsi="宋体" w:cs="宋体"/>
          <w:szCs w:val="21"/>
        </w:rPr>
        <w:t>附表3.制造商出具的授权书（仅限投标人为代理商）</w:t>
      </w:r>
    </w:p>
    <w:p>
      <w:pPr>
        <w:spacing w:line="440" w:lineRule="exact"/>
        <w:ind w:firstLine="422" w:firstLineChars="200"/>
        <w:rPr>
          <w:rFonts w:ascii="宋体" w:hAnsi="宋体" w:cs="宋体"/>
          <w:b/>
          <w:szCs w:val="21"/>
        </w:rPr>
      </w:pPr>
      <w:r>
        <w:rPr>
          <w:rFonts w:ascii="宋体" w:hAnsi="宋体" w:cs="宋体"/>
          <w:b/>
          <w:szCs w:val="21"/>
        </w:rPr>
        <w:t>5</w:t>
      </w:r>
      <w:r>
        <w:rPr>
          <w:rFonts w:hint="eastAsia" w:ascii="宋体" w:hAnsi="宋体" w:cs="宋体"/>
          <w:b/>
          <w:szCs w:val="21"/>
        </w:rPr>
        <w:t>-2.投标人财务状况表</w:t>
      </w:r>
    </w:p>
    <w:p>
      <w:pPr>
        <w:spacing w:line="440" w:lineRule="exact"/>
        <w:ind w:firstLine="422" w:firstLineChars="200"/>
        <w:rPr>
          <w:rFonts w:ascii="宋体" w:hAnsi="宋体" w:cs="宋体"/>
          <w:b/>
          <w:kern w:val="0"/>
        </w:rPr>
      </w:pPr>
      <w:r>
        <w:rPr>
          <w:rFonts w:ascii="宋体" w:hAnsi="宋体" w:cs="宋体"/>
          <w:b/>
          <w:szCs w:val="21"/>
        </w:rPr>
        <w:t>5</w:t>
      </w:r>
      <w:r>
        <w:rPr>
          <w:rFonts w:hint="eastAsia" w:ascii="宋体" w:hAnsi="宋体" w:cs="宋体"/>
          <w:b/>
          <w:szCs w:val="21"/>
        </w:rPr>
        <w:t>-3.</w:t>
      </w:r>
      <w:r>
        <w:rPr>
          <w:rFonts w:hint="eastAsia" w:ascii="宋体" w:hAnsi="宋体" w:cs="宋体"/>
          <w:b/>
          <w:kern w:val="0"/>
        </w:rPr>
        <w:t>近年完成的类似项目情况表</w:t>
      </w:r>
    </w:p>
    <w:p>
      <w:pPr>
        <w:spacing w:line="440" w:lineRule="exact"/>
        <w:ind w:firstLine="420" w:firstLineChars="200"/>
        <w:rPr>
          <w:rFonts w:ascii="宋体" w:hAnsi="宋体" w:cs="宋体"/>
          <w:szCs w:val="21"/>
        </w:rPr>
      </w:pPr>
      <w:r>
        <w:rPr>
          <w:rFonts w:hint="eastAsia" w:ascii="宋体" w:hAnsi="宋体" w:cs="宋体"/>
          <w:kern w:val="0"/>
        </w:rPr>
        <w:t>（1）近三年</w:t>
      </w:r>
      <w:r>
        <w:rPr>
          <w:rFonts w:hint="eastAsia" w:ascii="宋体" w:hAnsi="宋体" w:cs="宋体"/>
          <w:bCs/>
          <w:szCs w:val="21"/>
        </w:rPr>
        <w:t>投标人拟投标材料品牌销售业绩一览表</w:t>
      </w:r>
    </w:p>
    <w:p>
      <w:pPr>
        <w:spacing w:line="440" w:lineRule="exact"/>
        <w:ind w:firstLine="420" w:firstLineChars="200"/>
        <w:rPr>
          <w:rFonts w:ascii="宋体" w:hAnsi="宋体" w:cs="宋体"/>
          <w:szCs w:val="21"/>
        </w:rPr>
      </w:pPr>
      <w:r>
        <w:rPr>
          <w:rFonts w:hint="eastAsia" w:ascii="宋体" w:hAnsi="宋体" w:cs="宋体"/>
          <w:szCs w:val="21"/>
        </w:rPr>
        <w:t>（2）近三年投标人销售业绩一览表</w:t>
      </w:r>
    </w:p>
    <w:p>
      <w:pPr>
        <w:spacing w:line="440" w:lineRule="exact"/>
        <w:ind w:firstLine="420" w:firstLineChars="200"/>
        <w:rPr>
          <w:rFonts w:ascii="宋体" w:hAnsi="宋体" w:cs="宋体"/>
          <w:szCs w:val="21"/>
        </w:rPr>
      </w:pPr>
      <w:r>
        <w:rPr>
          <w:rFonts w:hint="eastAsia" w:ascii="宋体" w:hAnsi="宋体" w:cs="宋体"/>
          <w:szCs w:val="21"/>
        </w:rPr>
        <w:t>（3）联合体投标的，投标人</w:t>
      </w:r>
      <w:r>
        <w:rPr>
          <w:rFonts w:ascii="宋体" w:hAnsi="宋体" w:cs="宋体"/>
          <w:szCs w:val="21"/>
        </w:rPr>
        <w:t>散装水泥</w:t>
      </w:r>
      <w:r>
        <w:rPr>
          <w:rFonts w:hint="eastAsia" w:ascii="宋体" w:hAnsi="宋体" w:cs="宋体"/>
          <w:szCs w:val="21"/>
        </w:rPr>
        <w:t>运输</w:t>
      </w:r>
      <w:r>
        <w:rPr>
          <w:rFonts w:ascii="宋体" w:hAnsi="宋体" w:cs="宋体"/>
          <w:szCs w:val="21"/>
        </w:rPr>
        <w:t>业绩一览表</w:t>
      </w:r>
    </w:p>
    <w:p>
      <w:pPr>
        <w:pStyle w:val="18"/>
        <w:spacing w:line="440" w:lineRule="exact"/>
        <w:ind w:firstLine="422" w:firstLineChars="200"/>
        <w:rPr>
          <w:rFonts w:hAnsi="宋体" w:cs="宋体"/>
          <w:b/>
        </w:rPr>
      </w:pPr>
      <w:r>
        <w:rPr>
          <w:rFonts w:hAnsi="宋体" w:cs="宋体"/>
          <w:b/>
        </w:rPr>
        <w:t>5</w:t>
      </w:r>
      <w:r>
        <w:rPr>
          <w:rFonts w:hint="eastAsia" w:hAnsi="宋体" w:cs="宋体"/>
          <w:b/>
        </w:rPr>
        <w:t>-4.投标人信誉情况承诺函</w:t>
      </w:r>
    </w:p>
    <w:p>
      <w:pPr>
        <w:pStyle w:val="18"/>
        <w:spacing w:line="440" w:lineRule="exact"/>
        <w:ind w:firstLine="422" w:firstLineChars="200"/>
        <w:rPr>
          <w:rFonts w:hAnsi="宋体" w:cs="宋体"/>
          <w:b/>
        </w:rPr>
      </w:pPr>
      <w:r>
        <w:rPr>
          <w:rFonts w:hAnsi="宋体" w:cs="宋体"/>
          <w:b/>
        </w:rPr>
        <w:t>5</w:t>
      </w:r>
      <w:r>
        <w:rPr>
          <w:rFonts w:hint="eastAsia" w:hAnsi="宋体" w:cs="宋体"/>
          <w:b/>
        </w:rPr>
        <w:t>-5.投标人应符合的其他情况</w:t>
      </w:r>
    </w:p>
    <w:p>
      <w:pPr>
        <w:spacing w:line="440" w:lineRule="exact"/>
        <w:ind w:firstLine="420" w:firstLineChars="200"/>
        <w:rPr>
          <w:rFonts w:ascii="宋体" w:hAnsi="宋体" w:cs="宋体"/>
          <w:szCs w:val="21"/>
        </w:rPr>
      </w:pPr>
      <w:r>
        <w:rPr>
          <w:rFonts w:hint="eastAsia" w:ascii="宋体" w:hAnsi="宋体" w:cs="宋体"/>
          <w:szCs w:val="21"/>
        </w:rPr>
        <w:t>（1）材料技术指标响应表</w:t>
      </w:r>
    </w:p>
    <w:p>
      <w:pPr>
        <w:spacing w:line="440" w:lineRule="exact"/>
        <w:ind w:firstLine="420" w:firstLineChars="200"/>
        <w:rPr>
          <w:rFonts w:ascii="宋体" w:hAnsi="宋体" w:cs="宋体"/>
          <w:szCs w:val="21"/>
        </w:rPr>
      </w:pPr>
      <w:r>
        <w:rPr>
          <w:rFonts w:hint="eastAsia" w:ascii="宋体" w:hAnsi="宋体" w:cs="宋体"/>
          <w:szCs w:val="21"/>
        </w:rPr>
        <w:t>（2）近一年来（自201</w:t>
      </w:r>
      <w:r>
        <w:rPr>
          <w:rFonts w:ascii="宋体" w:hAnsi="宋体" w:cs="宋体"/>
          <w:szCs w:val="21"/>
        </w:rPr>
        <w:t>9</w:t>
      </w:r>
      <w:r>
        <w:rPr>
          <w:rFonts w:hint="eastAsia" w:ascii="宋体" w:hAnsi="宋体" w:cs="宋体"/>
          <w:szCs w:val="21"/>
        </w:rPr>
        <w:t>年1月1日起）拟投标产品的质量检验报告</w:t>
      </w:r>
    </w:p>
    <w:p>
      <w:pPr>
        <w:spacing w:line="440" w:lineRule="exact"/>
        <w:ind w:firstLine="420" w:firstLineChars="200"/>
        <w:rPr>
          <w:rFonts w:ascii="宋体" w:hAnsi="宋体" w:cs="宋体"/>
          <w:szCs w:val="21"/>
        </w:rPr>
      </w:pPr>
      <w:r>
        <w:rPr>
          <w:rFonts w:hint="eastAsia" w:ascii="宋体" w:hAnsi="宋体" w:cs="宋体"/>
          <w:szCs w:val="21"/>
        </w:rPr>
        <w:t>（3）拟供产品经施工承包人认可的</w:t>
      </w:r>
      <w:r>
        <w:rPr>
          <w:rFonts w:ascii="宋体" w:hAnsi="宋体" w:cs="宋体"/>
          <w:szCs w:val="21"/>
        </w:rPr>
        <w:t>结果（</w:t>
      </w:r>
      <w:r>
        <w:rPr>
          <w:rFonts w:hint="eastAsia" w:ascii="宋体" w:hAnsi="宋体" w:cs="宋体"/>
          <w:szCs w:val="21"/>
        </w:rPr>
        <w:t>由</w:t>
      </w:r>
      <w:r>
        <w:rPr>
          <w:rFonts w:ascii="宋体" w:hAnsi="宋体" w:cs="宋体"/>
          <w:szCs w:val="21"/>
        </w:rPr>
        <w:t>招标人提供）</w:t>
      </w:r>
    </w:p>
    <w:p>
      <w:pPr>
        <w:spacing w:line="44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）投标人</w:t>
      </w:r>
      <w:r>
        <w:rPr>
          <w:rFonts w:ascii="宋体" w:hAnsi="宋体" w:cs="宋体"/>
          <w:szCs w:val="21"/>
        </w:rPr>
        <w:t>出具的保供</w:t>
      </w:r>
      <w:r>
        <w:rPr>
          <w:rFonts w:hint="eastAsia" w:ascii="宋体" w:hAnsi="宋体" w:cs="宋体"/>
          <w:szCs w:val="21"/>
        </w:rPr>
        <w:t>服务</w:t>
      </w:r>
      <w:r>
        <w:rPr>
          <w:rFonts w:ascii="宋体" w:hAnsi="宋体" w:cs="宋体"/>
          <w:szCs w:val="21"/>
        </w:rPr>
        <w:t>能力承诺函</w:t>
      </w: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rPr>
          <w:rFonts w:hAnsi="宋体" w:cs="宋体"/>
        </w:rPr>
      </w:pPr>
    </w:p>
    <w:p>
      <w:pPr>
        <w:pStyle w:val="18"/>
        <w:spacing w:line="440" w:lineRule="exact"/>
        <w:jc w:val="center"/>
        <w:rPr>
          <w:rFonts w:hAnsi="宋体" w:cs="宋体"/>
          <w:b/>
          <w:sz w:val="32"/>
          <w:szCs w:val="32"/>
        </w:rPr>
      </w:pPr>
      <w:r>
        <w:rPr>
          <w:rFonts w:hAnsi="宋体" w:cs="宋体"/>
          <w:b/>
          <w:sz w:val="32"/>
          <w:szCs w:val="32"/>
        </w:rPr>
        <w:br w:type="page"/>
      </w:r>
      <w:r>
        <w:rPr>
          <w:rFonts w:hAnsi="宋体" w:cs="宋体"/>
          <w:b/>
          <w:sz w:val="32"/>
          <w:szCs w:val="32"/>
        </w:rPr>
        <w:t>5</w:t>
      </w:r>
      <w:r>
        <w:rPr>
          <w:rFonts w:hint="eastAsia" w:hAnsi="宋体" w:cs="宋体"/>
          <w:b/>
          <w:sz w:val="32"/>
          <w:szCs w:val="32"/>
        </w:rPr>
        <w:t>-1.投标人基本情况表</w:t>
      </w:r>
    </w:p>
    <w:p>
      <w:pPr>
        <w:pStyle w:val="18"/>
        <w:spacing w:line="440" w:lineRule="exact"/>
        <w:jc w:val="center"/>
        <w:rPr>
          <w:rFonts w:hAnsi="宋体" w:cs="宋体"/>
          <w:b/>
          <w:sz w:val="32"/>
          <w:szCs w:val="32"/>
        </w:rPr>
      </w:pPr>
      <w:r>
        <w:rPr>
          <w:rFonts w:hint="eastAsia" w:hAnsi="宋体" w:cs="宋体"/>
          <w:b/>
          <w:sz w:val="24"/>
          <w:szCs w:val="24"/>
        </w:rPr>
        <w:t>（本表适用于一般投标人或者联合体投标时的牵头人）</w:t>
      </w:r>
    </w:p>
    <w:p>
      <w:pPr>
        <w:pStyle w:val="18"/>
        <w:jc w:val="center"/>
        <w:rPr>
          <w:rFonts w:hAnsi="宋体" w:cs="宋体"/>
          <w:b/>
        </w:rPr>
      </w:pPr>
    </w:p>
    <w:tbl>
      <w:tblPr>
        <w:tblStyle w:val="42"/>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259"/>
        <w:gridCol w:w="1790"/>
        <w:gridCol w:w="15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02" w:type="dxa"/>
            <w:vAlign w:val="center"/>
          </w:tcPr>
          <w:p>
            <w:pPr>
              <w:jc w:val="center"/>
              <w:rPr>
                <w:rFonts w:ascii="宋体" w:hAnsi="宋体" w:cs="宋体"/>
                <w:szCs w:val="21"/>
              </w:rPr>
            </w:pPr>
            <w:r>
              <w:rPr>
                <w:rFonts w:hint="eastAsia" w:ascii="宋体" w:hAnsi="宋体" w:cs="宋体"/>
                <w:szCs w:val="21"/>
              </w:rPr>
              <w:t>投标人全称</w:t>
            </w:r>
          </w:p>
        </w:tc>
        <w:tc>
          <w:tcPr>
            <w:tcW w:w="2259" w:type="dxa"/>
            <w:vAlign w:val="center"/>
          </w:tcPr>
          <w:p>
            <w:pPr>
              <w:jc w:val="center"/>
              <w:rPr>
                <w:rFonts w:ascii="宋体" w:hAnsi="宋体" w:cs="宋体"/>
                <w:szCs w:val="21"/>
              </w:rPr>
            </w:pPr>
          </w:p>
        </w:tc>
        <w:tc>
          <w:tcPr>
            <w:tcW w:w="1946" w:type="dxa"/>
            <w:gridSpan w:val="2"/>
            <w:vAlign w:val="center"/>
          </w:tcPr>
          <w:p>
            <w:pPr>
              <w:jc w:val="center"/>
              <w:rPr>
                <w:rFonts w:ascii="宋体" w:hAnsi="宋体" w:cs="宋体"/>
                <w:szCs w:val="21"/>
              </w:rPr>
            </w:pPr>
            <w:r>
              <w:rPr>
                <w:rFonts w:hint="eastAsia" w:ascii="宋体" w:hAnsi="宋体" w:cs="宋体"/>
                <w:szCs w:val="21"/>
              </w:rPr>
              <w:t>主要业务</w:t>
            </w:r>
          </w:p>
        </w:tc>
        <w:tc>
          <w:tcPr>
            <w:tcW w:w="237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2102" w:type="dxa"/>
            <w:vMerge w:val="restart"/>
            <w:vAlign w:val="center"/>
          </w:tcPr>
          <w:p>
            <w:pPr>
              <w:jc w:val="center"/>
              <w:rPr>
                <w:rFonts w:ascii="宋体" w:hAnsi="宋体" w:cs="宋体"/>
                <w:szCs w:val="21"/>
              </w:rPr>
            </w:pPr>
            <w:r>
              <w:rPr>
                <w:rFonts w:hint="eastAsia" w:ascii="宋体" w:hAnsi="宋体" w:cs="宋体"/>
                <w:szCs w:val="21"/>
              </w:rPr>
              <w:t>营业执照</w:t>
            </w:r>
          </w:p>
        </w:tc>
        <w:tc>
          <w:tcPr>
            <w:tcW w:w="2259" w:type="dxa"/>
            <w:vAlign w:val="center"/>
          </w:tcPr>
          <w:p>
            <w:pPr>
              <w:rPr>
                <w:rFonts w:ascii="宋体" w:hAnsi="宋体" w:cs="宋体"/>
                <w:szCs w:val="21"/>
              </w:rPr>
            </w:pPr>
            <w:r>
              <w:rPr>
                <w:rFonts w:hint="eastAsia" w:ascii="宋体" w:hAnsi="宋体" w:cs="宋体"/>
                <w:szCs w:val="21"/>
              </w:rPr>
              <w:t>1、统一社会信用代码</w:t>
            </w:r>
          </w:p>
        </w:tc>
        <w:tc>
          <w:tcPr>
            <w:tcW w:w="432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2102" w:type="dxa"/>
            <w:vMerge w:val="continue"/>
            <w:vAlign w:val="center"/>
          </w:tcPr>
          <w:p>
            <w:pPr>
              <w:jc w:val="center"/>
              <w:rPr>
                <w:rFonts w:ascii="宋体" w:hAnsi="宋体" w:cs="宋体"/>
                <w:szCs w:val="21"/>
              </w:rPr>
            </w:pPr>
          </w:p>
        </w:tc>
        <w:tc>
          <w:tcPr>
            <w:tcW w:w="2259" w:type="dxa"/>
            <w:vAlign w:val="center"/>
          </w:tcPr>
          <w:p>
            <w:pPr>
              <w:rPr>
                <w:rFonts w:ascii="宋体" w:hAnsi="宋体" w:cs="宋体"/>
                <w:szCs w:val="21"/>
              </w:rPr>
            </w:pPr>
            <w:r>
              <w:rPr>
                <w:rFonts w:hint="eastAsia" w:ascii="宋体" w:hAnsi="宋体" w:cs="宋体"/>
                <w:szCs w:val="21"/>
              </w:rPr>
              <w:t>2、营业范围</w:t>
            </w:r>
          </w:p>
        </w:tc>
        <w:tc>
          <w:tcPr>
            <w:tcW w:w="432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2102" w:type="dxa"/>
            <w:vMerge w:val="continue"/>
            <w:vAlign w:val="center"/>
          </w:tcPr>
          <w:p>
            <w:pPr>
              <w:jc w:val="center"/>
              <w:rPr>
                <w:rFonts w:ascii="宋体" w:hAnsi="宋体" w:cs="宋体"/>
                <w:szCs w:val="21"/>
              </w:rPr>
            </w:pPr>
          </w:p>
        </w:tc>
        <w:tc>
          <w:tcPr>
            <w:tcW w:w="2259" w:type="dxa"/>
            <w:vAlign w:val="center"/>
          </w:tcPr>
          <w:p>
            <w:pPr>
              <w:rPr>
                <w:rFonts w:ascii="宋体" w:hAnsi="宋体" w:cs="宋体"/>
                <w:szCs w:val="21"/>
              </w:rPr>
            </w:pPr>
            <w:r>
              <w:rPr>
                <w:rFonts w:hint="eastAsia" w:ascii="宋体" w:hAnsi="宋体" w:cs="宋体"/>
                <w:szCs w:val="21"/>
              </w:rPr>
              <w:t>3、注册资金</w:t>
            </w:r>
          </w:p>
        </w:tc>
        <w:tc>
          <w:tcPr>
            <w:tcW w:w="4324" w:type="dxa"/>
            <w:gridSpan w:val="3"/>
            <w:tcBorders>
              <w:top w:val="nil"/>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2102" w:type="dxa"/>
            <w:vMerge w:val="continue"/>
            <w:vAlign w:val="center"/>
          </w:tcPr>
          <w:p>
            <w:pPr>
              <w:jc w:val="center"/>
              <w:rPr>
                <w:rFonts w:ascii="宋体" w:hAnsi="宋体" w:cs="宋体"/>
                <w:szCs w:val="21"/>
              </w:rPr>
            </w:pPr>
          </w:p>
        </w:tc>
        <w:tc>
          <w:tcPr>
            <w:tcW w:w="2259" w:type="dxa"/>
            <w:vAlign w:val="center"/>
          </w:tcPr>
          <w:p>
            <w:pPr>
              <w:rPr>
                <w:rFonts w:ascii="宋体" w:hAnsi="宋体" w:cs="宋体"/>
                <w:szCs w:val="21"/>
              </w:rPr>
            </w:pPr>
            <w:r>
              <w:rPr>
                <w:rFonts w:hint="eastAsia" w:ascii="宋体" w:hAnsi="宋体" w:cs="宋体"/>
                <w:szCs w:val="21"/>
              </w:rPr>
              <w:t>4、发照单位</w:t>
            </w:r>
          </w:p>
        </w:tc>
        <w:tc>
          <w:tcPr>
            <w:tcW w:w="432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2102" w:type="dxa"/>
            <w:vAlign w:val="center"/>
          </w:tcPr>
          <w:p>
            <w:pPr>
              <w:jc w:val="center"/>
              <w:rPr>
                <w:rFonts w:ascii="宋体" w:hAnsi="宋体" w:cs="宋体"/>
                <w:szCs w:val="21"/>
              </w:rPr>
            </w:pPr>
            <w:r>
              <w:rPr>
                <w:rFonts w:hint="eastAsia" w:ascii="宋体" w:hAnsi="宋体" w:cs="宋体"/>
                <w:szCs w:val="21"/>
              </w:rPr>
              <w:t>建立日期</w:t>
            </w:r>
          </w:p>
        </w:tc>
        <w:tc>
          <w:tcPr>
            <w:tcW w:w="6583"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trPr>
        <w:tc>
          <w:tcPr>
            <w:tcW w:w="2102" w:type="dxa"/>
            <w:vMerge w:val="restart"/>
            <w:vAlign w:val="center"/>
          </w:tcPr>
          <w:p>
            <w:pPr>
              <w:jc w:val="center"/>
              <w:rPr>
                <w:rFonts w:ascii="宋体" w:hAnsi="宋体" w:cs="宋体"/>
                <w:szCs w:val="21"/>
              </w:rPr>
            </w:pPr>
            <w:r>
              <w:rPr>
                <w:rFonts w:hint="eastAsia" w:ascii="宋体" w:hAnsi="宋体" w:cs="宋体"/>
                <w:szCs w:val="21"/>
              </w:rPr>
              <w:t>企业负责人</w:t>
            </w:r>
          </w:p>
        </w:tc>
        <w:tc>
          <w:tcPr>
            <w:tcW w:w="2259" w:type="dxa"/>
            <w:vAlign w:val="center"/>
          </w:tcPr>
          <w:p>
            <w:pPr>
              <w:rPr>
                <w:rFonts w:ascii="宋体" w:hAnsi="宋体" w:cs="宋体"/>
                <w:szCs w:val="21"/>
              </w:rPr>
            </w:pPr>
            <w:r>
              <w:rPr>
                <w:rFonts w:hint="eastAsia" w:ascii="宋体" w:hAnsi="宋体" w:cs="宋体"/>
                <w:szCs w:val="21"/>
              </w:rPr>
              <w:t>姓名</w:t>
            </w:r>
          </w:p>
        </w:tc>
        <w:tc>
          <w:tcPr>
            <w:tcW w:w="1790" w:type="dxa"/>
            <w:vMerge w:val="restart"/>
            <w:vAlign w:val="center"/>
          </w:tcPr>
          <w:p>
            <w:pPr>
              <w:jc w:val="center"/>
              <w:rPr>
                <w:rFonts w:ascii="宋体" w:hAnsi="宋体" w:cs="宋体"/>
                <w:szCs w:val="21"/>
              </w:rPr>
            </w:pPr>
            <w:r>
              <w:rPr>
                <w:rFonts w:hint="eastAsia" w:ascii="宋体" w:hAnsi="宋体" w:cs="宋体"/>
                <w:szCs w:val="21"/>
              </w:rPr>
              <w:t>技术负责人</w:t>
            </w:r>
          </w:p>
        </w:tc>
        <w:tc>
          <w:tcPr>
            <w:tcW w:w="2534" w:type="dxa"/>
            <w:gridSpan w:val="2"/>
            <w:vAlign w:val="center"/>
          </w:tcPr>
          <w:p>
            <w:pPr>
              <w:rPr>
                <w:rFonts w:ascii="宋体" w:hAnsi="宋体" w:cs="宋体"/>
                <w:szCs w:val="21"/>
              </w:rPr>
            </w:pPr>
            <w:r>
              <w:rPr>
                <w:rFonts w:hint="eastAsia" w:ascii="宋体" w:hAnsi="宋体" w:cs="宋体"/>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2102" w:type="dxa"/>
            <w:vMerge w:val="continue"/>
            <w:vAlign w:val="center"/>
          </w:tcPr>
          <w:p>
            <w:pPr>
              <w:jc w:val="center"/>
              <w:rPr>
                <w:rFonts w:ascii="宋体" w:hAnsi="宋体" w:cs="宋体"/>
                <w:szCs w:val="21"/>
              </w:rPr>
            </w:pPr>
          </w:p>
        </w:tc>
        <w:tc>
          <w:tcPr>
            <w:tcW w:w="2259" w:type="dxa"/>
            <w:vAlign w:val="center"/>
          </w:tcPr>
          <w:p>
            <w:pPr>
              <w:rPr>
                <w:rFonts w:ascii="宋体" w:hAnsi="宋体" w:cs="宋体"/>
                <w:szCs w:val="21"/>
              </w:rPr>
            </w:pPr>
            <w:r>
              <w:rPr>
                <w:rFonts w:hint="eastAsia" w:ascii="宋体" w:hAnsi="宋体" w:cs="宋体"/>
                <w:szCs w:val="21"/>
              </w:rPr>
              <w:t>职务</w:t>
            </w:r>
          </w:p>
        </w:tc>
        <w:tc>
          <w:tcPr>
            <w:tcW w:w="1790" w:type="dxa"/>
            <w:vMerge w:val="continue"/>
            <w:vAlign w:val="center"/>
          </w:tcPr>
          <w:p>
            <w:pPr>
              <w:jc w:val="center"/>
              <w:rPr>
                <w:rFonts w:ascii="宋体" w:hAnsi="宋体" w:cs="宋体"/>
                <w:szCs w:val="21"/>
              </w:rPr>
            </w:pPr>
          </w:p>
        </w:tc>
        <w:tc>
          <w:tcPr>
            <w:tcW w:w="2534" w:type="dxa"/>
            <w:gridSpan w:val="2"/>
            <w:vAlign w:val="center"/>
          </w:tcPr>
          <w:p>
            <w:pPr>
              <w:rPr>
                <w:rFonts w:ascii="宋体" w:hAnsi="宋体" w:cs="宋体"/>
                <w:szCs w:val="21"/>
              </w:rPr>
            </w:pPr>
            <w:r>
              <w:rPr>
                <w:rFonts w:hint="eastAsia" w:ascii="宋体" w:hAnsi="宋体" w:cs="宋体"/>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2102" w:type="dxa"/>
            <w:vMerge w:val="continue"/>
            <w:vAlign w:val="center"/>
          </w:tcPr>
          <w:p>
            <w:pPr>
              <w:jc w:val="center"/>
              <w:rPr>
                <w:rFonts w:ascii="宋体" w:hAnsi="宋体" w:cs="宋体"/>
                <w:szCs w:val="21"/>
              </w:rPr>
            </w:pPr>
          </w:p>
        </w:tc>
        <w:tc>
          <w:tcPr>
            <w:tcW w:w="2259" w:type="dxa"/>
            <w:vAlign w:val="center"/>
          </w:tcPr>
          <w:p>
            <w:pPr>
              <w:rPr>
                <w:rFonts w:ascii="宋体" w:hAnsi="宋体" w:cs="宋体"/>
                <w:szCs w:val="21"/>
              </w:rPr>
            </w:pPr>
            <w:r>
              <w:rPr>
                <w:rFonts w:hint="eastAsia" w:ascii="宋体" w:hAnsi="宋体" w:cs="宋体"/>
                <w:szCs w:val="21"/>
              </w:rPr>
              <w:t>职称</w:t>
            </w:r>
          </w:p>
        </w:tc>
        <w:tc>
          <w:tcPr>
            <w:tcW w:w="1790" w:type="dxa"/>
            <w:vMerge w:val="continue"/>
            <w:vAlign w:val="center"/>
          </w:tcPr>
          <w:p>
            <w:pPr>
              <w:jc w:val="center"/>
              <w:rPr>
                <w:rFonts w:ascii="宋体" w:hAnsi="宋体" w:cs="宋体"/>
                <w:szCs w:val="21"/>
              </w:rPr>
            </w:pPr>
          </w:p>
        </w:tc>
        <w:tc>
          <w:tcPr>
            <w:tcW w:w="2534" w:type="dxa"/>
            <w:gridSpan w:val="2"/>
            <w:vAlign w:val="center"/>
          </w:tcPr>
          <w:p>
            <w:pPr>
              <w:rPr>
                <w:rFonts w:ascii="宋体" w:hAnsi="宋体" w:cs="宋体"/>
                <w:szCs w:val="21"/>
              </w:rPr>
            </w:pPr>
            <w:r>
              <w:rPr>
                <w:rFonts w:hint="eastAsia" w:ascii="宋体" w:hAnsi="宋体" w:cs="宋体"/>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2102" w:type="dxa"/>
            <w:vAlign w:val="center"/>
          </w:tcPr>
          <w:p>
            <w:pPr>
              <w:jc w:val="center"/>
              <w:rPr>
                <w:rFonts w:ascii="宋体" w:hAnsi="宋体" w:cs="宋体"/>
                <w:szCs w:val="21"/>
              </w:rPr>
            </w:pPr>
            <w:r>
              <w:rPr>
                <w:rFonts w:hint="eastAsia" w:ascii="宋体" w:hAnsi="宋体" w:cs="宋体"/>
                <w:szCs w:val="21"/>
              </w:rPr>
              <w:t>联系方式</w:t>
            </w:r>
          </w:p>
        </w:tc>
        <w:tc>
          <w:tcPr>
            <w:tcW w:w="6583" w:type="dxa"/>
            <w:gridSpan w:val="4"/>
            <w:vAlign w:val="center"/>
          </w:tcPr>
          <w:p>
            <w:pPr>
              <w:numPr>
                <w:ilvl w:val="0"/>
                <w:numId w:val="2"/>
              </w:numPr>
              <w:rPr>
                <w:rFonts w:ascii="宋体" w:hAnsi="宋体" w:cs="宋体"/>
                <w:szCs w:val="21"/>
              </w:rPr>
            </w:pPr>
            <w:r>
              <w:rPr>
                <w:rFonts w:hint="eastAsia" w:ascii="宋体" w:hAnsi="宋体" w:cs="宋体"/>
                <w:szCs w:val="21"/>
              </w:rPr>
              <w:t>地址：                 2、电话：</w:t>
            </w:r>
          </w:p>
          <w:p>
            <w:pPr>
              <w:rPr>
                <w:rFonts w:ascii="宋体" w:hAnsi="宋体" w:cs="宋体"/>
                <w:szCs w:val="21"/>
              </w:rPr>
            </w:pPr>
            <w:r>
              <w:rPr>
                <w:rFonts w:hint="eastAsia" w:ascii="宋体" w:hAnsi="宋体" w:cs="宋体"/>
                <w:szCs w:val="21"/>
              </w:rPr>
              <w:t>3、邮编：                 4、传真：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2102" w:type="dxa"/>
            <w:vAlign w:val="center"/>
          </w:tcPr>
          <w:p>
            <w:pPr>
              <w:jc w:val="center"/>
              <w:rPr>
                <w:rFonts w:ascii="宋体" w:hAnsi="宋体" w:cs="宋体"/>
                <w:szCs w:val="21"/>
              </w:rPr>
            </w:pPr>
            <w:r>
              <w:rPr>
                <w:rFonts w:hint="eastAsia" w:ascii="宋体" w:hAnsi="宋体" w:cs="宋体"/>
                <w:szCs w:val="21"/>
              </w:rPr>
              <w:t>基本帐户开户银行</w:t>
            </w:r>
          </w:p>
        </w:tc>
        <w:tc>
          <w:tcPr>
            <w:tcW w:w="6583" w:type="dxa"/>
            <w:gridSpan w:val="4"/>
            <w:vAlign w:val="center"/>
          </w:tcPr>
          <w:p>
            <w:pPr>
              <w:rPr>
                <w:rFonts w:ascii="宋体" w:hAnsi="宋体" w:cs="宋体"/>
                <w:szCs w:val="21"/>
              </w:rPr>
            </w:pPr>
            <w:r>
              <w:rPr>
                <w:rFonts w:hint="eastAsia" w:ascii="宋体" w:hAnsi="宋体" w:cs="宋体"/>
                <w:szCs w:val="21"/>
              </w:rPr>
              <w:t>1、名称：                 2、账号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102" w:type="dxa"/>
            <w:vAlign w:val="center"/>
          </w:tcPr>
          <w:p>
            <w:pPr>
              <w:jc w:val="center"/>
              <w:rPr>
                <w:rFonts w:ascii="宋体" w:hAnsi="宋体" w:cs="宋体"/>
                <w:szCs w:val="21"/>
              </w:rPr>
            </w:pPr>
            <w:r>
              <w:rPr>
                <w:rFonts w:hint="eastAsia" w:ascii="宋体" w:hAnsi="宋体" w:cs="宋体"/>
                <w:szCs w:val="21"/>
              </w:rPr>
              <w:t>投标人关联企业情况（若有）</w:t>
            </w:r>
          </w:p>
        </w:tc>
        <w:tc>
          <w:tcPr>
            <w:tcW w:w="6583"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102" w:type="dxa"/>
            <w:vAlign w:val="center"/>
          </w:tcPr>
          <w:p>
            <w:pPr>
              <w:jc w:val="center"/>
              <w:rPr>
                <w:rFonts w:ascii="宋体" w:hAnsi="宋体" w:cs="宋体"/>
                <w:szCs w:val="21"/>
              </w:rPr>
            </w:pPr>
            <w:r>
              <w:rPr>
                <w:rFonts w:hint="eastAsia" w:ascii="宋体" w:hAnsi="宋体" w:cs="宋体"/>
                <w:szCs w:val="21"/>
              </w:rPr>
              <w:t>产品品牌</w:t>
            </w:r>
          </w:p>
          <w:p>
            <w:pPr>
              <w:jc w:val="center"/>
              <w:rPr>
                <w:rFonts w:ascii="宋体" w:hAnsi="宋体" w:cs="宋体"/>
                <w:szCs w:val="21"/>
              </w:rPr>
            </w:pPr>
            <w:r>
              <w:rPr>
                <w:rFonts w:hint="eastAsia" w:ascii="宋体" w:hAnsi="宋体" w:cs="宋体"/>
                <w:szCs w:val="21"/>
              </w:rPr>
              <w:t>（制造商</w:t>
            </w:r>
            <w:r>
              <w:rPr>
                <w:rFonts w:ascii="宋体" w:hAnsi="宋体" w:cs="宋体"/>
                <w:szCs w:val="21"/>
              </w:rPr>
              <w:t>生产或代理商代理的品牌</w:t>
            </w:r>
            <w:r>
              <w:rPr>
                <w:rFonts w:hint="eastAsia" w:ascii="宋体" w:hAnsi="宋体" w:cs="宋体"/>
                <w:szCs w:val="21"/>
              </w:rPr>
              <w:t>）</w:t>
            </w:r>
          </w:p>
        </w:tc>
        <w:tc>
          <w:tcPr>
            <w:tcW w:w="6583"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102" w:type="dxa"/>
            <w:vAlign w:val="center"/>
          </w:tcPr>
          <w:p>
            <w:pPr>
              <w:jc w:val="center"/>
              <w:rPr>
                <w:rFonts w:ascii="宋体" w:hAnsi="宋体" w:cs="宋体"/>
                <w:szCs w:val="21"/>
              </w:rPr>
            </w:pPr>
            <w:r>
              <w:rPr>
                <w:rFonts w:hint="eastAsia" w:ascii="宋体" w:hAnsi="宋体" w:cs="宋体"/>
                <w:szCs w:val="21"/>
              </w:rPr>
              <w:t>投标材料</w:t>
            </w:r>
          </w:p>
          <w:p>
            <w:pPr>
              <w:jc w:val="center"/>
              <w:rPr>
                <w:rFonts w:ascii="宋体" w:hAnsi="宋体" w:cs="宋体"/>
                <w:szCs w:val="21"/>
              </w:rPr>
            </w:pPr>
            <w:r>
              <w:rPr>
                <w:rFonts w:hint="eastAsia" w:ascii="宋体" w:hAnsi="宋体" w:cs="宋体"/>
                <w:szCs w:val="21"/>
              </w:rPr>
              <w:t>制造商名称</w:t>
            </w:r>
          </w:p>
        </w:tc>
        <w:tc>
          <w:tcPr>
            <w:tcW w:w="6583"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102" w:type="dxa"/>
            <w:vMerge w:val="restart"/>
            <w:vAlign w:val="center"/>
          </w:tcPr>
          <w:p>
            <w:pPr>
              <w:jc w:val="center"/>
              <w:rPr>
                <w:rFonts w:ascii="宋体" w:hAnsi="宋体" w:cs="宋体"/>
                <w:szCs w:val="21"/>
              </w:rPr>
            </w:pPr>
            <w:r>
              <w:rPr>
                <w:rFonts w:hint="eastAsia" w:ascii="宋体" w:hAnsi="宋体" w:cs="宋体"/>
                <w:szCs w:val="21"/>
              </w:rPr>
              <w:t>投标人资格</w:t>
            </w:r>
          </w:p>
        </w:tc>
        <w:tc>
          <w:tcPr>
            <w:tcW w:w="6583" w:type="dxa"/>
            <w:gridSpan w:val="4"/>
            <w:vAlign w:val="center"/>
          </w:tcPr>
          <w:p>
            <w:pPr>
              <w:jc w:val="center"/>
              <w:rPr>
                <w:rFonts w:ascii="宋体" w:hAnsi="宋体" w:cs="宋体"/>
                <w:szCs w:val="21"/>
              </w:rPr>
            </w:pPr>
            <w:r>
              <w:rPr>
                <w:rFonts w:hint="eastAsia" w:ascii="宋体" w:hAnsi="宋体" w:cs="宋体"/>
                <w:szCs w:val="21"/>
              </w:rPr>
              <w:t>投标人为制造商时，提供附表1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102" w:type="dxa"/>
            <w:vMerge w:val="continue"/>
            <w:vAlign w:val="center"/>
          </w:tcPr>
          <w:p>
            <w:pPr>
              <w:jc w:val="center"/>
              <w:rPr>
                <w:rFonts w:ascii="宋体" w:hAnsi="宋体" w:cs="宋体"/>
                <w:szCs w:val="21"/>
              </w:rPr>
            </w:pPr>
          </w:p>
        </w:tc>
        <w:tc>
          <w:tcPr>
            <w:tcW w:w="6583" w:type="dxa"/>
            <w:gridSpan w:val="4"/>
            <w:vAlign w:val="center"/>
          </w:tcPr>
          <w:p>
            <w:pPr>
              <w:jc w:val="center"/>
              <w:rPr>
                <w:rFonts w:ascii="宋体" w:hAnsi="宋体" w:cs="宋体"/>
                <w:szCs w:val="21"/>
              </w:rPr>
            </w:pPr>
            <w:r>
              <w:rPr>
                <w:rFonts w:hint="eastAsia" w:ascii="宋体" w:hAnsi="宋体" w:cs="宋体"/>
                <w:szCs w:val="21"/>
              </w:rPr>
              <w:t>投标人为代理商时，提供附表2、附表3</w:t>
            </w:r>
          </w:p>
        </w:tc>
      </w:tr>
    </w:tbl>
    <w:p>
      <w:pPr>
        <w:pStyle w:val="18"/>
        <w:rPr>
          <w:rFonts w:hAnsi="宋体" w:cs="宋体"/>
          <w:bCs/>
        </w:rPr>
      </w:pPr>
      <w:r>
        <w:rPr>
          <w:rFonts w:hint="eastAsia" w:hAnsi="宋体" w:cs="宋体"/>
          <w:bCs/>
        </w:rPr>
        <w:t>注：1.投标人在本表后附下列证明材料影印件（黑白或彩色）：</w:t>
      </w:r>
    </w:p>
    <w:p>
      <w:pPr>
        <w:pStyle w:val="18"/>
        <w:ind w:firstLine="315" w:firstLineChars="150"/>
        <w:rPr>
          <w:rFonts w:hAnsi="宋体" w:cs="宋体"/>
        </w:rPr>
      </w:pPr>
      <w:r>
        <w:rPr>
          <w:rFonts w:hint="eastAsia" w:hAnsi="宋体" w:cs="宋体"/>
        </w:rPr>
        <w:t>（1）营业执照副本；</w:t>
      </w:r>
    </w:p>
    <w:p>
      <w:pPr>
        <w:pStyle w:val="18"/>
        <w:ind w:firstLine="315" w:firstLineChars="150"/>
        <w:rPr>
          <w:rFonts w:hAnsi="宋体" w:cs="宋体"/>
        </w:rPr>
      </w:pPr>
      <w:r>
        <w:rPr>
          <w:rFonts w:hint="eastAsia" w:hAnsi="宋体" w:cs="宋体"/>
        </w:rPr>
        <w:t>（2）基本账户开户许可证或基本存款账户信息表；</w:t>
      </w:r>
    </w:p>
    <w:p>
      <w:pPr>
        <w:pStyle w:val="18"/>
        <w:ind w:firstLine="315" w:firstLineChars="150"/>
        <w:rPr>
          <w:rFonts w:hAnsi="宋体" w:cs="宋体"/>
        </w:rPr>
      </w:pPr>
      <w:r>
        <w:rPr>
          <w:rFonts w:hint="eastAsia" w:hAnsi="宋体" w:cs="宋体"/>
        </w:rPr>
        <w:t>（3）</w:t>
      </w:r>
      <w:r>
        <w:rPr>
          <w:rFonts w:hint="eastAsia" w:hAnsi="宋体" w:cs="宋体"/>
          <w:kern w:val="0"/>
          <w:lang w:val="zh-CN" w:bidi="zh-CN"/>
        </w:rPr>
        <w:t>全国工业产品生产许可证副本（须</w:t>
      </w:r>
      <w:r>
        <w:rPr>
          <w:rFonts w:hAnsi="宋体" w:cs="宋体"/>
          <w:kern w:val="0"/>
          <w:lang w:val="zh-CN" w:bidi="zh-CN"/>
        </w:rPr>
        <w:t>附</w:t>
      </w:r>
      <w:r>
        <w:rPr>
          <w:rFonts w:hint="eastAsia" w:hAnsi="宋体" w:cs="宋体"/>
          <w:kern w:val="0"/>
          <w:lang w:val="zh-CN" w:bidi="zh-CN"/>
        </w:rPr>
        <w:t>明细，</w:t>
      </w:r>
      <w:r>
        <w:rPr>
          <w:rFonts w:hAnsi="宋体" w:cs="宋体"/>
          <w:kern w:val="0"/>
          <w:lang w:val="zh-CN" w:bidi="zh-CN"/>
        </w:rPr>
        <w:t>应反映</w:t>
      </w:r>
      <w:r>
        <w:rPr>
          <w:rFonts w:hint="eastAsia" w:hAnsi="宋体" w:cs="宋体"/>
          <w:kern w:val="0"/>
          <w:lang w:val="zh-CN" w:bidi="zh-CN"/>
        </w:rPr>
        <w:t>生产方式</w:t>
      </w:r>
      <w:r>
        <w:rPr>
          <w:rFonts w:hAnsi="宋体" w:cs="宋体"/>
          <w:kern w:val="0"/>
          <w:lang w:val="zh-CN" w:bidi="zh-CN"/>
        </w:rPr>
        <w:t>、</w:t>
      </w:r>
      <w:r>
        <w:rPr>
          <w:rFonts w:hint="eastAsia" w:hAnsi="宋体" w:cs="宋体"/>
          <w:kern w:val="0"/>
          <w:lang w:val="zh-CN" w:bidi="zh-CN"/>
        </w:rPr>
        <w:t>生产线</w:t>
      </w:r>
      <w:r>
        <w:rPr>
          <w:rFonts w:hAnsi="宋体" w:cs="宋体"/>
          <w:kern w:val="0"/>
          <w:lang w:val="zh-CN" w:bidi="zh-CN"/>
        </w:rPr>
        <w:t>、</w:t>
      </w:r>
      <w:r>
        <w:rPr>
          <w:rFonts w:hint="eastAsia" w:hAnsi="宋体" w:cs="宋体"/>
          <w:kern w:val="0"/>
          <w:lang w:val="zh-CN" w:bidi="zh-CN"/>
        </w:rPr>
        <w:t>关键设备</w:t>
      </w:r>
      <w:r>
        <w:rPr>
          <w:rFonts w:hAnsi="宋体" w:cs="宋体"/>
          <w:kern w:val="0"/>
          <w:lang w:val="zh-CN" w:bidi="zh-CN"/>
        </w:rPr>
        <w:t>窑体尺寸）</w:t>
      </w:r>
      <w:r>
        <w:rPr>
          <w:rFonts w:hint="eastAsia" w:hAnsi="宋体" w:cs="宋体"/>
          <w:kern w:val="0"/>
          <w:lang w:val="zh-CN" w:bidi="zh-CN"/>
        </w:rPr>
        <w:t>，且在</w:t>
      </w:r>
      <w:r>
        <w:rPr>
          <w:rFonts w:hAnsi="宋体" w:cs="宋体"/>
          <w:kern w:val="0"/>
          <w:lang w:val="zh-CN" w:bidi="zh-CN"/>
        </w:rPr>
        <w:t>有效期内</w:t>
      </w:r>
      <w:r>
        <w:rPr>
          <w:rFonts w:hint="eastAsia" w:hAnsi="宋体" w:cs="宋体"/>
          <w:kern w:val="0"/>
          <w:lang w:val="zh-CN" w:bidi="zh-CN"/>
        </w:rPr>
        <w:t>。</w:t>
      </w:r>
    </w:p>
    <w:p>
      <w:pPr>
        <w:autoSpaceDE w:val="0"/>
        <w:autoSpaceDN w:val="0"/>
        <w:adjustRightInd w:val="0"/>
        <w:snapToGrid w:val="0"/>
        <w:spacing w:line="300" w:lineRule="exact"/>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（4）投标人的</w:t>
      </w:r>
      <w:r>
        <w:rPr>
          <w:rFonts w:cs="宋体" w:asciiTheme="minorEastAsia" w:hAnsiTheme="minorEastAsia" w:eastAsiaTheme="minorEastAsia"/>
          <w:szCs w:val="21"/>
        </w:rPr>
        <w:t>运输承运工作</w:t>
      </w:r>
      <w:r>
        <w:rPr>
          <w:rFonts w:hint="eastAsia" w:cs="宋体" w:asciiTheme="minorEastAsia" w:hAnsiTheme="minorEastAsia" w:eastAsiaTheme="minorEastAsia"/>
          <w:szCs w:val="21"/>
        </w:rPr>
        <w:t>资质证书：</w:t>
      </w:r>
    </w:p>
    <w:p>
      <w:pPr>
        <w:autoSpaceDE w:val="0"/>
        <w:autoSpaceDN w:val="0"/>
        <w:adjustRightInd w:val="0"/>
        <w:snapToGrid w:val="0"/>
        <w:spacing w:line="300" w:lineRule="exact"/>
        <w:ind w:left="315" w:leftChars="150"/>
        <w:rPr>
          <w:rFonts w:cs="宋体" w:asciiTheme="minorEastAsia" w:hAnsiTheme="minorEastAsia" w:eastAsiaTheme="minorEastAsia"/>
          <w:szCs w:val="21"/>
        </w:rPr>
      </w:pPr>
      <w:r>
        <w:rPr>
          <w:rFonts w:cs="宋体" w:asciiTheme="minorEastAsia" w:hAnsiTheme="minorEastAsia" w:eastAsiaTheme="minorEastAsia"/>
          <w:szCs w:val="21"/>
        </w:rPr>
        <w:fldChar w:fldCharType="begin"/>
      </w:r>
      <w:r>
        <w:rPr>
          <w:rFonts w:cs="宋体" w:asciiTheme="minorEastAsia" w:hAnsiTheme="minorEastAsia" w:eastAsiaTheme="minorEastAsia"/>
          <w:szCs w:val="21"/>
        </w:rPr>
        <w:instrText xml:space="preserve"> </w:instrText>
      </w:r>
      <w:r>
        <w:rPr>
          <w:rFonts w:hint="eastAsia" w:cs="宋体" w:asciiTheme="minorEastAsia" w:hAnsiTheme="minorEastAsia" w:eastAsiaTheme="minorEastAsia"/>
          <w:szCs w:val="21"/>
        </w:rPr>
        <w:instrText xml:space="preserve">= 1 \* GB3</w:instrText>
      </w:r>
      <w:r>
        <w:rPr>
          <w:rFonts w:cs="宋体" w:asciiTheme="minorEastAsia" w:hAnsiTheme="minorEastAsia" w:eastAsiaTheme="minorEastAsia"/>
          <w:szCs w:val="21"/>
        </w:rPr>
        <w:instrText xml:space="preserve"> </w:instrText>
      </w:r>
      <w:r>
        <w:rPr>
          <w:rFonts w:cs="宋体" w:asciiTheme="minorEastAsia" w:hAnsiTheme="minorEastAsia" w:eastAsiaTheme="minorEastAsia"/>
          <w:szCs w:val="21"/>
        </w:rPr>
        <w:fldChar w:fldCharType="separate"/>
      </w:r>
      <w:r>
        <w:rPr>
          <w:rFonts w:hint="eastAsia" w:cs="宋体" w:asciiTheme="minorEastAsia" w:hAnsiTheme="minorEastAsia" w:eastAsiaTheme="minorEastAsia"/>
          <w:szCs w:val="21"/>
        </w:rPr>
        <w:t>①</w:t>
      </w:r>
      <w:r>
        <w:rPr>
          <w:rFonts w:cs="宋体" w:asciiTheme="minorEastAsia" w:hAnsiTheme="minorEastAsia" w:eastAsiaTheme="minorEastAsia"/>
          <w:szCs w:val="21"/>
        </w:rPr>
        <w:fldChar w:fldCharType="end"/>
      </w:r>
      <w:r>
        <w:rPr>
          <w:rFonts w:hint="eastAsia" w:cs="宋体" w:asciiTheme="minorEastAsia" w:hAnsiTheme="minorEastAsia" w:eastAsiaTheme="minorEastAsia"/>
          <w:kern w:val="0"/>
          <w:szCs w:val="21"/>
          <w:lang w:val="zh-CN" w:bidi="zh-CN"/>
        </w:rPr>
        <w:t>采用公路运输</w:t>
      </w:r>
      <w:r>
        <w:rPr>
          <w:rFonts w:cs="宋体" w:asciiTheme="minorEastAsia" w:hAnsiTheme="minorEastAsia" w:eastAsiaTheme="minorEastAsia"/>
          <w:kern w:val="0"/>
          <w:szCs w:val="21"/>
          <w:lang w:val="zh-CN" w:bidi="zh-CN"/>
        </w:rPr>
        <w:t>，</w:t>
      </w:r>
      <w:r>
        <w:rPr>
          <w:rFonts w:hint="eastAsia" w:cs="宋体" w:asciiTheme="minorEastAsia" w:hAnsiTheme="minorEastAsia" w:eastAsiaTheme="minorEastAsia"/>
          <w:kern w:val="0"/>
          <w:szCs w:val="21"/>
          <w:lang w:val="zh-CN" w:bidi="zh-CN"/>
        </w:rPr>
        <w:t>应附有效期内的《道路运输经营许可证》副本，经营范围应包括普通货运。</w:t>
      </w:r>
      <w:r>
        <w:rPr>
          <w:rFonts w:cs="宋体" w:asciiTheme="minorEastAsia" w:hAnsiTheme="minorEastAsia" w:eastAsiaTheme="minorEastAsia"/>
          <w:kern w:val="0"/>
          <w:szCs w:val="21"/>
          <w:lang w:val="zh-CN" w:bidi="zh-CN"/>
        </w:rPr>
        <w:fldChar w:fldCharType="begin"/>
      </w:r>
      <w:r>
        <w:rPr>
          <w:rFonts w:hint="eastAsia" w:cs="宋体" w:asciiTheme="minorEastAsia" w:hAnsiTheme="minorEastAsia" w:eastAsiaTheme="minorEastAsia"/>
          <w:kern w:val="0"/>
          <w:szCs w:val="21"/>
          <w:lang w:val="zh-CN" w:bidi="zh-CN"/>
        </w:rPr>
        <w:instrText xml:space="preserve">= 2 \* GB3</w:instrText>
      </w:r>
      <w:r>
        <w:rPr>
          <w:rFonts w:cs="宋体" w:asciiTheme="minorEastAsia" w:hAnsiTheme="minorEastAsia" w:eastAsiaTheme="minorEastAsia"/>
          <w:kern w:val="0"/>
          <w:szCs w:val="21"/>
          <w:lang w:val="zh-CN" w:bidi="zh-CN"/>
        </w:rPr>
        <w:fldChar w:fldCharType="separate"/>
      </w:r>
      <w:r>
        <w:rPr>
          <w:rFonts w:hint="eastAsia" w:cs="宋体" w:asciiTheme="minorEastAsia" w:hAnsiTheme="minorEastAsia" w:eastAsiaTheme="minorEastAsia"/>
          <w:kern w:val="0"/>
          <w:szCs w:val="21"/>
          <w:lang w:val="zh-CN" w:bidi="zh-CN"/>
        </w:rPr>
        <w:t>②</w:t>
      </w:r>
      <w:r>
        <w:rPr>
          <w:rFonts w:cs="宋体" w:asciiTheme="minorEastAsia" w:hAnsiTheme="minorEastAsia" w:eastAsiaTheme="minorEastAsia"/>
          <w:kern w:val="0"/>
          <w:szCs w:val="21"/>
          <w:lang w:val="zh-CN" w:bidi="zh-CN"/>
        </w:rPr>
        <w:fldChar w:fldCharType="end"/>
      </w:r>
      <w:r>
        <w:rPr>
          <w:rFonts w:hint="eastAsia" w:cs="宋体" w:asciiTheme="minorEastAsia" w:hAnsiTheme="minorEastAsia" w:eastAsiaTheme="minorEastAsia"/>
          <w:kern w:val="0"/>
          <w:szCs w:val="21"/>
          <w:lang w:val="zh-CN" w:bidi="zh-CN"/>
        </w:rPr>
        <w:t>采用</w:t>
      </w:r>
      <w:r>
        <w:rPr>
          <w:rFonts w:cs="宋体" w:asciiTheme="minorEastAsia" w:hAnsiTheme="minorEastAsia" w:eastAsiaTheme="minorEastAsia"/>
          <w:kern w:val="0"/>
          <w:szCs w:val="21"/>
          <w:lang w:val="zh-CN" w:bidi="zh-CN"/>
        </w:rPr>
        <w:t>水路运输的，</w:t>
      </w:r>
      <w:r>
        <w:rPr>
          <w:rFonts w:hint="eastAsia" w:cs="宋体" w:asciiTheme="minorEastAsia" w:hAnsiTheme="minorEastAsia" w:eastAsiaTheme="minorEastAsia"/>
          <w:kern w:val="0"/>
          <w:szCs w:val="21"/>
          <w:lang w:val="zh-CN" w:bidi="zh-CN"/>
        </w:rPr>
        <w:t>应附有效期内的《国内水路运输（经营）许可证》副本；</w:t>
      </w:r>
    </w:p>
    <w:p>
      <w:pPr>
        <w:pStyle w:val="18"/>
        <w:ind w:firstLine="315" w:firstLineChars="150"/>
        <w:rPr>
          <w:rFonts w:cs="宋体" w:asciiTheme="minorEastAsia" w:hAnsiTheme="minorEastAsia" w:eastAsiaTheme="minorEastAsia"/>
          <w:b/>
          <w:color w:val="000000"/>
          <w:kern w:val="0"/>
        </w:rPr>
      </w:pPr>
      <w:r>
        <w:rPr>
          <w:rFonts w:hint="eastAsia" w:asciiTheme="minorEastAsia" w:hAnsiTheme="minorEastAsia" w:eastAsiaTheme="minorEastAsia"/>
        </w:rPr>
        <w:t>（5）若</w:t>
      </w:r>
      <w:r>
        <w:rPr>
          <w:rFonts w:asciiTheme="minorEastAsia" w:hAnsiTheme="minorEastAsia" w:eastAsiaTheme="minorEastAsia"/>
        </w:rPr>
        <w:t>投标人</w:t>
      </w:r>
      <w:r>
        <w:rPr>
          <w:rFonts w:hint="eastAsia" w:asciiTheme="minorEastAsia" w:hAnsiTheme="minorEastAsia" w:eastAsiaTheme="minorEastAsia"/>
        </w:rPr>
        <w:t>运输承运单位</w:t>
      </w:r>
      <w:r>
        <w:rPr>
          <w:rFonts w:asciiTheme="minorEastAsia" w:hAnsiTheme="minorEastAsia" w:eastAsiaTheme="minorEastAsia"/>
        </w:rPr>
        <w:t>与投标人为母子关系或参股关系时应出具为母子关系或参股关系的证明材料；如与投标人为合作关系时应出具与试验检测单位的合作</w:t>
      </w:r>
      <w:r>
        <w:rPr>
          <w:rFonts w:hint="eastAsia" w:asciiTheme="minorEastAsia" w:hAnsiTheme="minorEastAsia" w:eastAsiaTheme="minorEastAsia"/>
        </w:rPr>
        <w:t>关系证明材料；</w:t>
      </w:r>
    </w:p>
    <w:p>
      <w:pPr>
        <w:pStyle w:val="18"/>
        <w:ind w:firstLine="315" w:firstLineChars="150"/>
        <w:rPr>
          <w:rFonts w:hAnsi="宋体" w:cs="宋体"/>
          <w:kern w:val="0"/>
          <w:lang w:bidi="zh-CN"/>
        </w:rPr>
      </w:pPr>
      <w:r>
        <w:rPr>
          <w:rFonts w:hint="eastAsia" w:hAnsi="宋体" w:cs="宋体"/>
          <w:kern w:val="0"/>
          <w:lang w:bidi="zh-CN"/>
        </w:rPr>
        <w:t>（</w:t>
      </w:r>
      <w:r>
        <w:rPr>
          <w:rFonts w:hAnsi="宋体" w:cs="宋体"/>
          <w:kern w:val="0"/>
          <w:lang w:bidi="zh-CN"/>
        </w:rPr>
        <w:t>6</w:t>
      </w:r>
      <w:r>
        <w:rPr>
          <w:rFonts w:hint="eastAsia" w:hAnsi="宋体" w:cs="宋体"/>
          <w:kern w:val="0"/>
          <w:lang w:bidi="zh-CN"/>
        </w:rPr>
        <w:t>）</w:t>
      </w:r>
      <w:r>
        <w:rPr>
          <w:rFonts w:hint="eastAsia" w:hAnsi="宋体" w:cs="宋体"/>
          <w:bCs/>
        </w:rPr>
        <w:t>关联企业（如有）证明：投标人在国家企业信用信息公示系统中基础信息(体现股东及出资详细信息)的网页截图或由法定的社会验资机构出具的验资报告或股东出资情况证明。</w:t>
      </w:r>
    </w:p>
    <w:p>
      <w:pPr>
        <w:pStyle w:val="18"/>
        <w:ind w:firstLine="316" w:firstLineChars="150"/>
        <w:rPr>
          <w:rFonts w:hAnsi="宋体" w:cs="宋体"/>
        </w:rPr>
      </w:pPr>
      <w:r>
        <w:rPr>
          <w:rFonts w:hint="eastAsia" w:hAnsi="宋体" w:cs="宋体"/>
          <w:b/>
          <w:color w:val="000000"/>
          <w:kern w:val="0"/>
        </w:rPr>
        <w:t>2.</w:t>
      </w:r>
      <w:r>
        <w:rPr>
          <w:rFonts w:hAnsi="宋体" w:cs="宋体"/>
          <w:b/>
          <w:color w:val="000000"/>
          <w:kern w:val="0"/>
        </w:rPr>
        <w:t>以联合体形式参与投标的</w:t>
      </w:r>
      <w:r>
        <w:rPr>
          <w:rFonts w:hint="eastAsia" w:hAnsi="宋体" w:cs="宋体"/>
          <w:b/>
          <w:color w:val="000000"/>
          <w:kern w:val="0"/>
        </w:rPr>
        <w:t>，</w:t>
      </w:r>
      <w:r>
        <w:rPr>
          <w:rFonts w:hAnsi="宋体" w:cs="宋体"/>
          <w:b/>
          <w:color w:val="000000"/>
          <w:kern w:val="0"/>
        </w:rPr>
        <w:t>牵头人</w:t>
      </w:r>
      <w:r>
        <w:rPr>
          <w:rFonts w:hint="eastAsia" w:hAnsi="宋体" w:cs="宋体"/>
          <w:b/>
          <w:color w:val="000000"/>
          <w:kern w:val="0"/>
        </w:rPr>
        <w:t>应提供</w:t>
      </w:r>
      <w:r>
        <w:rPr>
          <w:rFonts w:hAnsi="宋体" w:cs="宋体"/>
          <w:b/>
          <w:color w:val="000000"/>
          <w:kern w:val="0"/>
        </w:rPr>
        <w:t>上述第</w:t>
      </w:r>
      <w:r>
        <w:rPr>
          <w:rFonts w:hint="eastAsia" w:hAnsi="宋体" w:cs="宋体"/>
          <w:b/>
          <w:color w:val="000000"/>
          <w:kern w:val="0"/>
        </w:rPr>
        <w:t>1条</w:t>
      </w:r>
      <w:r>
        <w:rPr>
          <w:rFonts w:hAnsi="宋体" w:cs="宋体"/>
          <w:b/>
          <w:color w:val="000000"/>
          <w:kern w:val="0"/>
        </w:rPr>
        <w:t>中（</w:t>
      </w:r>
      <w:r>
        <w:rPr>
          <w:rFonts w:hint="eastAsia" w:hAnsi="宋体" w:cs="宋体"/>
          <w:b/>
          <w:color w:val="000000"/>
          <w:kern w:val="0"/>
        </w:rPr>
        <w:t>1</w:t>
      </w:r>
      <w:r>
        <w:rPr>
          <w:rFonts w:hAnsi="宋体" w:cs="宋体"/>
          <w:b/>
          <w:color w:val="000000"/>
          <w:kern w:val="0"/>
        </w:rPr>
        <w:t>）</w:t>
      </w:r>
      <w:r>
        <w:rPr>
          <w:rFonts w:hint="eastAsia" w:hAnsi="宋体" w:cs="宋体"/>
          <w:b/>
          <w:color w:val="000000"/>
          <w:kern w:val="0"/>
        </w:rPr>
        <w:t>、（2）、（</w:t>
      </w:r>
      <w:r>
        <w:rPr>
          <w:rFonts w:hAnsi="宋体" w:cs="宋体"/>
          <w:b/>
          <w:color w:val="000000"/>
          <w:kern w:val="0"/>
        </w:rPr>
        <w:t>3</w:t>
      </w:r>
      <w:r>
        <w:rPr>
          <w:rFonts w:hint="eastAsia" w:hAnsi="宋体" w:cs="宋体"/>
          <w:b/>
          <w:color w:val="000000"/>
          <w:kern w:val="0"/>
        </w:rPr>
        <w:t>）、（6）项</w:t>
      </w:r>
      <w:r>
        <w:rPr>
          <w:rFonts w:hint="eastAsia" w:hAnsi="宋体" w:cs="宋体"/>
          <w:bCs/>
        </w:rPr>
        <w:t>）</w:t>
      </w:r>
      <w:r>
        <w:rPr>
          <w:rFonts w:hAnsi="宋体" w:cs="宋体"/>
          <w:b/>
          <w:color w:val="000000"/>
          <w:kern w:val="0"/>
        </w:rPr>
        <w:t>。</w:t>
      </w:r>
    </w:p>
    <w:p>
      <w:pPr>
        <w:pStyle w:val="18"/>
        <w:ind w:firstLine="210" w:firstLineChars="100"/>
        <w:rPr>
          <w:rFonts w:hAnsi="宋体" w:cs="宋体"/>
          <w:b/>
          <w:sz w:val="28"/>
          <w:szCs w:val="28"/>
        </w:rPr>
      </w:pPr>
      <w:r>
        <w:rPr>
          <w:rFonts w:hAnsi="宋体" w:cs="宋体"/>
        </w:rPr>
        <w:t>3</w:t>
      </w:r>
      <w:r>
        <w:rPr>
          <w:rFonts w:hint="eastAsia" w:hAnsi="宋体" w:cs="宋体"/>
        </w:rPr>
        <w:t>.若投标人（</w:t>
      </w:r>
      <w:r>
        <w:rPr>
          <w:rFonts w:hAnsi="宋体" w:cs="宋体"/>
          <w:b/>
          <w:color w:val="000000"/>
          <w:kern w:val="0"/>
        </w:rPr>
        <w:t>以联合体形式参与投标</w:t>
      </w:r>
      <w:r>
        <w:rPr>
          <w:rFonts w:hint="eastAsia" w:hAnsi="宋体" w:cs="宋体"/>
          <w:b/>
          <w:color w:val="000000"/>
          <w:kern w:val="0"/>
        </w:rPr>
        <w:t>，</w:t>
      </w:r>
      <w:r>
        <w:rPr>
          <w:rFonts w:hAnsi="宋体" w:cs="宋体"/>
          <w:b/>
          <w:color w:val="000000"/>
          <w:kern w:val="0"/>
        </w:rPr>
        <w:t>指联合体牵头人</w:t>
      </w:r>
      <w:r>
        <w:rPr>
          <w:rFonts w:hint="eastAsia" w:hAnsi="宋体" w:cs="宋体"/>
        </w:rPr>
        <w:t>）：为制造商时还须</w:t>
      </w:r>
      <w:r>
        <w:rPr>
          <w:rFonts w:hAnsi="宋体" w:cs="宋体"/>
        </w:rPr>
        <w:t>提供附表</w:t>
      </w:r>
      <w:r>
        <w:rPr>
          <w:rFonts w:hint="eastAsia" w:hAnsi="宋体" w:cs="宋体"/>
        </w:rPr>
        <w:t>1，</w:t>
      </w:r>
      <w:r>
        <w:rPr>
          <w:rFonts w:hAnsi="宋体" w:cs="宋体"/>
        </w:rPr>
        <w:t>为代理商</w:t>
      </w:r>
      <w:r>
        <w:rPr>
          <w:rFonts w:hint="eastAsia" w:hAnsi="宋体" w:cs="宋体"/>
        </w:rPr>
        <w:t>时还须</w:t>
      </w:r>
      <w:r>
        <w:rPr>
          <w:rFonts w:hAnsi="宋体" w:cs="宋体"/>
        </w:rPr>
        <w:t>提供附表</w:t>
      </w:r>
      <w:r>
        <w:rPr>
          <w:rFonts w:hint="eastAsia" w:hAnsi="宋体" w:cs="宋体"/>
        </w:rPr>
        <w:t>2、附表3。</w:t>
      </w:r>
      <w:r>
        <w:rPr>
          <w:rFonts w:hAnsi="宋体" w:cs="宋体"/>
          <w:b/>
          <w:sz w:val="28"/>
          <w:szCs w:val="28"/>
        </w:rPr>
        <w:br w:type="page"/>
      </w:r>
    </w:p>
    <w:p>
      <w:pPr>
        <w:pStyle w:val="18"/>
        <w:jc w:val="center"/>
        <w:rPr>
          <w:rFonts w:hAnsi="宋体" w:cs="宋体"/>
          <w:b/>
          <w:sz w:val="32"/>
          <w:szCs w:val="32"/>
        </w:rPr>
      </w:pPr>
      <w:r>
        <w:rPr>
          <w:rFonts w:hAnsi="宋体" w:cs="宋体"/>
          <w:b/>
          <w:sz w:val="32"/>
          <w:szCs w:val="32"/>
        </w:rPr>
        <w:t>5</w:t>
      </w:r>
      <w:r>
        <w:rPr>
          <w:rFonts w:hint="eastAsia" w:hAnsi="宋体" w:cs="宋体"/>
          <w:b/>
          <w:sz w:val="32"/>
          <w:szCs w:val="32"/>
        </w:rPr>
        <w:t>-1.投标人基本情况表</w:t>
      </w:r>
    </w:p>
    <w:p>
      <w:pPr>
        <w:pStyle w:val="18"/>
        <w:jc w:val="center"/>
        <w:rPr>
          <w:rFonts w:hAnsi="宋体" w:cs="宋体"/>
          <w:b/>
        </w:rPr>
      </w:pPr>
      <w:r>
        <w:rPr>
          <w:rFonts w:hint="eastAsia" w:hAnsi="宋体" w:cs="宋体"/>
          <w:b/>
          <w:sz w:val="24"/>
          <w:szCs w:val="24"/>
        </w:rPr>
        <w:t>（本表适用于联合体投标时的成员方）</w:t>
      </w:r>
    </w:p>
    <w:tbl>
      <w:tblPr>
        <w:tblStyle w:val="42"/>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139"/>
        <w:gridCol w:w="1866"/>
        <w:gridCol w:w="156"/>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080" w:type="dxa"/>
            <w:vAlign w:val="center"/>
          </w:tcPr>
          <w:p>
            <w:pPr>
              <w:jc w:val="center"/>
              <w:rPr>
                <w:rFonts w:ascii="宋体" w:hAnsi="宋体" w:cs="宋体"/>
                <w:szCs w:val="21"/>
              </w:rPr>
            </w:pPr>
            <w:r>
              <w:rPr>
                <w:rFonts w:hint="eastAsia" w:ascii="宋体" w:hAnsi="宋体" w:cs="宋体"/>
                <w:szCs w:val="21"/>
              </w:rPr>
              <w:t>投标人（成员方）</w:t>
            </w:r>
          </w:p>
          <w:p>
            <w:pPr>
              <w:jc w:val="center"/>
              <w:rPr>
                <w:rFonts w:ascii="宋体" w:hAnsi="宋体" w:cs="宋体"/>
                <w:szCs w:val="21"/>
              </w:rPr>
            </w:pPr>
            <w:r>
              <w:rPr>
                <w:rFonts w:hint="eastAsia" w:ascii="宋体" w:hAnsi="宋体" w:cs="宋体"/>
                <w:szCs w:val="21"/>
              </w:rPr>
              <w:t>全称</w:t>
            </w:r>
          </w:p>
        </w:tc>
        <w:tc>
          <w:tcPr>
            <w:tcW w:w="2139" w:type="dxa"/>
            <w:vAlign w:val="center"/>
          </w:tcPr>
          <w:p>
            <w:pPr>
              <w:jc w:val="center"/>
              <w:rPr>
                <w:rFonts w:ascii="宋体" w:hAnsi="宋体" w:cs="宋体"/>
                <w:szCs w:val="21"/>
              </w:rPr>
            </w:pPr>
          </w:p>
        </w:tc>
        <w:tc>
          <w:tcPr>
            <w:tcW w:w="2022" w:type="dxa"/>
            <w:gridSpan w:val="2"/>
            <w:vAlign w:val="center"/>
          </w:tcPr>
          <w:p>
            <w:pPr>
              <w:jc w:val="center"/>
              <w:rPr>
                <w:rFonts w:ascii="宋体" w:hAnsi="宋体" w:cs="宋体"/>
                <w:szCs w:val="21"/>
              </w:rPr>
            </w:pPr>
            <w:r>
              <w:rPr>
                <w:rFonts w:hint="eastAsia" w:ascii="宋体" w:hAnsi="宋体" w:cs="宋体"/>
                <w:szCs w:val="21"/>
              </w:rPr>
              <w:t>主要业务</w:t>
            </w:r>
          </w:p>
        </w:tc>
        <w:tc>
          <w:tcPr>
            <w:tcW w:w="235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2080" w:type="dxa"/>
            <w:vMerge w:val="restart"/>
            <w:vAlign w:val="center"/>
          </w:tcPr>
          <w:p>
            <w:pPr>
              <w:jc w:val="center"/>
              <w:rPr>
                <w:rFonts w:ascii="宋体" w:hAnsi="宋体" w:cs="宋体"/>
                <w:szCs w:val="21"/>
              </w:rPr>
            </w:pPr>
            <w:r>
              <w:rPr>
                <w:rFonts w:hint="eastAsia" w:ascii="宋体" w:hAnsi="宋体" w:cs="宋体"/>
                <w:szCs w:val="21"/>
              </w:rPr>
              <w:t>营业执照</w:t>
            </w:r>
          </w:p>
        </w:tc>
        <w:tc>
          <w:tcPr>
            <w:tcW w:w="2139" w:type="dxa"/>
            <w:vAlign w:val="center"/>
          </w:tcPr>
          <w:p>
            <w:pPr>
              <w:rPr>
                <w:rFonts w:ascii="宋体" w:hAnsi="宋体" w:cs="宋体"/>
                <w:szCs w:val="21"/>
              </w:rPr>
            </w:pPr>
            <w:r>
              <w:rPr>
                <w:rFonts w:hint="eastAsia" w:ascii="宋体" w:hAnsi="宋体" w:cs="宋体"/>
                <w:szCs w:val="21"/>
              </w:rPr>
              <w:t>1、统一社会信用代码</w:t>
            </w:r>
          </w:p>
        </w:tc>
        <w:tc>
          <w:tcPr>
            <w:tcW w:w="437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2080" w:type="dxa"/>
            <w:vMerge w:val="continue"/>
            <w:vAlign w:val="center"/>
          </w:tcPr>
          <w:p>
            <w:pPr>
              <w:jc w:val="center"/>
              <w:rPr>
                <w:rFonts w:ascii="宋体" w:hAnsi="宋体" w:cs="宋体"/>
                <w:szCs w:val="21"/>
              </w:rPr>
            </w:pPr>
          </w:p>
        </w:tc>
        <w:tc>
          <w:tcPr>
            <w:tcW w:w="2139" w:type="dxa"/>
            <w:vAlign w:val="center"/>
          </w:tcPr>
          <w:p>
            <w:pPr>
              <w:rPr>
                <w:rFonts w:ascii="宋体" w:hAnsi="宋体" w:cs="宋体"/>
                <w:szCs w:val="21"/>
              </w:rPr>
            </w:pPr>
            <w:r>
              <w:rPr>
                <w:rFonts w:hint="eastAsia" w:ascii="宋体" w:hAnsi="宋体" w:cs="宋体"/>
                <w:szCs w:val="21"/>
              </w:rPr>
              <w:t>2、营业范围</w:t>
            </w:r>
          </w:p>
        </w:tc>
        <w:tc>
          <w:tcPr>
            <w:tcW w:w="437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2080" w:type="dxa"/>
            <w:vMerge w:val="continue"/>
            <w:vAlign w:val="center"/>
          </w:tcPr>
          <w:p>
            <w:pPr>
              <w:jc w:val="center"/>
              <w:rPr>
                <w:rFonts w:ascii="宋体" w:hAnsi="宋体" w:cs="宋体"/>
                <w:szCs w:val="21"/>
              </w:rPr>
            </w:pPr>
          </w:p>
        </w:tc>
        <w:tc>
          <w:tcPr>
            <w:tcW w:w="2139" w:type="dxa"/>
            <w:vAlign w:val="center"/>
          </w:tcPr>
          <w:p>
            <w:pPr>
              <w:rPr>
                <w:rFonts w:ascii="宋体" w:hAnsi="宋体" w:cs="宋体"/>
                <w:szCs w:val="21"/>
              </w:rPr>
            </w:pPr>
            <w:r>
              <w:rPr>
                <w:rFonts w:hint="eastAsia" w:ascii="宋体" w:hAnsi="宋体" w:cs="宋体"/>
                <w:szCs w:val="21"/>
              </w:rPr>
              <w:t>3、注册资本金</w:t>
            </w:r>
          </w:p>
        </w:tc>
        <w:tc>
          <w:tcPr>
            <w:tcW w:w="4374" w:type="dxa"/>
            <w:gridSpan w:val="3"/>
            <w:tcBorders>
              <w:top w:val="nil"/>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080" w:type="dxa"/>
            <w:vMerge w:val="continue"/>
            <w:vAlign w:val="center"/>
          </w:tcPr>
          <w:p>
            <w:pPr>
              <w:jc w:val="center"/>
              <w:rPr>
                <w:rFonts w:ascii="宋体" w:hAnsi="宋体" w:cs="宋体"/>
                <w:szCs w:val="21"/>
              </w:rPr>
            </w:pPr>
          </w:p>
        </w:tc>
        <w:tc>
          <w:tcPr>
            <w:tcW w:w="2139" w:type="dxa"/>
            <w:vAlign w:val="center"/>
          </w:tcPr>
          <w:p>
            <w:pPr>
              <w:rPr>
                <w:rFonts w:ascii="宋体" w:hAnsi="宋体" w:cs="宋体"/>
                <w:szCs w:val="21"/>
              </w:rPr>
            </w:pPr>
            <w:r>
              <w:rPr>
                <w:rFonts w:hint="eastAsia" w:ascii="宋体" w:hAnsi="宋体" w:cs="宋体"/>
                <w:szCs w:val="21"/>
              </w:rPr>
              <w:t>4、发照单位</w:t>
            </w:r>
          </w:p>
        </w:tc>
        <w:tc>
          <w:tcPr>
            <w:tcW w:w="4374"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2080" w:type="dxa"/>
            <w:vAlign w:val="center"/>
          </w:tcPr>
          <w:p>
            <w:pPr>
              <w:jc w:val="center"/>
              <w:rPr>
                <w:rFonts w:ascii="宋体" w:hAnsi="宋体" w:cs="宋体"/>
                <w:szCs w:val="21"/>
              </w:rPr>
            </w:pPr>
            <w:r>
              <w:rPr>
                <w:rFonts w:hint="eastAsia" w:ascii="宋体" w:hAnsi="宋体" w:cs="宋体"/>
                <w:szCs w:val="21"/>
              </w:rPr>
              <w:t>建立日期</w:t>
            </w:r>
          </w:p>
        </w:tc>
        <w:tc>
          <w:tcPr>
            <w:tcW w:w="6513"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080" w:type="dxa"/>
            <w:vMerge w:val="restart"/>
            <w:vAlign w:val="center"/>
          </w:tcPr>
          <w:p>
            <w:pPr>
              <w:jc w:val="center"/>
              <w:rPr>
                <w:rFonts w:ascii="宋体" w:hAnsi="宋体" w:cs="宋体"/>
                <w:szCs w:val="21"/>
              </w:rPr>
            </w:pPr>
            <w:r>
              <w:rPr>
                <w:rFonts w:hint="eastAsia" w:ascii="宋体" w:hAnsi="宋体" w:cs="宋体"/>
                <w:szCs w:val="21"/>
              </w:rPr>
              <w:t>企业负责人</w:t>
            </w:r>
          </w:p>
        </w:tc>
        <w:tc>
          <w:tcPr>
            <w:tcW w:w="2139" w:type="dxa"/>
            <w:vAlign w:val="center"/>
          </w:tcPr>
          <w:p>
            <w:pPr>
              <w:rPr>
                <w:rFonts w:ascii="宋体" w:hAnsi="宋体" w:cs="宋体"/>
                <w:szCs w:val="21"/>
              </w:rPr>
            </w:pPr>
            <w:r>
              <w:rPr>
                <w:rFonts w:hint="eastAsia" w:ascii="宋体" w:hAnsi="宋体" w:cs="宋体"/>
                <w:szCs w:val="21"/>
              </w:rPr>
              <w:t>姓名</w:t>
            </w:r>
          </w:p>
        </w:tc>
        <w:tc>
          <w:tcPr>
            <w:tcW w:w="1866" w:type="dxa"/>
            <w:vMerge w:val="restart"/>
            <w:vAlign w:val="center"/>
          </w:tcPr>
          <w:p>
            <w:pPr>
              <w:jc w:val="center"/>
              <w:rPr>
                <w:rFonts w:ascii="宋体" w:hAnsi="宋体" w:cs="宋体"/>
                <w:szCs w:val="21"/>
              </w:rPr>
            </w:pPr>
            <w:r>
              <w:rPr>
                <w:rFonts w:hint="eastAsia" w:ascii="宋体" w:hAnsi="宋体" w:cs="宋体"/>
                <w:szCs w:val="21"/>
              </w:rPr>
              <w:t>技术负责人</w:t>
            </w:r>
          </w:p>
        </w:tc>
        <w:tc>
          <w:tcPr>
            <w:tcW w:w="2508" w:type="dxa"/>
            <w:gridSpan w:val="2"/>
            <w:vAlign w:val="center"/>
          </w:tcPr>
          <w:p>
            <w:pPr>
              <w:rPr>
                <w:rFonts w:ascii="宋体" w:hAnsi="宋体" w:cs="宋体"/>
                <w:szCs w:val="21"/>
              </w:rPr>
            </w:pPr>
            <w:r>
              <w:rPr>
                <w:rFonts w:hint="eastAsia" w:ascii="宋体" w:hAnsi="宋体" w:cs="宋体"/>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2080" w:type="dxa"/>
            <w:vMerge w:val="continue"/>
            <w:vAlign w:val="center"/>
          </w:tcPr>
          <w:p>
            <w:pPr>
              <w:jc w:val="center"/>
              <w:rPr>
                <w:rFonts w:ascii="宋体" w:hAnsi="宋体" w:cs="宋体"/>
                <w:szCs w:val="21"/>
              </w:rPr>
            </w:pPr>
          </w:p>
        </w:tc>
        <w:tc>
          <w:tcPr>
            <w:tcW w:w="2139" w:type="dxa"/>
            <w:vAlign w:val="center"/>
          </w:tcPr>
          <w:p>
            <w:pPr>
              <w:rPr>
                <w:rFonts w:ascii="宋体" w:hAnsi="宋体" w:cs="宋体"/>
                <w:szCs w:val="21"/>
              </w:rPr>
            </w:pPr>
            <w:r>
              <w:rPr>
                <w:rFonts w:hint="eastAsia" w:ascii="宋体" w:hAnsi="宋体" w:cs="宋体"/>
                <w:szCs w:val="21"/>
              </w:rPr>
              <w:t>职务</w:t>
            </w:r>
          </w:p>
        </w:tc>
        <w:tc>
          <w:tcPr>
            <w:tcW w:w="1866" w:type="dxa"/>
            <w:vMerge w:val="continue"/>
            <w:vAlign w:val="center"/>
          </w:tcPr>
          <w:p>
            <w:pPr>
              <w:jc w:val="center"/>
              <w:rPr>
                <w:rFonts w:ascii="宋体" w:hAnsi="宋体" w:cs="宋体"/>
                <w:szCs w:val="21"/>
              </w:rPr>
            </w:pPr>
          </w:p>
        </w:tc>
        <w:tc>
          <w:tcPr>
            <w:tcW w:w="2508" w:type="dxa"/>
            <w:gridSpan w:val="2"/>
            <w:vAlign w:val="center"/>
          </w:tcPr>
          <w:p>
            <w:pPr>
              <w:rPr>
                <w:rFonts w:ascii="宋体" w:hAnsi="宋体" w:cs="宋体"/>
                <w:szCs w:val="21"/>
              </w:rPr>
            </w:pPr>
            <w:r>
              <w:rPr>
                <w:rFonts w:hint="eastAsia" w:ascii="宋体" w:hAnsi="宋体" w:cs="宋体"/>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080" w:type="dxa"/>
            <w:vMerge w:val="continue"/>
            <w:vAlign w:val="center"/>
          </w:tcPr>
          <w:p>
            <w:pPr>
              <w:jc w:val="center"/>
              <w:rPr>
                <w:rFonts w:ascii="宋体" w:hAnsi="宋体" w:cs="宋体"/>
                <w:szCs w:val="21"/>
              </w:rPr>
            </w:pPr>
          </w:p>
        </w:tc>
        <w:tc>
          <w:tcPr>
            <w:tcW w:w="2139" w:type="dxa"/>
            <w:vAlign w:val="center"/>
          </w:tcPr>
          <w:p>
            <w:pPr>
              <w:rPr>
                <w:rFonts w:ascii="宋体" w:hAnsi="宋体" w:cs="宋体"/>
                <w:szCs w:val="21"/>
              </w:rPr>
            </w:pPr>
            <w:r>
              <w:rPr>
                <w:rFonts w:hint="eastAsia" w:ascii="宋体" w:hAnsi="宋体" w:cs="宋体"/>
                <w:szCs w:val="21"/>
              </w:rPr>
              <w:t>职称</w:t>
            </w:r>
          </w:p>
        </w:tc>
        <w:tc>
          <w:tcPr>
            <w:tcW w:w="1866" w:type="dxa"/>
            <w:vMerge w:val="continue"/>
            <w:vAlign w:val="center"/>
          </w:tcPr>
          <w:p>
            <w:pPr>
              <w:jc w:val="center"/>
              <w:rPr>
                <w:rFonts w:ascii="宋体" w:hAnsi="宋体" w:cs="宋体"/>
                <w:szCs w:val="21"/>
              </w:rPr>
            </w:pPr>
          </w:p>
        </w:tc>
        <w:tc>
          <w:tcPr>
            <w:tcW w:w="2508" w:type="dxa"/>
            <w:gridSpan w:val="2"/>
            <w:vAlign w:val="center"/>
          </w:tcPr>
          <w:p>
            <w:pPr>
              <w:rPr>
                <w:rFonts w:ascii="宋体" w:hAnsi="宋体" w:cs="宋体"/>
                <w:szCs w:val="21"/>
              </w:rPr>
            </w:pPr>
            <w:r>
              <w:rPr>
                <w:rFonts w:hint="eastAsia" w:ascii="宋体" w:hAnsi="宋体" w:cs="宋体"/>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trPr>
        <w:tc>
          <w:tcPr>
            <w:tcW w:w="2080" w:type="dxa"/>
            <w:vAlign w:val="center"/>
          </w:tcPr>
          <w:p>
            <w:pPr>
              <w:jc w:val="center"/>
              <w:rPr>
                <w:rFonts w:ascii="宋体" w:hAnsi="宋体" w:cs="宋体"/>
                <w:szCs w:val="21"/>
              </w:rPr>
            </w:pPr>
            <w:r>
              <w:rPr>
                <w:rFonts w:hint="eastAsia" w:ascii="宋体" w:hAnsi="宋体" w:cs="宋体"/>
                <w:szCs w:val="21"/>
              </w:rPr>
              <w:t>联系方式</w:t>
            </w:r>
          </w:p>
        </w:tc>
        <w:tc>
          <w:tcPr>
            <w:tcW w:w="6513" w:type="dxa"/>
            <w:gridSpan w:val="4"/>
            <w:vAlign w:val="center"/>
          </w:tcPr>
          <w:p>
            <w:pPr>
              <w:numPr>
                <w:ilvl w:val="0"/>
                <w:numId w:val="3"/>
              </w:numPr>
              <w:rPr>
                <w:rFonts w:ascii="宋体" w:hAnsi="宋体" w:cs="宋体"/>
                <w:szCs w:val="21"/>
              </w:rPr>
            </w:pPr>
            <w:r>
              <w:rPr>
                <w:rFonts w:hint="eastAsia" w:ascii="宋体" w:hAnsi="宋体" w:cs="宋体"/>
                <w:szCs w:val="21"/>
              </w:rPr>
              <w:t>地址：                 2、电话：</w:t>
            </w:r>
          </w:p>
          <w:p>
            <w:pPr>
              <w:rPr>
                <w:rFonts w:ascii="宋体" w:hAnsi="宋体" w:cs="宋体"/>
                <w:szCs w:val="21"/>
              </w:rPr>
            </w:pPr>
            <w:r>
              <w:rPr>
                <w:rFonts w:hint="eastAsia" w:ascii="宋体" w:hAnsi="宋体" w:cs="宋体"/>
                <w:szCs w:val="21"/>
              </w:rPr>
              <w:t>3、邮编：                 4、传真：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2080" w:type="dxa"/>
            <w:vAlign w:val="center"/>
          </w:tcPr>
          <w:p>
            <w:pPr>
              <w:jc w:val="center"/>
              <w:rPr>
                <w:rFonts w:ascii="宋体" w:hAnsi="宋体" w:cs="宋体"/>
                <w:szCs w:val="21"/>
              </w:rPr>
            </w:pPr>
            <w:r>
              <w:rPr>
                <w:rFonts w:hint="eastAsia" w:ascii="宋体" w:hAnsi="宋体" w:cs="宋体"/>
                <w:szCs w:val="21"/>
              </w:rPr>
              <w:t>基本帐户开户银行</w:t>
            </w:r>
          </w:p>
        </w:tc>
        <w:tc>
          <w:tcPr>
            <w:tcW w:w="6513" w:type="dxa"/>
            <w:gridSpan w:val="4"/>
            <w:vAlign w:val="center"/>
          </w:tcPr>
          <w:p>
            <w:pPr>
              <w:rPr>
                <w:rFonts w:ascii="宋体" w:hAnsi="宋体" w:cs="宋体"/>
                <w:szCs w:val="21"/>
              </w:rPr>
            </w:pPr>
            <w:r>
              <w:rPr>
                <w:rFonts w:hint="eastAsia" w:ascii="宋体" w:hAnsi="宋体" w:cs="宋体"/>
                <w:szCs w:val="21"/>
              </w:rPr>
              <w:t>1、名称：                 2、账号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2080" w:type="dxa"/>
            <w:vAlign w:val="center"/>
          </w:tcPr>
          <w:p>
            <w:pPr>
              <w:jc w:val="center"/>
              <w:rPr>
                <w:rFonts w:ascii="宋体" w:hAnsi="宋体" w:cs="宋体"/>
                <w:szCs w:val="21"/>
              </w:rPr>
            </w:pPr>
            <w:r>
              <w:rPr>
                <w:rFonts w:hint="eastAsia" w:ascii="宋体" w:hAnsi="宋体" w:cs="宋体"/>
                <w:szCs w:val="21"/>
              </w:rPr>
              <w:t>投标人关联企业情况（若有）</w:t>
            </w:r>
          </w:p>
        </w:tc>
        <w:tc>
          <w:tcPr>
            <w:tcW w:w="6513" w:type="dxa"/>
            <w:gridSpan w:val="4"/>
            <w:vAlign w:val="center"/>
          </w:tcPr>
          <w:p>
            <w:pPr>
              <w:rPr>
                <w:rFonts w:ascii="宋体" w:hAnsi="宋体" w:cs="宋体"/>
                <w:szCs w:val="21"/>
              </w:rPr>
            </w:pPr>
          </w:p>
        </w:tc>
      </w:tr>
    </w:tbl>
    <w:p>
      <w:pPr>
        <w:pStyle w:val="18"/>
        <w:rPr>
          <w:rFonts w:hAnsi="宋体" w:cs="宋体"/>
          <w:bCs/>
        </w:rPr>
      </w:pPr>
    </w:p>
    <w:p>
      <w:pPr>
        <w:pStyle w:val="18"/>
        <w:spacing w:line="276" w:lineRule="auto"/>
        <w:rPr>
          <w:rFonts w:hAnsi="宋体" w:cs="宋体"/>
          <w:bCs/>
        </w:rPr>
      </w:pPr>
      <w:r>
        <w:rPr>
          <w:rFonts w:hint="eastAsia" w:hAnsi="宋体" w:cs="宋体"/>
          <w:bCs/>
        </w:rPr>
        <w:t>注：1.投标人以联合体投标时成员方填写本表，并在本表后附下列证明材料影印件（黑白或彩色）：</w:t>
      </w:r>
    </w:p>
    <w:p>
      <w:pPr>
        <w:pStyle w:val="18"/>
        <w:spacing w:line="276" w:lineRule="auto"/>
        <w:ind w:firstLine="315" w:firstLineChars="150"/>
        <w:rPr>
          <w:rFonts w:hAnsi="宋体" w:cs="宋体"/>
        </w:rPr>
      </w:pPr>
      <w:r>
        <w:rPr>
          <w:rFonts w:hint="eastAsia" w:hAnsi="宋体" w:cs="宋体"/>
        </w:rPr>
        <w:t>（1）营业执照副本；</w:t>
      </w:r>
    </w:p>
    <w:p>
      <w:pPr>
        <w:pStyle w:val="18"/>
        <w:spacing w:line="276" w:lineRule="auto"/>
        <w:ind w:firstLine="315" w:firstLineChars="150"/>
        <w:rPr>
          <w:rFonts w:hAnsi="宋体" w:cs="宋体"/>
        </w:rPr>
      </w:pPr>
      <w:r>
        <w:rPr>
          <w:rFonts w:hint="eastAsia" w:hAnsi="宋体" w:cs="宋体"/>
        </w:rPr>
        <w:t>（2）基本账户开户许可证或基本存款账户信息表；</w:t>
      </w:r>
    </w:p>
    <w:p>
      <w:pPr>
        <w:pStyle w:val="18"/>
        <w:spacing w:line="276" w:lineRule="auto"/>
        <w:ind w:firstLine="315" w:firstLineChars="150"/>
        <w:rPr>
          <w:rFonts w:cs="宋体" w:asciiTheme="minorEastAsia" w:hAnsiTheme="minorEastAsia" w:eastAsiaTheme="minorEastAsia"/>
        </w:rPr>
      </w:pPr>
      <w:r>
        <w:rPr>
          <w:rFonts w:hint="eastAsia" w:hAnsi="宋体" w:cs="宋体"/>
        </w:rPr>
        <w:t>（3）</w:t>
      </w:r>
      <w:r>
        <w:rPr>
          <w:rFonts w:hint="eastAsia" w:cs="宋体" w:asciiTheme="minorEastAsia" w:hAnsiTheme="minorEastAsia" w:eastAsiaTheme="minorEastAsia"/>
        </w:rPr>
        <w:t>投标人的</w:t>
      </w:r>
      <w:r>
        <w:rPr>
          <w:rFonts w:cs="宋体" w:asciiTheme="minorEastAsia" w:hAnsiTheme="minorEastAsia" w:eastAsiaTheme="minorEastAsia"/>
        </w:rPr>
        <w:t>运输承运工作</w:t>
      </w:r>
      <w:r>
        <w:rPr>
          <w:rFonts w:hint="eastAsia" w:cs="宋体" w:asciiTheme="minorEastAsia" w:hAnsiTheme="minorEastAsia" w:eastAsiaTheme="minorEastAsia"/>
        </w:rPr>
        <w:t>资质证书：</w:t>
      </w:r>
      <w:r>
        <w:rPr>
          <w:rFonts w:cs="宋体" w:asciiTheme="minorEastAsia" w:hAnsiTheme="minorEastAsia" w:eastAsiaTheme="minorEastAsia"/>
        </w:rPr>
        <w:fldChar w:fldCharType="begin"/>
      </w:r>
      <w:r>
        <w:rPr>
          <w:rFonts w:hint="eastAsia" w:cs="宋体" w:asciiTheme="minorEastAsia" w:hAnsiTheme="minorEastAsia" w:eastAsiaTheme="minorEastAsia"/>
        </w:rPr>
        <w:instrText xml:space="preserve">= 1 \* GB3</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①</w:t>
      </w:r>
      <w:r>
        <w:rPr>
          <w:rFonts w:cs="宋体" w:asciiTheme="minorEastAsia" w:hAnsiTheme="minorEastAsia" w:eastAsiaTheme="minorEastAsia"/>
        </w:rPr>
        <w:fldChar w:fldCharType="end"/>
      </w:r>
      <w:r>
        <w:rPr>
          <w:rFonts w:hint="eastAsia" w:cs="宋体" w:asciiTheme="minorEastAsia" w:hAnsiTheme="minorEastAsia" w:eastAsiaTheme="minorEastAsia"/>
          <w:kern w:val="0"/>
          <w:lang w:val="zh-CN" w:bidi="zh-CN"/>
        </w:rPr>
        <w:t>采用公路运输</w:t>
      </w:r>
      <w:r>
        <w:rPr>
          <w:rFonts w:cs="宋体" w:asciiTheme="minorEastAsia" w:hAnsiTheme="minorEastAsia" w:eastAsiaTheme="minorEastAsia"/>
          <w:kern w:val="0"/>
          <w:lang w:val="zh-CN" w:bidi="zh-CN"/>
        </w:rPr>
        <w:t>的，</w:t>
      </w:r>
      <w:r>
        <w:rPr>
          <w:rFonts w:hint="eastAsia" w:cs="宋体" w:asciiTheme="minorEastAsia" w:hAnsiTheme="minorEastAsia" w:eastAsiaTheme="minorEastAsia"/>
          <w:kern w:val="0"/>
          <w:lang w:val="zh-CN" w:bidi="zh-CN"/>
        </w:rPr>
        <w:t>应附有效期内的《道路运输经营许可证》副本，经营范围应包括普通货运。</w:t>
      </w:r>
      <w:r>
        <w:rPr>
          <w:rFonts w:cs="宋体" w:asciiTheme="minorEastAsia" w:hAnsiTheme="minorEastAsia" w:eastAsiaTheme="minorEastAsia"/>
          <w:kern w:val="0"/>
          <w:lang w:val="zh-CN" w:bidi="zh-CN"/>
        </w:rPr>
        <w:fldChar w:fldCharType="begin"/>
      </w:r>
      <w:r>
        <w:rPr>
          <w:rFonts w:hint="eastAsia" w:cs="宋体" w:asciiTheme="minorEastAsia" w:hAnsiTheme="minorEastAsia" w:eastAsiaTheme="minorEastAsia"/>
          <w:kern w:val="0"/>
          <w:lang w:val="zh-CN" w:bidi="zh-CN"/>
        </w:rPr>
        <w:instrText xml:space="preserve">= 2 \* GB3</w:instrText>
      </w:r>
      <w:r>
        <w:rPr>
          <w:rFonts w:cs="宋体" w:asciiTheme="minorEastAsia" w:hAnsiTheme="minorEastAsia" w:eastAsiaTheme="minorEastAsia"/>
          <w:kern w:val="0"/>
          <w:lang w:val="zh-CN" w:bidi="zh-CN"/>
        </w:rPr>
        <w:fldChar w:fldCharType="separate"/>
      </w:r>
      <w:r>
        <w:rPr>
          <w:rFonts w:hint="eastAsia" w:cs="宋体" w:asciiTheme="minorEastAsia" w:hAnsiTheme="minorEastAsia" w:eastAsiaTheme="minorEastAsia"/>
          <w:kern w:val="0"/>
          <w:lang w:val="zh-CN" w:bidi="zh-CN"/>
        </w:rPr>
        <w:t>②</w:t>
      </w:r>
      <w:r>
        <w:rPr>
          <w:rFonts w:cs="宋体" w:asciiTheme="minorEastAsia" w:hAnsiTheme="minorEastAsia" w:eastAsiaTheme="minorEastAsia"/>
          <w:kern w:val="0"/>
          <w:lang w:val="zh-CN" w:bidi="zh-CN"/>
        </w:rPr>
        <w:fldChar w:fldCharType="end"/>
      </w:r>
      <w:r>
        <w:rPr>
          <w:rFonts w:hint="eastAsia" w:cs="宋体" w:asciiTheme="minorEastAsia" w:hAnsiTheme="minorEastAsia" w:eastAsiaTheme="minorEastAsia"/>
          <w:kern w:val="0"/>
          <w:lang w:val="zh-CN" w:bidi="zh-CN"/>
        </w:rPr>
        <w:t>采用</w:t>
      </w:r>
      <w:r>
        <w:rPr>
          <w:rFonts w:cs="宋体" w:asciiTheme="minorEastAsia" w:hAnsiTheme="minorEastAsia" w:eastAsiaTheme="minorEastAsia"/>
          <w:kern w:val="0"/>
          <w:lang w:val="zh-CN" w:bidi="zh-CN"/>
        </w:rPr>
        <w:t>水路运输的，</w:t>
      </w:r>
      <w:r>
        <w:rPr>
          <w:rFonts w:hint="eastAsia" w:cs="宋体" w:asciiTheme="minorEastAsia" w:hAnsiTheme="minorEastAsia" w:eastAsiaTheme="minorEastAsia"/>
          <w:kern w:val="0"/>
          <w:lang w:val="zh-CN" w:bidi="zh-CN"/>
        </w:rPr>
        <w:t>应附有效期内的《国内水路运输（经营）许可证》副本；</w:t>
      </w:r>
    </w:p>
    <w:p>
      <w:pPr>
        <w:pStyle w:val="18"/>
        <w:spacing w:line="276" w:lineRule="auto"/>
        <w:ind w:firstLine="315" w:firstLineChars="150"/>
        <w:rPr>
          <w:rFonts w:hAnsi="宋体" w:cs="宋体"/>
          <w:kern w:val="0"/>
          <w:lang w:bidi="zh-CN"/>
        </w:rPr>
      </w:pPr>
      <w:r>
        <w:rPr>
          <w:rFonts w:hint="eastAsia" w:hAnsi="宋体" w:cs="宋体"/>
          <w:kern w:val="0"/>
          <w:lang w:bidi="zh-CN"/>
        </w:rPr>
        <w:t>（</w:t>
      </w:r>
      <w:r>
        <w:rPr>
          <w:rFonts w:hAnsi="宋体" w:cs="宋体"/>
          <w:kern w:val="0"/>
          <w:lang w:bidi="zh-CN"/>
        </w:rPr>
        <w:t>4</w:t>
      </w:r>
      <w:r>
        <w:rPr>
          <w:rFonts w:hint="eastAsia" w:hAnsi="宋体" w:cs="宋体"/>
          <w:kern w:val="0"/>
          <w:lang w:bidi="zh-CN"/>
        </w:rPr>
        <w:t>）</w:t>
      </w:r>
      <w:r>
        <w:rPr>
          <w:rFonts w:hint="eastAsia" w:hAnsi="宋体" w:cs="宋体"/>
          <w:bCs/>
        </w:rPr>
        <w:t>关联企业（如有）证明：投标人在国家企业信用信息公示系统中基础信息(体现股东及出资详细信息)的网页截图或由法定的社会验资机构出具的验资报告或股东出资情况证明。</w:t>
      </w:r>
    </w:p>
    <w:p>
      <w:pPr>
        <w:spacing w:line="276" w:lineRule="auto"/>
        <w:ind w:firstLine="422" w:firstLineChars="200"/>
        <w:rPr>
          <w:rFonts w:ascii="宋体" w:hAnsi="宋体" w:cs="宋体"/>
          <w:b/>
          <w:bCs/>
          <w:szCs w:val="21"/>
        </w:rPr>
      </w:pPr>
      <w:r>
        <w:rPr>
          <w:rFonts w:ascii="宋体" w:hAnsi="宋体" w:cs="宋体"/>
          <w:b/>
          <w:bCs/>
          <w:szCs w:val="21"/>
        </w:rPr>
        <w:t>2.</w:t>
      </w:r>
      <w:r>
        <w:rPr>
          <w:rFonts w:hint="eastAsia" w:ascii="宋体" w:hAnsi="宋体" w:cs="宋体"/>
          <w:b/>
          <w:bCs/>
          <w:szCs w:val="21"/>
        </w:rPr>
        <w:t>非联合体投标时</w:t>
      </w:r>
      <w:r>
        <w:rPr>
          <w:rFonts w:ascii="宋体" w:hAnsi="宋体" w:cs="宋体"/>
          <w:b/>
          <w:bCs/>
          <w:szCs w:val="21"/>
        </w:rPr>
        <w:t>，无须</w:t>
      </w:r>
      <w:r>
        <w:rPr>
          <w:rFonts w:hint="eastAsia" w:ascii="宋体" w:hAnsi="宋体" w:cs="宋体"/>
          <w:b/>
          <w:bCs/>
          <w:szCs w:val="21"/>
        </w:rPr>
        <w:t>填写</w:t>
      </w:r>
      <w:r>
        <w:rPr>
          <w:rFonts w:ascii="宋体" w:hAnsi="宋体" w:cs="宋体"/>
          <w:b/>
          <w:bCs/>
          <w:szCs w:val="21"/>
        </w:rPr>
        <w:t>本表</w:t>
      </w:r>
      <w:r>
        <w:rPr>
          <w:rFonts w:hint="eastAsia" w:ascii="宋体" w:hAnsi="宋体" w:cs="宋体"/>
          <w:b/>
          <w:bCs/>
          <w:szCs w:val="21"/>
        </w:rPr>
        <w:t>，</w:t>
      </w:r>
      <w:r>
        <w:rPr>
          <w:rFonts w:ascii="宋体" w:hAnsi="宋体" w:cs="宋体"/>
          <w:b/>
          <w:bCs/>
          <w:szCs w:val="21"/>
        </w:rPr>
        <w:t>删去即可。</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ascii="宋体" w:hAnsi="宋体" w:cs="宋体"/>
          <w:b/>
          <w:sz w:val="28"/>
          <w:szCs w:val="28"/>
        </w:rPr>
        <w:br w:type="page"/>
      </w:r>
    </w:p>
    <w:p>
      <w:pPr>
        <w:spacing w:line="360" w:lineRule="auto"/>
        <w:jc w:val="center"/>
        <w:rPr>
          <w:rFonts w:ascii="宋体" w:hAnsi="宋体" w:cs="宋体"/>
          <w:b/>
          <w:sz w:val="28"/>
          <w:szCs w:val="28"/>
        </w:rPr>
      </w:pPr>
      <w:r>
        <w:rPr>
          <w:rFonts w:hint="eastAsia" w:ascii="宋体" w:hAnsi="宋体" w:cs="宋体"/>
          <w:b/>
          <w:sz w:val="28"/>
          <w:szCs w:val="28"/>
        </w:rPr>
        <w:t>附表1.制造商的资格声明（仅限</w:t>
      </w:r>
      <w:r>
        <w:rPr>
          <w:rFonts w:ascii="宋体" w:hAnsi="宋体" w:cs="宋体"/>
          <w:b/>
          <w:sz w:val="28"/>
          <w:szCs w:val="28"/>
        </w:rPr>
        <w:t>投标人为制造商时</w:t>
      </w:r>
      <w:r>
        <w:rPr>
          <w:rFonts w:hint="eastAsia" w:ascii="宋体" w:hAnsi="宋体" w:cs="宋体"/>
          <w:b/>
          <w:sz w:val="28"/>
          <w:szCs w:val="28"/>
        </w:rPr>
        <w:t>）</w:t>
      </w:r>
    </w:p>
    <w:p>
      <w:pPr>
        <w:spacing w:line="360" w:lineRule="auto"/>
        <w:rPr>
          <w:rFonts w:ascii="宋体" w:hAnsi="宋体" w:cs="宋体"/>
          <w:szCs w:val="21"/>
        </w:rPr>
      </w:pPr>
    </w:p>
    <w:p>
      <w:pPr>
        <w:spacing w:line="360" w:lineRule="auto"/>
        <w:rPr>
          <w:rFonts w:ascii="宋体" w:hAnsi="宋体" w:cs="宋体"/>
          <w:szCs w:val="21"/>
        </w:rPr>
      </w:pPr>
      <w:r>
        <w:rPr>
          <w:rFonts w:ascii="宋体" w:hAnsi="宋体" w:cs="宋体"/>
          <w:szCs w:val="21"/>
        </w:rPr>
        <w:t>1</w:t>
      </w:r>
      <w:r>
        <w:rPr>
          <w:rFonts w:hint="eastAsia" w:ascii="宋体" w:hAnsi="宋体" w:cs="宋体"/>
          <w:szCs w:val="21"/>
        </w:rPr>
        <w:t>.名称及其他资料：</w:t>
      </w:r>
    </w:p>
    <w:p>
      <w:pPr>
        <w:spacing w:line="360" w:lineRule="auto"/>
        <w:ind w:firstLine="210"/>
        <w:rPr>
          <w:rFonts w:ascii="宋体" w:hAnsi="宋体" w:cs="宋体"/>
          <w:szCs w:val="21"/>
        </w:rPr>
      </w:pPr>
      <w:r>
        <w:rPr>
          <w:rFonts w:hint="eastAsia" w:ascii="宋体" w:hAnsi="宋体" w:cs="宋体"/>
          <w:szCs w:val="21"/>
        </w:rPr>
        <w:t>A．制造商名称：</w:t>
      </w:r>
    </w:p>
    <w:p>
      <w:pPr>
        <w:spacing w:line="360" w:lineRule="auto"/>
        <w:ind w:firstLine="210"/>
        <w:rPr>
          <w:rFonts w:ascii="宋体" w:hAnsi="宋体" w:cs="宋体"/>
          <w:szCs w:val="21"/>
        </w:rPr>
      </w:pPr>
      <w:r>
        <w:rPr>
          <w:rFonts w:hint="eastAsia" w:ascii="宋体" w:hAnsi="宋体" w:cs="宋体"/>
          <w:szCs w:val="21"/>
        </w:rPr>
        <w:t xml:space="preserve">B．地址： </w:t>
      </w:r>
      <w:r>
        <w:rPr>
          <w:rFonts w:ascii="宋体" w:hAnsi="宋体" w:cs="宋体"/>
          <w:szCs w:val="21"/>
        </w:rPr>
        <w:t xml:space="preserve">                                     </w:t>
      </w:r>
      <w:r>
        <w:rPr>
          <w:rFonts w:hint="eastAsia" w:ascii="宋体" w:hAnsi="宋体" w:cs="宋体"/>
          <w:szCs w:val="21"/>
        </w:rPr>
        <w:t xml:space="preserve"> 厂址</w:t>
      </w:r>
      <w:r>
        <w:rPr>
          <w:rFonts w:ascii="宋体" w:hAnsi="宋体" w:cs="宋体"/>
          <w:szCs w:val="21"/>
        </w:rPr>
        <w:t>：</w:t>
      </w:r>
    </w:p>
    <w:p>
      <w:pPr>
        <w:spacing w:line="360" w:lineRule="auto"/>
        <w:ind w:firstLine="210"/>
        <w:rPr>
          <w:rFonts w:ascii="宋体" w:hAnsi="宋体" w:cs="宋体"/>
          <w:szCs w:val="21"/>
        </w:rPr>
      </w:pPr>
      <w:r>
        <w:rPr>
          <w:rFonts w:hint="eastAsia" w:ascii="宋体" w:hAnsi="宋体" w:cs="宋体"/>
          <w:szCs w:val="21"/>
        </w:rPr>
        <w:t>C．电话／传真：</w:t>
      </w:r>
    </w:p>
    <w:p>
      <w:pPr>
        <w:spacing w:line="360" w:lineRule="auto"/>
        <w:ind w:firstLine="210"/>
        <w:rPr>
          <w:rFonts w:ascii="宋体" w:hAnsi="宋体" w:cs="宋体"/>
          <w:szCs w:val="21"/>
        </w:rPr>
      </w:pPr>
      <w:r>
        <w:rPr>
          <w:rFonts w:hint="eastAsia" w:ascii="宋体" w:hAnsi="宋体" w:cs="宋体"/>
          <w:szCs w:val="21"/>
        </w:rPr>
        <w:t>D．成立日期和／或注册日期：</w:t>
      </w:r>
    </w:p>
    <w:p>
      <w:pPr>
        <w:spacing w:line="360" w:lineRule="auto"/>
        <w:rPr>
          <w:rFonts w:ascii="宋体" w:hAnsi="宋体" w:cs="宋体"/>
          <w:szCs w:val="21"/>
        </w:rPr>
      </w:pPr>
      <w:r>
        <w:rPr>
          <w:rFonts w:hint="eastAsia" w:ascii="宋体" w:hAnsi="宋体" w:cs="宋体"/>
          <w:szCs w:val="21"/>
        </w:rPr>
        <w:t>2.关于制造商所提供材料的设施及其他情况：</w:t>
      </w:r>
    </w:p>
    <w:tbl>
      <w:tblPr>
        <w:tblStyle w:val="42"/>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080"/>
        <w:gridCol w:w="184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543" w:type="dxa"/>
            <w:vAlign w:val="center"/>
          </w:tcPr>
          <w:p>
            <w:pPr>
              <w:rPr>
                <w:rFonts w:ascii="宋体" w:hAnsi="宋体" w:cs="宋体"/>
                <w:b/>
                <w:bCs/>
                <w:szCs w:val="21"/>
              </w:rPr>
            </w:pPr>
            <w:r>
              <w:rPr>
                <w:rFonts w:hint="eastAsia" w:ascii="宋体" w:hAnsi="宋体" w:cs="宋体"/>
                <w:szCs w:val="21"/>
              </w:rPr>
              <w:t>正在生产的品名</w:t>
            </w:r>
          </w:p>
        </w:tc>
        <w:tc>
          <w:tcPr>
            <w:tcW w:w="2080" w:type="dxa"/>
            <w:vAlign w:val="center"/>
          </w:tcPr>
          <w:p>
            <w:pPr>
              <w:rPr>
                <w:rFonts w:ascii="宋体" w:hAnsi="宋体" w:cs="宋体"/>
                <w:b/>
                <w:bCs/>
                <w:szCs w:val="21"/>
              </w:rPr>
            </w:pPr>
            <w:r>
              <w:rPr>
                <w:rFonts w:hint="eastAsia" w:ascii="宋体" w:hAnsi="宋体" w:cs="宋体"/>
                <w:szCs w:val="21"/>
              </w:rPr>
              <w:t>年生产能力</w:t>
            </w:r>
          </w:p>
        </w:tc>
        <w:tc>
          <w:tcPr>
            <w:tcW w:w="1849" w:type="dxa"/>
            <w:vAlign w:val="center"/>
          </w:tcPr>
          <w:p>
            <w:pPr>
              <w:rPr>
                <w:rFonts w:ascii="宋体" w:hAnsi="宋体" w:cs="宋体"/>
                <w:b/>
                <w:bCs/>
                <w:szCs w:val="21"/>
              </w:rPr>
            </w:pPr>
            <w:r>
              <w:rPr>
                <w:rFonts w:hint="eastAsia" w:ascii="宋体" w:hAnsi="宋体" w:cs="宋体"/>
                <w:szCs w:val="21"/>
              </w:rPr>
              <w:t>职工人数</w:t>
            </w:r>
          </w:p>
        </w:tc>
        <w:tc>
          <w:tcPr>
            <w:tcW w:w="2320" w:type="dxa"/>
            <w:vAlign w:val="center"/>
          </w:tcPr>
          <w:p>
            <w:pPr>
              <w:rPr>
                <w:rFonts w:ascii="宋体" w:hAnsi="宋体" w:cs="宋体"/>
                <w:b/>
                <w:bCs/>
                <w:szCs w:val="21"/>
              </w:rPr>
            </w:pPr>
            <w:r>
              <w:rPr>
                <w:rFonts w:hint="eastAsia" w:ascii="宋体" w:hAnsi="宋体" w:cs="宋体"/>
                <w:szCs w:val="21"/>
              </w:rPr>
              <w:t>所生产年限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543" w:type="dxa"/>
          </w:tcPr>
          <w:p>
            <w:pPr>
              <w:rPr>
                <w:rFonts w:ascii="宋体" w:hAnsi="宋体" w:cs="宋体"/>
                <w:szCs w:val="21"/>
              </w:rPr>
            </w:pPr>
          </w:p>
        </w:tc>
        <w:tc>
          <w:tcPr>
            <w:tcW w:w="2080" w:type="dxa"/>
          </w:tcPr>
          <w:p>
            <w:pPr>
              <w:rPr>
                <w:rFonts w:ascii="宋体" w:hAnsi="宋体" w:cs="宋体"/>
                <w:szCs w:val="21"/>
              </w:rPr>
            </w:pPr>
          </w:p>
        </w:tc>
        <w:tc>
          <w:tcPr>
            <w:tcW w:w="1849" w:type="dxa"/>
          </w:tcPr>
          <w:p>
            <w:pPr>
              <w:rPr>
                <w:rFonts w:ascii="宋体" w:hAnsi="宋体" w:cs="宋体"/>
                <w:szCs w:val="21"/>
              </w:rPr>
            </w:pPr>
          </w:p>
        </w:tc>
        <w:tc>
          <w:tcPr>
            <w:tcW w:w="232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543" w:type="dxa"/>
          </w:tcPr>
          <w:p>
            <w:pPr>
              <w:rPr>
                <w:rFonts w:ascii="宋体" w:hAnsi="宋体" w:cs="宋体"/>
                <w:szCs w:val="21"/>
              </w:rPr>
            </w:pPr>
          </w:p>
        </w:tc>
        <w:tc>
          <w:tcPr>
            <w:tcW w:w="2080" w:type="dxa"/>
          </w:tcPr>
          <w:p>
            <w:pPr>
              <w:rPr>
                <w:rFonts w:ascii="宋体" w:hAnsi="宋体" w:cs="宋体"/>
                <w:szCs w:val="21"/>
              </w:rPr>
            </w:pPr>
          </w:p>
        </w:tc>
        <w:tc>
          <w:tcPr>
            <w:tcW w:w="1849" w:type="dxa"/>
          </w:tcPr>
          <w:p>
            <w:pPr>
              <w:rPr>
                <w:rFonts w:ascii="宋体" w:hAnsi="宋体" w:cs="宋体"/>
                <w:szCs w:val="21"/>
              </w:rPr>
            </w:pPr>
          </w:p>
        </w:tc>
        <w:tc>
          <w:tcPr>
            <w:tcW w:w="2320" w:type="dxa"/>
          </w:tcPr>
          <w:p>
            <w:pP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3．近三年的年营业总额：</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宋体" w:hAnsi="宋体" w:cs="宋体"/>
                <w:szCs w:val="21"/>
              </w:rPr>
            </w:pPr>
            <w:r>
              <w:rPr>
                <w:rFonts w:hint="eastAsia" w:ascii="宋体" w:hAnsi="宋体" w:cs="宋体"/>
                <w:szCs w:val="21"/>
              </w:rPr>
              <w:t>年     度</w:t>
            </w:r>
          </w:p>
        </w:tc>
        <w:tc>
          <w:tcPr>
            <w:tcW w:w="2130" w:type="dxa"/>
            <w:vAlign w:val="center"/>
          </w:tcPr>
          <w:p>
            <w:pPr>
              <w:jc w:val="center"/>
              <w:rPr>
                <w:rFonts w:ascii="宋体" w:hAnsi="宋体" w:cs="宋体"/>
                <w:szCs w:val="21"/>
              </w:rPr>
            </w:pPr>
            <w:r>
              <w:rPr>
                <w:rFonts w:hint="eastAsia" w:ascii="宋体" w:hAnsi="宋体" w:cs="宋体"/>
                <w:szCs w:val="21"/>
              </w:rPr>
              <w:t>国内</w:t>
            </w:r>
          </w:p>
        </w:tc>
        <w:tc>
          <w:tcPr>
            <w:tcW w:w="2131" w:type="dxa"/>
            <w:vAlign w:val="center"/>
          </w:tcPr>
          <w:p>
            <w:pPr>
              <w:jc w:val="center"/>
              <w:rPr>
                <w:rFonts w:ascii="宋体" w:hAnsi="宋体" w:cs="宋体"/>
                <w:szCs w:val="21"/>
              </w:rPr>
            </w:pPr>
            <w:r>
              <w:rPr>
                <w:rFonts w:hint="eastAsia" w:ascii="宋体" w:hAnsi="宋体" w:cs="宋体"/>
                <w:szCs w:val="21"/>
              </w:rPr>
              <w:t>出口</w:t>
            </w:r>
          </w:p>
        </w:tc>
        <w:tc>
          <w:tcPr>
            <w:tcW w:w="2364" w:type="dxa"/>
            <w:vAlign w:val="center"/>
          </w:tcPr>
          <w:p>
            <w:pPr>
              <w:jc w:val="center"/>
              <w:rPr>
                <w:rFonts w:ascii="宋体" w:hAnsi="宋体" w:cs="宋体"/>
                <w:szCs w:val="21"/>
              </w:rPr>
            </w:pPr>
            <w:r>
              <w:rPr>
                <w:rFonts w:hint="eastAsia" w:ascii="宋体" w:hAnsi="宋体" w:cs="宋体"/>
                <w:szCs w:val="21"/>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hAnsi="宋体" w:cs="宋体"/>
                <w:szCs w:val="21"/>
              </w:rPr>
            </w:pPr>
          </w:p>
        </w:tc>
        <w:tc>
          <w:tcPr>
            <w:tcW w:w="2130" w:type="dxa"/>
          </w:tcPr>
          <w:p>
            <w:pPr>
              <w:rPr>
                <w:rFonts w:ascii="宋体" w:hAnsi="宋体" w:cs="宋体"/>
                <w:szCs w:val="21"/>
              </w:rPr>
            </w:pPr>
          </w:p>
        </w:tc>
        <w:tc>
          <w:tcPr>
            <w:tcW w:w="2131" w:type="dxa"/>
          </w:tcPr>
          <w:p>
            <w:pPr>
              <w:rPr>
                <w:rFonts w:ascii="宋体" w:hAnsi="宋体" w:cs="宋体"/>
                <w:szCs w:val="21"/>
              </w:rPr>
            </w:pPr>
          </w:p>
        </w:tc>
        <w:tc>
          <w:tcPr>
            <w:tcW w:w="23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hAnsi="宋体" w:cs="宋体"/>
                <w:szCs w:val="21"/>
              </w:rPr>
            </w:pPr>
          </w:p>
        </w:tc>
        <w:tc>
          <w:tcPr>
            <w:tcW w:w="2130" w:type="dxa"/>
          </w:tcPr>
          <w:p>
            <w:pPr>
              <w:rPr>
                <w:rFonts w:ascii="宋体" w:hAnsi="宋体" w:cs="宋体"/>
                <w:szCs w:val="21"/>
              </w:rPr>
            </w:pPr>
          </w:p>
        </w:tc>
        <w:tc>
          <w:tcPr>
            <w:tcW w:w="2131" w:type="dxa"/>
          </w:tcPr>
          <w:p>
            <w:pPr>
              <w:rPr>
                <w:rFonts w:ascii="宋体" w:hAnsi="宋体" w:cs="宋体"/>
                <w:szCs w:val="21"/>
              </w:rPr>
            </w:pPr>
          </w:p>
        </w:tc>
        <w:tc>
          <w:tcPr>
            <w:tcW w:w="23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宋体" w:hAnsi="宋体" w:cs="宋体"/>
                <w:szCs w:val="21"/>
              </w:rPr>
            </w:pPr>
          </w:p>
        </w:tc>
        <w:tc>
          <w:tcPr>
            <w:tcW w:w="2130" w:type="dxa"/>
          </w:tcPr>
          <w:p>
            <w:pPr>
              <w:rPr>
                <w:rFonts w:ascii="宋体" w:hAnsi="宋体" w:cs="宋体"/>
                <w:szCs w:val="21"/>
              </w:rPr>
            </w:pPr>
          </w:p>
        </w:tc>
        <w:tc>
          <w:tcPr>
            <w:tcW w:w="2131" w:type="dxa"/>
          </w:tcPr>
          <w:p>
            <w:pPr>
              <w:rPr>
                <w:rFonts w:ascii="宋体" w:hAnsi="宋体" w:cs="宋体"/>
                <w:szCs w:val="21"/>
              </w:rPr>
            </w:pPr>
          </w:p>
        </w:tc>
        <w:tc>
          <w:tcPr>
            <w:tcW w:w="2364" w:type="dxa"/>
          </w:tcPr>
          <w:p>
            <w:pPr>
              <w:rPr>
                <w:rFonts w:ascii="宋体" w:hAnsi="宋体" w:cs="宋体"/>
                <w:szCs w:val="21"/>
              </w:rPr>
            </w:pPr>
          </w:p>
        </w:tc>
      </w:tr>
    </w:tbl>
    <w:p>
      <w:pPr>
        <w:spacing w:line="360" w:lineRule="auto"/>
        <w:jc w:val="left"/>
        <w:rPr>
          <w:rFonts w:ascii="宋体" w:hAnsi="宋体" w:cs="宋体"/>
          <w:szCs w:val="21"/>
        </w:rPr>
      </w:pPr>
      <w:r>
        <w:rPr>
          <w:rFonts w:hint="eastAsia" w:ascii="宋体" w:hAnsi="宋体" w:cs="宋体"/>
          <w:szCs w:val="21"/>
        </w:rPr>
        <w:t>4．我公司</w:t>
      </w:r>
      <w:r>
        <w:rPr>
          <w:rFonts w:ascii="宋体" w:hAnsi="宋体" w:cs="宋体"/>
          <w:szCs w:val="21"/>
        </w:rPr>
        <w:t>声明</w:t>
      </w:r>
      <w:r>
        <w:rPr>
          <w:rFonts w:hint="eastAsia" w:ascii="宋体" w:hAnsi="宋体" w:cs="宋体"/>
          <w:szCs w:val="21"/>
        </w:rPr>
        <w:t>：</w:t>
      </w:r>
    </w:p>
    <w:tbl>
      <w:tblPr>
        <w:tblStyle w:val="42"/>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796" w:type="dxa"/>
            <w:vAlign w:val="center"/>
          </w:tcPr>
          <w:p>
            <w:pPr>
              <w:jc w:val="center"/>
              <w:rPr>
                <w:rFonts w:ascii="宋体" w:hAnsi="宋体" w:cs="宋体"/>
                <w:szCs w:val="21"/>
              </w:rPr>
            </w:pPr>
            <w:r>
              <w:rPr>
                <w:rFonts w:hint="eastAsia" w:ascii="宋体" w:hAnsi="宋体" w:cs="宋体"/>
                <w:szCs w:val="21"/>
              </w:rPr>
              <w:t>我公司</w:t>
            </w:r>
            <w:r>
              <w:rPr>
                <w:rFonts w:hint="eastAsia" w:ascii="宋体" w:hAnsi="宋体" w:cs="宋体"/>
                <w:kern w:val="0"/>
                <w:szCs w:val="21"/>
                <w:lang w:val="zh-CN" w:bidi="zh-CN"/>
              </w:rPr>
              <w:t>生产的产品其生产方式非立窑，且</w:t>
            </w:r>
            <w:r>
              <w:rPr>
                <w:rFonts w:ascii="宋体" w:hAnsi="宋体" w:cs="宋体"/>
                <w:kern w:val="0"/>
                <w:szCs w:val="21"/>
                <w:lang w:val="zh-CN" w:bidi="zh-CN"/>
              </w:rPr>
              <w:t>非</w:t>
            </w:r>
            <w:r>
              <w:rPr>
                <w:rFonts w:hint="eastAsia" w:ascii="宋体" w:hAnsi="宋体" w:cs="宋体"/>
                <w:kern w:val="0"/>
                <w:szCs w:val="21"/>
                <w:lang w:val="zh-CN" w:bidi="zh-CN"/>
              </w:rPr>
              <w:t>粉磨站生产方式</w:t>
            </w:r>
          </w:p>
        </w:tc>
      </w:tr>
    </w:tbl>
    <w:p>
      <w:pPr>
        <w:spacing w:line="360" w:lineRule="auto"/>
        <w:rPr>
          <w:rFonts w:ascii="宋体" w:hAnsi="宋体" w:cs="宋体"/>
          <w:szCs w:val="21"/>
        </w:rPr>
      </w:pPr>
    </w:p>
    <w:p>
      <w:pPr>
        <w:spacing w:line="360" w:lineRule="auto"/>
        <w:rPr>
          <w:rFonts w:ascii="宋体" w:hAnsi="宋体" w:cs="宋体"/>
          <w:szCs w:val="21"/>
          <w:u w:val="single"/>
        </w:rPr>
      </w:pPr>
      <w:r>
        <w:rPr>
          <w:rFonts w:ascii="宋体" w:hAnsi="宋体" w:cs="宋体"/>
          <w:szCs w:val="21"/>
        </w:rPr>
        <w:t>5</w:t>
      </w:r>
      <w:r>
        <w:rPr>
          <w:rFonts w:hint="eastAsia" w:ascii="宋体" w:hAnsi="宋体" w:cs="宋体"/>
          <w:szCs w:val="21"/>
        </w:rPr>
        <w:t>．开户银行的名称：</w:t>
      </w:r>
      <w:r>
        <w:rPr>
          <w:rFonts w:hint="eastAsia" w:ascii="宋体" w:hAnsi="宋体" w:cs="宋体"/>
          <w:szCs w:val="21"/>
          <w:u w:val="single"/>
        </w:rPr>
        <w:t>　　　　　　　　　　　　　　　　　　　　　</w:t>
      </w:r>
    </w:p>
    <w:p>
      <w:pPr>
        <w:spacing w:line="360" w:lineRule="auto"/>
        <w:ind w:firstLine="315" w:firstLineChars="150"/>
        <w:rPr>
          <w:rFonts w:ascii="宋体" w:hAnsi="宋体" w:cs="宋体"/>
          <w:szCs w:val="21"/>
        </w:rPr>
      </w:pPr>
      <w:r>
        <w:rPr>
          <w:rFonts w:hint="eastAsia" w:ascii="宋体" w:hAnsi="宋体" w:cs="宋体"/>
          <w:szCs w:val="21"/>
        </w:rPr>
        <w:t>开户银行的地址：</w:t>
      </w:r>
      <w:r>
        <w:rPr>
          <w:rFonts w:hint="eastAsia" w:ascii="宋体" w:hAnsi="宋体" w:cs="宋体"/>
          <w:szCs w:val="21"/>
          <w:u w:val="single"/>
        </w:rPr>
        <w:t>　　　　　　　　　　　　　　　　　　　　　</w:t>
      </w:r>
      <w:r>
        <w:rPr>
          <w:rFonts w:hint="eastAsia" w:ascii="宋体" w:hAnsi="宋体" w:cs="宋体"/>
          <w:szCs w:val="21"/>
        </w:rPr>
        <w:t>　　</w:t>
      </w:r>
    </w:p>
    <w:p>
      <w:pPr>
        <w:spacing w:line="360" w:lineRule="auto"/>
        <w:ind w:firstLine="315" w:firstLineChars="150"/>
        <w:rPr>
          <w:rFonts w:ascii="宋体" w:hAnsi="宋体" w:cs="宋体"/>
          <w:szCs w:val="21"/>
        </w:rPr>
      </w:pPr>
      <w:r>
        <w:rPr>
          <w:rFonts w:hint="eastAsia" w:ascii="宋体" w:hAnsi="宋体" w:cs="宋体"/>
          <w:szCs w:val="21"/>
        </w:rPr>
        <w:t>电　话、传　真：</w:t>
      </w:r>
      <w:r>
        <w:rPr>
          <w:rFonts w:hint="eastAsia" w:ascii="宋体" w:hAnsi="宋体" w:cs="宋体"/>
          <w:szCs w:val="21"/>
          <w:u w:val="single"/>
        </w:rPr>
        <w:t>　　　　　　　　　　　　　　　　　　　　　</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就我方全部所知，兹证明上述声明是真实、正确的，已提供的全部资料和数据有效。我方同意根据招标人要求出示文件予以证实。</w:t>
      </w: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u w:val="single"/>
        </w:rPr>
      </w:pPr>
      <w:r>
        <w:rPr>
          <w:rFonts w:hint="eastAsia" w:ascii="宋体" w:hAnsi="宋体" w:cs="宋体"/>
          <w:szCs w:val="21"/>
        </w:rPr>
        <w:t>制造商名称：</w:t>
      </w:r>
      <w:r>
        <w:rPr>
          <w:rFonts w:ascii="宋体" w:hAnsi="宋体" w:cs="宋体"/>
          <w:szCs w:val="21"/>
          <w:u w:val="single"/>
        </w:rPr>
        <w:t xml:space="preserve">               </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u w:val="single"/>
        </w:rPr>
        <w:t>盖单位章)　　　　　　　　　　　　　　</w:t>
      </w:r>
    </w:p>
    <w:p>
      <w:pPr>
        <w:spacing w:line="360" w:lineRule="auto"/>
        <w:ind w:firstLine="315" w:firstLineChars="150"/>
        <w:rPr>
          <w:rFonts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(职务)　(签字)　　　　　　　　　　　　　　　　</w:t>
      </w:r>
    </w:p>
    <w:p>
      <w:pPr>
        <w:spacing w:line="360" w:lineRule="auto"/>
        <w:ind w:firstLine="5670"/>
        <w:rPr>
          <w:rFonts w:ascii="宋体" w:hAnsi="宋体" w:cs="宋体"/>
          <w:szCs w:val="21"/>
        </w:rPr>
      </w:pP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w:t>
      </w:r>
    </w:p>
    <w:p>
      <w:pPr>
        <w:spacing w:line="276" w:lineRule="auto"/>
        <w:jc w:val="left"/>
        <w:rPr>
          <w:rFonts w:ascii="宋体" w:hAnsi="宋体" w:cs="宋体"/>
          <w:sz w:val="18"/>
          <w:szCs w:val="18"/>
        </w:rPr>
      </w:pPr>
    </w:p>
    <w:p>
      <w:pPr>
        <w:spacing w:line="276" w:lineRule="auto"/>
        <w:jc w:val="left"/>
        <w:rPr>
          <w:rFonts w:ascii="宋体" w:hAnsi="宋体" w:cs="宋体"/>
          <w:sz w:val="18"/>
          <w:szCs w:val="18"/>
        </w:rPr>
      </w:pPr>
    </w:p>
    <w:p>
      <w:pPr>
        <w:spacing w:line="276" w:lineRule="auto"/>
        <w:jc w:val="left"/>
        <w:rPr>
          <w:rFonts w:ascii="宋体" w:hAnsi="宋体" w:cs="宋体"/>
          <w:sz w:val="18"/>
          <w:szCs w:val="18"/>
        </w:rPr>
      </w:pPr>
    </w:p>
    <w:p>
      <w:pPr>
        <w:spacing w:line="276" w:lineRule="auto"/>
        <w:jc w:val="left"/>
        <w:rPr>
          <w:rFonts w:ascii="宋体" w:hAnsi="宋体" w:cs="宋体"/>
          <w:kern w:val="0"/>
          <w:szCs w:val="21"/>
          <w:lang w:val="zh-CN" w:bidi="zh-CN"/>
        </w:rPr>
      </w:pPr>
      <w:r>
        <w:rPr>
          <w:rFonts w:hint="eastAsia" w:ascii="宋体" w:hAnsi="宋体" w:cs="宋体"/>
          <w:szCs w:val="21"/>
        </w:rPr>
        <w:t>注</w:t>
      </w:r>
      <w:r>
        <w:rPr>
          <w:rFonts w:ascii="宋体" w:hAnsi="宋体" w:cs="宋体"/>
          <w:szCs w:val="21"/>
        </w:rPr>
        <w:t>：</w:t>
      </w:r>
      <w:r>
        <w:rPr>
          <w:rFonts w:hint="eastAsia" w:ascii="宋体" w:hAnsi="宋体" w:cs="宋体"/>
          <w:szCs w:val="21"/>
        </w:rPr>
        <w:t>（1）表中内容应如实</w:t>
      </w:r>
      <w:r>
        <w:rPr>
          <w:rFonts w:ascii="宋体" w:hAnsi="宋体" w:cs="宋体"/>
          <w:szCs w:val="21"/>
        </w:rPr>
        <w:t>反映</w:t>
      </w:r>
      <w:r>
        <w:rPr>
          <w:rFonts w:hint="eastAsia" w:ascii="宋体" w:hAnsi="宋体" w:cs="宋体"/>
          <w:szCs w:val="21"/>
        </w:rPr>
        <w:t>，且</w:t>
      </w:r>
      <w:r>
        <w:rPr>
          <w:rFonts w:ascii="宋体" w:hAnsi="宋体" w:cs="宋体"/>
          <w:szCs w:val="21"/>
        </w:rPr>
        <w:t>应</w:t>
      </w:r>
      <w:r>
        <w:rPr>
          <w:rFonts w:hint="eastAsia" w:ascii="宋体" w:hAnsi="宋体" w:cs="宋体"/>
          <w:szCs w:val="21"/>
        </w:rPr>
        <w:t>反映</w:t>
      </w:r>
      <w:r>
        <w:rPr>
          <w:rFonts w:ascii="宋体" w:hAnsi="宋体" w:cs="宋体"/>
          <w:szCs w:val="21"/>
        </w:rPr>
        <w:t>资格审查条件要求的</w:t>
      </w:r>
      <w:r>
        <w:rPr>
          <w:rFonts w:hint="eastAsia" w:ascii="宋体" w:hAnsi="宋体" w:cs="宋体"/>
          <w:szCs w:val="21"/>
        </w:rPr>
        <w:t>内容</w:t>
      </w:r>
      <w:r>
        <w:rPr>
          <w:rFonts w:ascii="宋体" w:hAnsi="宋体" w:cs="宋体"/>
          <w:kern w:val="0"/>
          <w:szCs w:val="21"/>
          <w:lang w:val="zh-CN" w:bidi="zh-CN"/>
        </w:rPr>
        <w:t>。</w:t>
      </w:r>
    </w:p>
    <w:p>
      <w:pPr>
        <w:spacing w:line="360" w:lineRule="auto"/>
        <w:jc w:val="center"/>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附表2.代理商的资格声明（仅限</w:t>
      </w:r>
      <w:r>
        <w:rPr>
          <w:rFonts w:ascii="宋体" w:hAnsi="宋体" w:cs="宋体"/>
          <w:b/>
          <w:sz w:val="28"/>
          <w:szCs w:val="28"/>
        </w:rPr>
        <w:t>投标人为代理商时</w:t>
      </w:r>
      <w:r>
        <w:rPr>
          <w:rFonts w:hint="eastAsia" w:ascii="宋体" w:hAnsi="宋体" w:cs="宋体"/>
          <w:b/>
          <w:sz w:val="28"/>
          <w:szCs w:val="28"/>
        </w:rPr>
        <w:t>）</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1．名称及其他资料：</w:t>
      </w:r>
    </w:p>
    <w:p>
      <w:pPr>
        <w:spacing w:line="360" w:lineRule="auto"/>
        <w:rPr>
          <w:rFonts w:ascii="宋体" w:hAnsi="宋体" w:cs="宋体"/>
          <w:szCs w:val="21"/>
        </w:rPr>
      </w:pPr>
      <w:r>
        <w:rPr>
          <w:rFonts w:hint="eastAsia" w:ascii="宋体" w:hAnsi="宋体" w:cs="宋体"/>
          <w:szCs w:val="21"/>
        </w:rPr>
        <w:t>A．公司名称：</w:t>
      </w:r>
    </w:p>
    <w:p>
      <w:pPr>
        <w:spacing w:line="360" w:lineRule="auto"/>
        <w:rPr>
          <w:rFonts w:ascii="宋体" w:hAnsi="宋体" w:cs="宋体"/>
          <w:szCs w:val="21"/>
        </w:rPr>
      </w:pPr>
      <w:r>
        <w:rPr>
          <w:rFonts w:hint="eastAsia" w:ascii="宋体" w:hAnsi="宋体" w:cs="宋体"/>
          <w:szCs w:val="21"/>
        </w:rPr>
        <w:t>B．地址：</w:t>
      </w:r>
    </w:p>
    <w:p>
      <w:pPr>
        <w:spacing w:line="360" w:lineRule="auto"/>
        <w:rPr>
          <w:rFonts w:ascii="宋体" w:hAnsi="宋体" w:cs="宋体"/>
          <w:szCs w:val="21"/>
        </w:rPr>
      </w:pPr>
      <w:r>
        <w:rPr>
          <w:rFonts w:hint="eastAsia" w:ascii="宋体" w:hAnsi="宋体" w:cs="宋体"/>
          <w:szCs w:val="21"/>
        </w:rPr>
        <w:t>C．电话／传真：</w:t>
      </w:r>
    </w:p>
    <w:p>
      <w:pPr>
        <w:spacing w:line="360" w:lineRule="auto"/>
        <w:rPr>
          <w:rFonts w:ascii="宋体" w:hAnsi="宋体" w:cs="宋体"/>
          <w:szCs w:val="21"/>
          <w:u w:val="single"/>
        </w:rPr>
      </w:pPr>
      <w:r>
        <w:rPr>
          <w:rFonts w:hint="eastAsia" w:ascii="宋体" w:hAnsi="宋体" w:cs="宋体"/>
          <w:szCs w:val="21"/>
        </w:rPr>
        <w:t>D．成立日期和／或注册日期：</w:t>
      </w:r>
      <w:r>
        <w:rPr>
          <w:rFonts w:hint="eastAsia" w:ascii="宋体" w:hAnsi="宋体" w:cs="宋体"/>
          <w:szCs w:val="21"/>
          <w:u w:val="single"/>
        </w:rPr>
        <w:t>　　　　　　　　　　　　　　</w:t>
      </w:r>
    </w:p>
    <w:p>
      <w:pPr>
        <w:spacing w:line="360" w:lineRule="auto"/>
        <w:rPr>
          <w:rFonts w:ascii="宋体" w:hAnsi="宋体" w:cs="宋体"/>
          <w:szCs w:val="21"/>
        </w:rPr>
      </w:pPr>
      <w:r>
        <w:rPr>
          <w:rFonts w:hint="eastAsia" w:ascii="宋体" w:hAnsi="宋体" w:cs="宋体"/>
          <w:szCs w:val="21"/>
        </w:rPr>
        <w:t>2．近三年的年营业总额：</w:t>
      </w:r>
    </w:p>
    <w:tbl>
      <w:tblPr>
        <w:tblStyle w:val="4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jc w:val="center"/>
              <w:rPr>
                <w:rFonts w:ascii="宋体" w:hAnsi="宋体" w:cs="宋体"/>
                <w:szCs w:val="21"/>
              </w:rPr>
            </w:pPr>
            <w:r>
              <w:rPr>
                <w:rFonts w:hint="eastAsia" w:ascii="宋体" w:hAnsi="宋体" w:cs="宋体"/>
                <w:szCs w:val="21"/>
              </w:rPr>
              <w:t>年度</w:t>
            </w:r>
          </w:p>
        </w:tc>
        <w:tc>
          <w:tcPr>
            <w:tcW w:w="2130" w:type="dxa"/>
            <w:vAlign w:val="center"/>
          </w:tcPr>
          <w:p>
            <w:pPr>
              <w:jc w:val="center"/>
              <w:rPr>
                <w:rFonts w:ascii="宋体" w:hAnsi="宋体" w:cs="宋体"/>
                <w:szCs w:val="21"/>
              </w:rPr>
            </w:pPr>
            <w:r>
              <w:rPr>
                <w:rFonts w:hint="eastAsia" w:ascii="宋体" w:hAnsi="宋体" w:cs="宋体"/>
                <w:szCs w:val="21"/>
              </w:rPr>
              <w:t>国内</w:t>
            </w:r>
          </w:p>
        </w:tc>
        <w:tc>
          <w:tcPr>
            <w:tcW w:w="2131" w:type="dxa"/>
            <w:vAlign w:val="center"/>
          </w:tcPr>
          <w:p>
            <w:pPr>
              <w:jc w:val="center"/>
              <w:rPr>
                <w:rFonts w:ascii="宋体" w:hAnsi="宋体" w:cs="宋体"/>
                <w:szCs w:val="21"/>
              </w:rPr>
            </w:pPr>
            <w:r>
              <w:rPr>
                <w:rFonts w:hint="eastAsia" w:ascii="宋体" w:hAnsi="宋体" w:cs="宋体"/>
                <w:szCs w:val="21"/>
              </w:rPr>
              <w:t>出口</w:t>
            </w:r>
          </w:p>
        </w:tc>
        <w:tc>
          <w:tcPr>
            <w:tcW w:w="2131" w:type="dxa"/>
            <w:vAlign w:val="center"/>
          </w:tcPr>
          <w:p>
            <w:pPr>
              <w:jc w:val="center"/>
              <w:rPr>
                <w:rFonts w:ascii="宋体" w:hAnsi="宋体" w:cs="宋体"/>
                <w:szCs w:val="21"/>
              </w:rPr>
            </w:pPr>
            <w:r>
              <w:rPr>
                <w:rFonts w:hint="eastAsia" w:ascii="宋体" w:hAnsi="宋体" w:cs="宋体"/>
                <w:szCs w:val="21"/>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hAnsi="宋体" w:cs="宋体"/>
                <w:szCs w:val="21"/>
              </w:rPr>
            </w:pPr>
          </w:p>
        </w:tc>
        <w:tc>
          <w:tcPr>
            <w:tcW w:w="2130" w:type="dxa"/>
          </w:tcPr>
          <w:p>
            <w:pPr>
              <w:jc w:val="center"/>
              <w:rPr>
                <w:rFonts w:ascii="宋体" w:hAnsi="宋体" w:cs="宋体"/>
                <w:szCs w:val="21"/>
              </w:rPr>
            </w:pPr>
          </w:p>
        </w:tc>
        <w:tc>
          <w:tcPr>
            <w:tcW w:w="2131" w:type="dxa"/>
          </w:tcPr>
          <w:p>
            <w:pPr>
              <w:jc w:val="center"/>
              <w:rPr>
                <w:rFonts w:ascii="宋体" w:hAnsi="宋体" w:cs="宋体"/>
                <w:szCs w:val="21"/>
              </w:rPr>
            </w:pPr>
          </w:p>
        </w:tc>
        <w:tc>
          <w:tcPr>
            <w:tcW w:w="21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hAnsi="宋体" w:cs="宋体"/>
                <w:szCs w:val="21"/>
              </w:rPr>
            </w:pPr>
          </w:p>
        </w:tc>
        <w:tc>
          <w:tcPr>
            <w:tcW w:w="2130" w:type="dxa"/>
          </w:tcPr>
          <w:p>
            <w:pPr>
              <w:jc w:val="center"/>
              <w:rPr>
                <w:rFonts w:ascii="宋体" w:hAnsi="宋体" w:cs="宋体"/>
                <w:szCs w:val="21"/>
              </w:rPr>
            </w:pPr>
          </w:p>
        </w:tc>
        <w:tc>
          <w:tcPr>
            <w:tcW w:w="2131" w:type="dxa"/>
          </w:tcPr>
          <w:p>
            <w:pPr>
              <w:jc w:val="center"/>
              <w:rPr>
                <w:rFonts w:ascii="宋体" w:hAnsi="宋体" w:cs="宋体"/>
                <w:szCs w:val="21"/>
              </w:rPr>
            </w:pPr>
          </w:p>
        </w:tc>
        <w:tc>
          <w:tcPr>
            <w:tcW w:w="21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hAnsi="宋体" w:cs="宋体"/>
                <w:szCs w:val="21"/>
              </w:rPr>
            </w:pPr>
          </w:p>
        </w:tc>
        <w:tc>
          <w:tcPr>
            <w:tcW w:w="2130" w:type="dxa"/>
          </w:tcPr>
          <w:p>
            <w:pPr>
              <w:jc w:val="center"/>
              <w:rPr>
                <w:rFonts w:ascii="宋体" w:hAnsi="宋体" w:cs="宋体"/>
                <w:szCs w:val="21"/>
              </w:rPr>
            </w:pPr>
          </w:p>
        </w:tc>
        <w:tc>
          <w:tcPr>
            <w:tcW w:w="2131" w:type="dxa"/>
          </w:tcPr>
          <w:p>
            <w:pPr>
              <w:jc w:val="center"/>
              <w:rPr>
                <w:rFonts w:ascii="宋体" w:hAnsi="宋体" w:cs="宋体"/>
                <w:szCs w:val="21"/>
              </w:rPr>
            </w:pPr>
          </w:p>
        </w:tc>
        <w:tc>
          <w:tcPr>
            <w:tcW w:w="2131" w:type="dxa"/>
          </w:tcPr>
          <w:p>
            <w:pPr>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3．同意为投标人制造投标货物(并附制造商的授权书)的制造商：</w:t>
      </w:r>
    </w:p>
    <w:tbl>
      <w:tblPr>
        <w:tblStyle w:val="4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vAlign w:val="center"/>
          </w:tcPr>
          <w:p>
            <w:pPr>
              <w:rPr>
                <w:rFonts w:ascii="宋体" w:hAnsi="宋体" w:cs="宋体"/>
                <w:szCs w:val="21"/>
              </w:rPr>
            </w:pPr>
            <w:r>
              <w:rPr>
                <w:rFonts w:hint="eastAsia" w:ascii="宋体" w:hAnsi="宋体" w:cs="宋体"/>
                <w:szCs w:val="21"/>
              </w:rPr>
              <w:t>制造商名称和地址</w:t>
            </w:r>
          </w:p>
        </w:tc>
        <w:tc>
          <w:tcPr>
            <w:tcW w:w="4261" w:type="dxa"/>
            <w:vAlign w:val="center"/>
          </w:tcPr>
          <w:p>
            <w:pPr>
              <w:rPr>
                <w:rFonts w:ascii="宋体" w:hAnsi="宋体" w:cs="宋体"/>
                <w:szCs w:val="21"/>
              </w:rPr>
            </w:pPr>
            <w:r>
              <w:rPr>
                <w:rFonts w:hint="eastAsia" w:ascii="宋体" w:hAnsi="宋体" w:cs="宋体"/>
                <w:szCs w:val="21"/>
              </w:rPr>
              <w:t>材料名称和数量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Pr>
          <w:p>
            <w:pPr>
              <w:rPr>
                <w:rFonts w:ascii="宋体" w:hAnsi="宋体" w:cs="宋体"/>
                <w:szCs w:val="21"/>
              </w:rPr>
            </w:pPr>
          </w:p>
        </w:tc>
        <w:tc>
          <w:tcPr>
            <w:tcW w:w="426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Pr>
          <w:p>
            <w:pPr>
              <w:rPr>
                <w:rFonts w:ascii="宋体" w:hAnsi="宋体" w:cs="宋体"/>
                <w:szCs w:val="21"/>
              </w:rPr>
            </w:pPr>
          </w:p>
        </w:tc>
        <w:tc>
          <w:tcPr>
            <w:tcW w:w="426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1" w:type="dxa"/>
          </w:tcPr>
          <w:p>
            <w:pPr>
              <w:rPr>
                <w:rFonts w:ascii="宋体" w:hAnsi="宋体" w:cs="宋体"/>
                <w:szCs w:val="21"/>
              </w:rPr>
            </w:pPr>
          </w:p>
        </w:tc>
        <w:tc>
          <w:tcPr>
            <w:tcW w:w="4261" w:type="dxa"/>
          </w:tcPr>
          <w:p>
            <w:pPr>
              <w:rPr>
                <w:rFonts w:ascii="宋体" w:hAnsi="宋体" w:cs="宋体"/>
                <w:szCs w:val="21"/>
              </w:rPr>
            </w:pPr>
          </w:p>
        </w:tc>
      </w:tr>
    </w:tbl>
    <w:p>
      <w:pPr>
        <w:spacing w:line="440" w:lineRule="exact"/>
        <w:rPr>
          <w:rFonts w:ascii="宋体" w:hAnsi="宋体" w:cs="宋体"/>
          <w:szCs w:val="21"/>
          <w:u w:val="single"/>
        </w:rPr>
      </w:pPr>
      <w:r>
        <w:rPr>
          <w:rFonts w:hint="eastAsia" w:ascii="宋体" w:hAnsi="宋体" w:cs="宋体"/>
          <w:szCs w:val="21"/>
        </w:rPr>
        <w:t>4．开户银行的名称：</w:t>
      </w:r>
      <w:r>
        <w:rPr>
          <w:rFonts w:hint="eastAsia" w:ascii="宋体" w:hAnsi="宋体" w:cs="宋体"/>
          <w:szCs w:val="21"/>
          <w:u w:val="single"/>
        </w:rPr>
        <w:t>　　　　　　　　　　　　　　　　　　　　　</w:t>
      </w:r>
    </w:p>
    <w:p>
      <w:pPr>
        <w:spacing w:line="440" w:lineRule="exact"/>
        <w:ind w:firstLine="392" w:firstLineChars="187"/>
        <w:rPr>
          <w:rFonts w:ascii="宋体" w:hAnsi="宋体" w:cs="宋体"/>
          <w:szCs w:val="21"/>
          <w:u w:val="single"/>
        </w:rPr>
      </w:pPr>
      <w:r>
        <w:rPr>
          <w:rFonts w:hint="eastAsia" w:ascii="宋体" w:hAnsi="宋体" w:cs="宋体"/>
          <w:szCs w:val="21"/>
        </w:rPr>
        <w:t>开户银行的地址：</w:t>
      </w:r>
      <w:r>
        <w:rPr>
          <w:rFonts w:hint="eastAsia" w:ascii="宋体" w:hAnsi="宋体" w:cs="宋体"/>
          <w:szCs w:val="21"/>
          <w:u w:val="single"/>
        </w:rPr>
        <w:t>　　　　　　　　　　　　　　　　　　　　　</w:t>
      </w:r>
    </w:p>
    <w:p>
      <w:pPr>
        <w:spacing w:line="440" w:lineRule="exact"/>
        <w:ind w:firstLine="392" w:firstLineChars="187"/>
        <w:rPr>
          <w:rFonts w:ascii="宋体" w:hAnsi="宋体" w:cs="宋体"/>
          <w:szCs w:val="21"/>
          <w:u w:val="single"/>
        </w:rPr>
      </w:pPr>
      <w:r>
        <w:rPr>
          <w:rFonts w:hint="eastAsia" w:ascii="宋体" w:hAnsi="宋体" w:cs="宋体"/>
          <w:szCs w:val="21"/>
        </w:rPr>
        <w:t>电　话、传　真：</w:t>
      </w:r>
      <w:r>
        <w:rPr>
          <w:rFonts w:hint="eastAsia" w:ascii="宋体" w:hAnsi="宋体" w:cs="宋体"/>
          <w:szCs w:val="21"/>
          <w:u w:val="single"/>
        </w:rPr>
        <w:t>　　　　　　　　　　　　　　　　　　　　　</w:t>
      </w:r>
    </w:p>
    <w:p>
      <w:pPr>
        <w:spacing w:line="440" w:lineRule="exact"/>
        <w:ind w:firstLine="420"/>
        <w:rPr>
          <w:rFonts w:ascii="宋体" w:hAnsi="宋体" w:cs="宋体"/>
          <w:szCs w:val="21"/>
        </w:rPr>
      </w:pPr>
    </w:p>
    <w:p>
      <w:pPr>
        <w:spacing w:line="440" w:lineRule="exact"/>
        <w:ind w:firstLine="420"/>
        <w:rPr>
          <w:rFonts w:ascii="宋体" w:hAnsi="宋体" w:cs="宋体"/>
          <w:szCs w:val="21"/>
        </w:rPr>
      </w:pPr>
      <w:r>
        <w:rPr>
          <w:rFonts w:hint="eastAsia" w:ascii="宋体" w:hAnsi="宋体" w:cs="宋体"/>
          <w:szCs w:val="21"/>
        </w:rPr>
        <w:t>就我方全部所知，兹证明上述声明是真实、正确的，已提供的全部资料和数据有效。我方同意根据招标人要求出示文件予以证实。</w:t>
      </w:r>
    </w:p>
    <w:p>
      <w:pPr>
        <w:spacing w:line="440" w:lineRule="exact"/>
        <w:rPr>
          <w:rFonts w:ascii="宋体" w:hAnsi="宋体" w:cs="宋体"/>
          <w:szCs w:val="21"/>
        </w:rPr>
      </w:pPr>
    </w:p>
    <w:p>
      <w:pPr>
        <w:spacing w:line="440" w:lineRule="exact"/>
        <w:rPr>
          <w:rFonts w:ascii="宋体" w:hAnsi="宋体" w:cs="宋体"/>
          <w:szCs w:val="21"/>
          <w:u w:val="single"/>
        </w:rPr>
      </w:pPr>
      <w:r>
        <w:rPr>
          <w:rFonts w:hint="eastAsia" w:ascii="宋体" w:hAnsi="宋体" w:cs="宋体"/>
          <w:szCs w:val="21"/>
        </w:rPr>
        <w:t>代理商名称：</w:t>
      </w:r>
      <w:r>
        <w:rPr>
          <w:rFonts w:ascii="宋体" w:hAnsi="宋体" w:cs="宋体"/>
          <w:szCs w:val="21"/>
          <w:u w:val="single"/>
        </w:rPr>
        <w:t xml:space="preserve">                       </w:t>
      </w:r>
      <w:r>
        <w:rPr>
          <w:rFonts w:hint="eastAsia" w:ascii="宋体" w:hAnsi="宋体" w:cs="宋体"/>
          <w:szCs w:val="21"/>
          <w:u w:val="single"/>
        </w:rPr>
        <w:t>(盖单位章)　　　　　　　　　　　　　　　</w:t>
      </w:r>
    </w:p>
    <w:p>
      <w:pPr>
        <w:spacing w:line="440" w:lineRule="exact"/>
        <w:rPr>
          <w:rFonts w:ascii="宋体" w:hAnsi="宋体" w:cs="宋体"/>
          <w:szCs w:val="21"/>
        </w:rPr>
      </w:pPr>
      <w:r>
        <w:rPr>
          <w:rFonts w:hint="eastAsia" w:ascii="宋体" w:hAnsi="宋体" w:cs="宋体"/>
          <w:szCs w:val="21"/>
        </w:rPr>
        <w:t>法定代表人或</w:t>
      </w:r>
    </w:p>
    <w:p>
      <w:pPr>
        <w:spacing w:line="440" w:lineRule="exact"/>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(职务)　　(签字)　　　　　　　　　　　　　　　　　　</w:t>
      </w:r>
    </w:p>
    <w:p>
      <w:pPr>
        <w:spacing w:line="440" w:lineRule="exact"/>
        <w:ind w:firstLine="5250"/>
        <w:rPr>
          <w:rFonts w:ascii="宋体" w:hAnsi="宋体" w:cs="宋体"/>
          <w:szCs w:val="21"/>
        </w:rPr>
      </w:pP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w:t>
      </w:r>
    </w:p>
    <w:p>
      <w:pPr>
        <w:jc w:val="center"/>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附表3.制造商出具的授权书（仅限投标人为代理商</w:t>
      </w:r>
      <w:r>
        <w:rPr>
          <w:rFonts w:ascii="宋体" w:hAnsi="宋体" w:cs="宋体"/>
          <w:b/>
          <w:sz w:val="28"/>
          <w:szCs w:val="28"/>
        </w:rPr>
        <w:t>时</w:t>
      </w:r>
      <w:r>
        <w:rPr>
          <w:rFonts w:hint="eastAsia" w:ascii="宋体" w:hAnsi="宋体" w:cs="宋体"/>
          <w:b/>
          <w:sz w:val="28"/>
          <w:szCs w:val="28"/>
        </w:rPr>
        <w:t>）</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致四川交投物流有限公司：</w:t>
      </w:r>
    </w:p>
    <w:p>
      <w:pPr>
        <w:adjustRightInd w:val="0"/>
        <w:snapToGrid w:val="0"/>
        <w:spacing w:line="360" w:lineRule="auto"/>
        <w:ind w:firstLine="472" w:firstLineChars="225"/>
        <w:rPr>
          <w:rFonts w:ascii="宋体" w:hAnsi="宋体" w:cs="宋体"/>
          <w:bCs/>
          <w:szCs w:val="21"/>
        </w:rPr>
      </w:pPr>
      <w:r>
        <w:rPr>
          <w:rFonts w:hint="eastAsia" w:ascii="宋体" w:hAnsi="宋体" w:cs="宋体"/>
          <w:szCs w:val="21"/>
        </w:rPr>
        <w:t>我们</w:t>
      </w:r>
      <w:r>
        <w:rPr>
          <w:rFonts w:hint="eastAsia" w:ascii="宋体" w:hAnsi="宋体" w:cs="宋体"/>
          <w:szCs w:val="21"/>
          <w:u w:val="single"/>
        </w:rPr>
        <w:t>(制造商全称)</w:t>
      </w:r>
      <w:r>
        <w:rPr>
          <w:rFonts w:hint="eastAsia" w:ascii="宋体" w:hAnsi="宋体" w:cs="宋体"/>
          <w:szCs w:val="21"/>
        </w:rPr>
        <w:t>是按</w:t>
      </w:r>
      <w:r>
        <w:rPr>
          <w:rFonts w:hint="eastAsia" w:ascii="宋体" w:hAnsi="宋体" w:cs="宋体"/>
          <w:szCs w:val="21"/>
          <w:u w:val="single"/>
        </w:rPr>
        <w:t>(国家名称)</w:t>
      </w:r>
      <w:r>
        <w:rPr>
          <w:rFonts w:hint="eastAsia" w:ascii="宋体" w:hAnsi="宋体" w:cs="宋体"/>
          <w:szCs w:val="21"/>
        </w:rPr>
        <w:t>的法律成立的一家制造商，主要营业地点设在</w:t>
      </w:r>
      <w:r>
        <w:rPr>
          <w:rFonts w:hint="eastAsia" w:ascii="宋体" w:hAnsi="宋体" w:cs="宋体"/>
          <w:szCs w:val="21"/>
          <w:u w:val="single"/>
        </w:rPr>
        <w:t>(制造商地址)</w:t>
      </w:r>
      <w:r>
        <w:rPr>
          <w:rFonts w:hint="eastAsia" w:ascii="宋体" w:hAnsi="宋体" w:cs="宋体"/>
          <w:szCs w:val="21"/>
        </w:rPr>
        <w:t>。兹指定和委派按</w:t>
      </w:r>
      <w:r>
        <w:rPr>
          <w:rFonts w:hint="eastAsia" w:ascii="宋体" w:hAnsi="宋体" w:cs="宋体"/>
          <w:szCs w:val="21"/>
          <w:u w:val="single"/>
        </w:rPr>
        <w:t>(国家名称)</w:t>
      </w:r>
      <w:r>
        <w:rPr>
          <w:rFonts w:hint="eastAsia" w:ascii="宋体" w:hAnsi="宋体" w:cs="宋体"/>
          <w:szCs w:val="21"/>
        </w:rPr>
        <w:t>的法律正式成立的其主要营业地点设在</w:t>
      </w:r>
      <w:r>
        <w:rPr>
          <w:rFonts w:hint="eastAsia" w:ascii="宋体" w:hAnsi="宋体" w:cs="宋体"/>
          <w:szCs w:val="21"/>
          <w:u w:val="single"/>
        </w:rPr>
        <w:t>(</w:t>
      </w:r>
      <w:r>
        <w:rPr>
          <w:rFonts w:hint="eastAsia" w:ascii="宋体" w:hAnsi="宋体" w:cs="宋体"/>
          <w:bCs/>
          <w:szCs w:val="21"/>
          <w:u w:val="single"/>
        </w:rPr>
        <w:t>代理商地址)</w:t>
      </w:r>
      <w:r>
        <w:rPr>
          <w:rFonts w:hint="eastAsia" w:ascii="宋体" w:hAnsi="宋体" w:cs="宋体"/>
          <w:bCs/>
          <w:szCs w:val="21"/>
        </w:rPr>
        <w:t>的</w:t>
      </w:r>
      <w:r>
        <w:rPr>
          <w:rFonts w:hint="eastAsia" w:ascii="宋体" w:hAnsi="宋体" w:cs="宋体"/>
          <w:bCs/>
          <w:szCs w:val="21"/>
          <w:u w:val="single"/>
        </w:rPr>
        <w:t>(代理商全称)</w:t>
      </w:r>
      <w:r>
        <w:rPr>
          <w:rFonts w:hint="eastAsia" w:ascii="宋体" w:hAnsi="宋体" w:cs="宋体"/>
          <w:bCs/>
          <w:szCs w:val="21"/>
        </w:rPr>
        <w:t>作为我方真正的和合法的代理人进行下列有效活动：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（1）代表我方办理贵方</w:t>
      </w:r>
      <w:r>
        <w:rPr>
          <w:rFonts w:ascii="宋体" w:hAnsi="宋体"/>
          <w:szCs w:val="21"/>
          <w:u w:val="single"/>
        </w:rPr>
        <w:t>G4216线屏山新市至金阳段</w:t>
      </w:r>
      <w:r>
        <w:rPr>
          <w:rFonts w:hint="eastAsia" w:ascii="宋体" w:hAnsi="宋体"/>
          <w:szCs w:val="21"/>
          <w:u w:val="single"/>
        </w:rPr>
        <w:t>、</w:t>
      </w:r>
      <w:r>
        <w:rPr>
          <w:rFonts w:ascii="宋体" w:hAnsi="宋体"/>
          <w:szCs w:val="21"/>
          <w:u w:val="single"/>
        </w:rPr>
        <w:t>金阳</w:t>
      </w:r>
      <w:r>
        <w:rPr>
          <w:rFonts w:hint="eastAsia" w:ascii="宋体" w:hAnsi="宋体"/>
          <w:szCs w:val="21"/>
          <w:u w:val="single"/>
        </w:rPr>
        <w:t>至</w:t>
      </w:r>
      <w:r>
        <w:rPr>
          <w:rFonts w:ascii="宋体" w:hAnsi="宋体"/>
          <w:szCs w:val="21"/>
          <w:u w:val="single"/>
        </w:rPr>
        <w:t>宁南段</w:t>
      </w:r>
      <w:r>
        <w:rPr>
          <w:rFonts w:hint="eastAsia" w:ascii="宋体" w:hAnsi="宋体"/>
          <w:szCs w:val="21"/>
          <w:u w:val="single"/>
        </w:rPr>
        <w:t>高速公路项目</w:t>
      </w:r>
      <w:r>
        <w:rPr>
          <w:rFonts w:hint="eastAsia" w:ascii="宋体" w:hAnsi="宋体" w:cs="宋体"/>
          <w:szCs w:val="21"/>
          <w:u w:val="single"/>
        </w:rPr>
        <w:t>水泥材料采购</w:t>
      </w:r>
      <w:r>
        <w:rPr>
          <w:rFonts w:hint="eastAsia" w:ascii="宋体" w:hAnsi="宋体" w:cs="宋体"/>
          <w:szCs w:val="21"/>
        </w:rPr>
        <w:t>第</w:t>
      </w:r>
      <w:r>
        <w:rPr>
          <w:rFonts w:ascii="宋体" w:hAnsi="宋体" w:cs="宋体"/>
          <w:szCs w:val="21"/>
          <w:u w:val="single"/>
        </w:rPr>
        <w:t xml:space="preserve">      </w:t>
      </w:r>
      <w:r>
        <w:rPr>
          <w:rFonts w:hint="eastAsia" w:hAnsi="宋体" w:cs="宋体"/>
          <w:bCs/>
        </w:rPr>
        <w:t>标段</w:t>
      </w:r>
      <w:r>
        <w:rPr>
          <w:rFonts w:hint="eastAsia" w:ascii="宋体" w:hAnsi="宋体" w:cs="宋体"/>
          <w:bCs/>
          <w:szCs w:val="21"/>
        </w:rPr>
        <w:t>招标文件要求提供的由我方制造的货物的有关事宜，并对我方具有约束力。</w:t>
      </w:r>
    </w:p>
    <w:p>
      <w:pPr>
        <w:adjustRightInd w:val="0"/>
        <w:snapToGrid w:val="0"/>
        <w:spacing w:line="360" w:lineRule="auto"/>
        <w:ind w:firstLine="472" w:firstLineChars="225"/>
        <w:rPr>
          <w:rFonts w:ascii="宋体" w:hAnsi="宋体" w:cs="宋体"/>
          <w:bCs/>
          <w:szCs w:val="21"/>
        </w:rPr>
      </w:pPr>
      <w:r>
        <w:rPr>
          <w:rFonts w:hint="eastAsia" w:ascii="宋体" w:hAnsi="宋体" w:cs="宋体"/>
          <w:bCs/>
          <w:szCs w:val="21"/>
        </w:rPr>
        <w:t>（2）作为制造商，我方保证以投标合作者来约束自己，并对该投标共同和分别负责。</w:t>
      </w:r>
    </w:p>
    <w:p>
      <w:pPr>
        <w:adjustRightInd w:val="0"/>
        <w:snapToGrid w:val="0"/>
        <w:spacing w:line="360" w:lineRule="auto"/>
        <w:ind w:firstLine="472" w:firstLineChars="225"/>
        <w:rPr>
          <w:rFonts w:ascii="宋体" w:hAnsi="宋体" w:cs="宋体"/>
          <w:szCs w:val="21"/>
        </w:rPr>
      </w:pPr>
      <w:r>
        <w:rPr>
          <w:rFonts w:hint="eastAsia" w:ascii="宋体" w:hAnsi="宋体" w:cs="宋体"/>
          <w:bCs/>
          <w:szCs w:val="21"/>
        </w:rPr>
        <w:t>（3）我方兹授予(</w:t>
      </w:r>
      <w:r>
        <w:rPr>
          <w:rFonts w:hint="eastAsia" w:ascii="宋体" w:hAnsi="宋体" w:cs="宋体"/>
          <w:bCs/>
          <w:szCs w:val="21"/>
          <w:u w:val="single"/>
        </w:rPr>
        <w:t>代理商全称</w:t>
      </w:r>
      <w:r>
        <w:rPr>
          <w:rFonts w:hint="eastAsia" w:ascii="宋体" w:hAnsi="宋体" w:cs="宋体"/>
          <w:bCs/>
          <w:szCs w:val="21"/>
        </w:rPr>
        <w:t>)全权办理和履行上述我方为完成上述各点所必须的事宜，具有替换或撤销的全权。兹认可和确认</w:t>
      </w:r>
      <w:r>
        <w:rPr>
          <w:rFonts w:hint="eastAsia" w:ascii="宋体" w:hAnsi="宋体" w:cs="宋体"/>
          <w:bCs/>
          <w:szCs w:val="21"/>
          <w:u w:val="single"/>
        </w:rPr>
        <w:t xml:space="preserve">(代理商全称) </w:t>
      </w:r>
      <w:r>
        <w:rPr>
          <w:rFonts w:hint="eastAsia" w:ascii="宋体" w:hAnsi="宋体" w:cs="宋体"/>
          <w:bCs/>
          <w:szCs w:val="21"/>
        </w:rPr>
        <w:t>或其正式授权代表依此合法地办理一切</w:t>
      </w:r>
      <w:r>
        <w:rPr>
          <w:rFonts w:hint="eastAsia" w:ascii="宋体" w:hAnsi="宋体" w:cs="宋体"/>
          <w:szCs w:val="21"/>
        </w:rPr>
        <w:t>事宜。</w:t>
      </w:r>
    </w:p>
    <w:p>
      <w:pPr>
        <w:adjustRightInd w:val="0"/>
        <w:snapToGrid w:val="0"/>
        <w:spacing w:line="360" w:lineRule="auto"/>
        <w:ind w:firstLine="420" w:firstLineChars="200"/>
        <w:rPr>
          <w:rFonts w:ascii="宋体" w:hAnsi="宋体" w:cs="宋体"/>
          <w:szCs w:val="21"/>
        </w:rPr>
      </w:pPr>
      <w:r>
        <w:rPr>
          <w:rFonts w:hint="eastAsia"/>
          <w:szCs w:val="21"/>
        </w:rPr>
        <w:t>（4）</w:t>
      </w:r>
      <w:r>
        <w:rPr>
          <w:rFonts w:hint="eastAsia" w:ascii="宋体" w:hAnsi="宋体" w:cs="宋体"/>
          <w:szCs w:val="21"/>
        </w:rPr>
        <w:t>关于制造商所提供材料的设施及其他情况：</w:t>
      </w:r>
    </w:p>
    <w:tbl>
      <w:tblPr>
        <w:tblStyle w:val="42"/>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99"/>
        <w:gridCol w:w="1635"/>
        <w:gridCol w:w="145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926" w:type="dxa"/>
            <w:vAlign w:val="center"/>
          </w:tcPr>
          <w:p>
            <w:pPr>
              <w:jc w:val="center"/>
              <w:rPr>
                <w:rFonts w:ascii="宋体" w:hAnsi="宋体" w:cs="宋体"/>
                <w:b/>
                <w:bCs/>
                <w:szCs w:val="21"/>
              </w:rPr>
            </w:pPr>
            <w:r>
              <w:rPr>
                <w:rFonts w:hint="eastAsia" w:ascii="宋体" w:hAnsi="宋体" w:cs="宋体"/>
                <w:szCs w:val="21"/>
              </w:rPr>
              <w:t>工厂名称和厂址</w:t>
            </w:r>
          </w:p>
        </w:tc>
        <w:tc>
          <w:tcPr>
            <w:tcW w:w="1999" w:type="dxa"/>
            <w:vAlign w:val="center"/>
          </w:tcPr>
          <w:p>
            <w:pPr>
              <w:jc w:val="center"/>
              <w:rPr>
                <w:rFonts w:ascii="宋体" w:hAnsi="宋体" w:cs="宋体"/>
                <w:b/>
                <w:bCs/>
                <w:szCs w:val="21"/>
              </w:rPr>
            </w:pPr>
            <w:r>
              <w:rPr>
                <w:rFonts w:hint="eastAsia" w:ascii="宋体" w:hAnsi="宋体" w:cs="宋体"/>
                <w:szCs w:val="21"/>
              </w:rPr>
              <w:t>正在生产的品名</w:t>
            </w:r>
          </w:p>
        </w:tc>
        <w:tc>
          <w:tcPr>
            <w:tcW w:w="1635" w:type="dxa"/>
            <w:vAlign w:val="center"/>
          </w:tcPr>
          <w:p>
            <w:pPr>
              <w:jc w:val="center"/>
              <w:rPr>
                <w:rFonts w:ascii="宋体" w:hAnsi="宋体" w:cs="宋体"/>
                <w:b/>
                <w:bCs/>
                <w:szCs w:val="21"/>
              </w:rPr>
            </w:pPr>
            <w:r>
              <w:rPr>
                <w:rFonts w:hint="eastAsia" w:ascii="宋体" w:hAnsi="宋体" w:cs="宋体"/>
                <w:szCs w:val="21"/>
              </w:rPr>
              <w:t>年生产能力</w:t>
            </w:r>
          </w:p>
        </w:tc>
        <w:tc>
          <w:tcPr>
            <w:tcW w:w="1454" w:type="dxa"/>
            <w:vAlign w:val="center"/>
          </w:tcPr>
          <w:p>
            <w:pPr>
              <w:jc w:val="center"/>
              <w:rPr>
                <w:rFonts w:ascii="宋体" w:hAnsi="宋体" w:cs="宋体"/>
                <w:b/>
                <w:bCs/>
                <w:szCs w:val="21"/>
              </w:rPr>
            </w:pPr>
            <w:r>
              <w:rPr>
                <w:rFonts w:hint="eastAsia" w:ascii="宋体" w:hAnsi="宋体" w:cs="宋体"/>
                <w:szCs w:val="21"/>
              </w:rPr>
              <w:t>职工人数</w:t>
            </w:r>
          </w:p>
        </w:tc>
        <w:tc>
          <w:tcPr>
            <w:tcW w:w="1824" w:type="dxa"/>
            <w:vAlign w:val="center"/>
          </w:tcPr>
          <w:p>
            <w:pPr>
              <w:jc w:val="center"/>
              <w:rPr>
                <w:rFonts w:ascii="宋体" w:hAnsi="宋体" w:cs="宋体"/>
                <w:b/>
                <w:bCs/>
                <w:szCs w:val="21"/>
              </w:rPr>
            </w:pPr>
            <w:r>
              <w:rPr>
                <w:rFonts w:hint="eastAsia" w:ascii="宋体" w:hAnsi="宋体" w:cs="宋体"/>
                <w:szCs w:val="21"/>
              </w:rPr>
              <w:t>所生产年限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926" w:type="dxa"/>
          </w:tcPr>
          <w:p>
            <w:pPr>
              <w:rPr>
                <w:rFonts w:ascii="宋体" w:hAnsi="宋体" w:cs="宋体"/>
                <w:szCs w:val="21"/>
              </w:rPr>
            </w:pPr>
          </w:p>
        </w:tc>
        <w:tc>
          <w:tcPr>
            <w:tcW w:w="1999" w:type="dxa"/>
          </w:tcPr>
          <w:p>
            <w:pPr>
              <w:rPr>
                <w:rFonts w:ascii="宋体" w:hAnsi="宋体" w:cs="宋体"/>
                <w:szCs w:val="21"/>
              </w:rPr>
            </w:pPr>
          </w:p>
        </w:tc>
        <w:tc>
          <w:tcPr>
            <w:tcW w:w="1635" w:type="dxa"/>
          </w:tcPr>
          <w:p>
            <w:pPr>
              <w:rPr>
                <w:rFonts w:ascii="宋体" w:hAnsi="宋体" w:cs="宋体"/>
                <w:szCs w:val="21"/>
              </w:rPr>
            </w:pPr>
          </w:p>
        </w:tc>
        <w:tc>
          <w:tcPr>
            <w:tcW w:w="1454" w:type="dxa"/>
          </w:tcPr>
          <w:p>
            <w:pPr>
              <w:rPr>
                <w:rFonts w:ascii="宋体" w:hAnsi="宋体" w:cs="宋体"/>
                <w:szCs w:val="21"/>
              </w:rPr>
            </w:pPr>
          </w:p>
        </w:tc>
        <w:tc>
          <w:tcPr>
            <w:tcW w:w="182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926" w:type="dxa"/>
          </w:tcPr>
          <w:p>
            <w:pPr>
              <w:rPr>
                <w:rFonts w:ascii="宋体" w:hAnsi="宋体" w:cs="宋体"/>
                <w:szCs w:val="21"/>
              </w:rPr>
            </w:pPr>
          </w:p>
        </w:tc>
        <w:tc>
          <w:tcPr>
            <w:tcW w:w="1999" w:type="dxa"/>
          </w:tcPr>
          <w:p>
            <w:pPr>
              <w:rPr>
                <w:rFonts w:ascii="宋体" w:hAnsi="宋体" w:cs="宋体"/>
                <w:szCs w:val="21"/>
              </w:rPr>
            </w:pPr>
          </w:p>
        </w:tc>
        <w:tc>
          <w:tcPr>
            <w:tcW w:w="1635" w:type="dxa"/>
          </w:tcPr>
          <w:p>
            <w:pPr>
              <w:rPr>
                <w:rFonts w:ascii="宋体" w:hAnsi="宋体" w:cs="宋体"/>
                <w:szCs w:val="21"/>
              </w:rPr>
            </w:pPr>
          </w:p>
        </w:tc>
        <w:tc>
          <w:tcPr>
            <w:tcW w:w="1454" w:type="dxa"/>
          </w:tcPr>
          <w:p>
            <w:pPr>
              <w:rPr>
                <w:rFonts w:ascii="宋体" w:hAnsi="宋体" w:cs="宋体"/>
                <w:szCs w:val="21"/>
              </w:rPr>
            </w:pPr>
          </w:p>
        </w:tc>
        <w:tc>
          <w:tcPr>
            <w:tcW w:w="1824" w:type="dxa"/>
          </w:tcPr>
          <w:p>
            <w:pPr>
              <w:rPr>
                <w:rFonts w:ascii="宋体" w:hAnsi="宋体" w:cs="宋体"/>
                <w:szCs w:val="21"/>
              </w:rPr>
            </w:pPr>
          </w:p>
        </w:tc>
      </w:tr>
    </w:tbl>
    <w:p>
      <w:pPr>
        <w:spacing w:line="360" w:lineRule="auto"/>
        <w:ind w:firstLine="420" w:firstLineChars="200"/>
        <w:jc w:val="left"/>
        <w:rPr>
          <w:rFonts w:ascii="宋体" w:hAnsi="宋体" w:cs="宋体"/>
          <w:szCs w:val="21"/>
        </w:rPr>
      </w:pPr>
      <w:r>
        <w:rPr>
          <w:rFonts w:hint="eastAsia" w:ascii="宋体" w:hAnsi="宋体" w:cs="宋体"/>
          <w:szCs w:val="21"/>
        </w:rPr>
        <w:t>（5）我公司</w:t>
      </w:r>
      <w:r>
        <w:rPr>
          <w:rFonts w:ascii="宋体" w:hAnsi="宋体" w:cs="宋体"/>
          <w:szCs w:val="21"/>
        </w:rPr>
        <w:t>声明</w:t>
      </w:r>
      <w:r>
        <w:rPr>
          <w:rFonts w:hint="eastAsia" w:ascii="宋体" w:hAnsi="宋体" w:cs="宋体"/>
          <w:szCs w:val="21"/>
        </w:rPr>
        <w:t>：</w:t>
      </w:r>
    </w:p>
    <w:tbl>
      <w:tblPr>
        <w:tblStyle w:val="4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755" w:type="dxa"/>
            <w:vAlign w:val="center"/>
          </w:tcPr>
          <w:p>
            <w:pPr>
              <w:jc w:val="center"/>
              <w:rPr>
                <w:rFonts w:ascii="宋体" w:hAnsi="宋体" w:cs="宋体"/>
                <w:szCs w:val="21"/>
              </w:rPr>
            </w:pPr>
            <w:r>
              <w:rPr>
                <w:rFonts w:hint="eastAsia" w:ascii="宋体" w:hAnsi="宋体" w:cs="宋体"/>
                <w:szCs w:val="21"/>
              </w:rPr>
              <w:t>我公司</w:t>
            </w:r>
            <w:r>
              <w:rPr>
                <w:rFonts w:hint="eastAsia" w:ascii="宋体" w:hAnsi="宋体" w:cs="宋体"/>
                <w:kern w:val="0"/>
                <w:szCs w:val="21"/>
                <w:lang w:val="zh-CN" w:bidi="zh-CN"/>
              </w:rPr>
              <w:t>生产的产品其生产方式非立窑，且</w:t>
            </w:r>
            <w:r>
              <w:rPr>
                <w:rFonts w:ascii="宋体" w:hAnsi="宋体" w:cs="宋体"/>
                <w:kern w:val="0"/>
                <w:szCs w:val="21"/>
                <w:lang w:val="zh-CN" w:bidi="zh-CN"/>
              </w:rPr>
              <w:t>非</w:t>
            </w:r>
            <w:r>
              <w:rPr>
                <w:rFonts w:hint="eastAsia" w:ascii="宋体" w:hAnsi="宋体" w:cs="宋体"/>
                <w:kern w:val="0"/>
                <w:szCs w:val="21"/>
                <w:lang w:val="zh-CN" w:bidi="zh-CN"/>
              </w:rPr>
              <w:t>粉磨站生产方式</w:t>
            </w:r>
          </w:p>
        </w:tc>
      </w:tr>
    </w:tbl>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）我方于</w:t>
      </w:r>
      <w:r>
        <w:rPr>
          <w:rFonts w:hint="eastAsia" w:ascii="宋体" w:hAnsi="宋体" w:cs="宋体"/>
          <w:szCs w:val="21"/>
          <w:u w:val="single"/>
        </w:rPr>
        <w:t xml:space="preserve">     年  月  </w:t>
      </w:r>
      <w:r>
        <w:rPr>
          <w:rFonts w:hint="eastAsia" w:ascii="宋体" w:hAnsi="宋体" w:cs="宋体"/>
          <w:szCs w:val="21"/>
        </w:rPr>
        <w:t>日签署本文件。以此为证。</w:t>
      </w:r>
    </w:p>
    <w:p>
      <w:pPr>
        <w:adjustRightInd w:val="0"/>
        <w:snapToGrid w:val="0"/>
        <w:spacing w:line="360" w:lineRule="auto"/>
        <w:rPr>
          <w:rFonts w:ascii="宋体" w:hAnsi="宋体" w:cs="宋体"/>
          <w:szCs w:val="21"/>
        </w:rPr>
      </w:pPr>
    </w:p>
    <w:p>
      <w:pPr>
        <w:adjustRightInd w:val="0"/>
        <w:snapToGrid w:val="0"/>
        <w:spacing w:line="360" w:lineRule="auto"/>
        <w:jc w:val="left"/>
        <w:rPr>
          <w:rFonts w:ascii="宋体" w:hAnsi="宋体" w:cs="宋体"/>
          <w:szCs w:val="21"/>
          <w:u w:val="single"/>
        </w:rPr>
      </w:pPr>
      <w:r>
        <w:rPr>
          <w:rFonts w:hint="eastAsia" w:ascii="宋体" w:hAnsi="宋体" w:cs="宋体"/>
          <w:szCs w:val="21"/>
        </w:rPr>
        <w:t>代理商名称：</w:t>
      </w:r>
      <w:r>
        <w:rPr>
          <w:rFonts w:ascii="宋体" w:hAnsi="宋体" w:cs="宋体"/>
          <w:szCs w:val="21"/>
          <w:u w:val="single"/>
        </w:rPr>
        <w:t xml:space="preserve">         </w:t>
      </w:r>
      <w:r>
        <w:rPr>
          <w:rFonts w:hint="eastAsia" w:ascii="宋体" w:hAnsi="宋体" w:cs="宋体"/>
          <w:szCs w:val="21"/>
          <w:u w:val="single"/>
        </w:rPr>
        <w:t>(盖单位章)</w:t>
      </w:r>
      <w:r>
        <w:rPr>
          <w:rFonts w:hint="eastAsia" w:ascii="宋体" w:hAnsi="宋体" w:cs="宋体"/>
          <w:szCs w:val="21"/>
        </w:rPr>
        <w:t xml:space="preserve">           出具授权书的制造商名称：</w:t>
      </w:r>
      <w:r>
        <w:rPr>
          <w:rFonts w:ascii="宋体" w:hAnsi="宋体" w:cs="宋体"/>
          <w:szCs w:val="21"/>
          <w:u w:val="single"/>
        </w:rPr>
        <w:t xml:space="preserve">      </w:t>
      </w:r>
      <w:r>
        <w:rPr>
          <w:rFonts w:hint="eastAsia" w:ascii="宋体" w:hAnsi="宋体" w:cs="宋体"/>
          <w:szCs w:val="21"/>
          <w:u w:val="single"/>
        </w:rPr>
        <w:t>(盖单位章)</w:t>
      </w:r>
      <w:r>
        <w:rPr>
          <w:rFonts w:ascii="宋体" w:hAnsi="宋体" w:cs="宋体"/>
          <w:szCs w:val="21"/>
          <w:u w:val="single"/>
        </w:rPr>
        <w:t xml:space="preserve">    </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正式授权签字的代理人                    </w:t>
      </w:r>
      <w:r>
        <w:rPr>
          <w:rFonts w:ascii="宋体" w:hAnsi="宋体" w:cs="宋体"/>
          <w:szCs w:val="21"/>
        </w:rPr>
        <w:t xml:space="preserve">  </w:t>
      </w:r>
      <w:r>
        <w:rPr>
          <w:rFonts w:hint="eastAsia" w:ascii="宋体" w:hAnsi="宋体" w:cs="宋体"/>
          <w:szCs w:val="21"/>
        </w:rPr>
        <w:t>正式授权签字的代表人</w:t>
      </w:r>
    </w:p>
    <w:p>
      <w:pPr>
        <w:adjustRightInd w:val="0"/>
        <w:snapToGrid w:val="0"/>
        <w:spacing w:line="360" w:lineRule="auto"/>
        <w:rPr>
          <w:rFonts w:ascii="宋体" w:hAnsi="宋体" w:cs="宋体"/>
          <w:szCs w:val="21"/>
          <w:u w:val="single"/>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 xml:space="preserve">                         （姓名）：</w:t>
      </w:r>
      <w:r>
        <w:rPr>
          <w:rFonts w:ascii="宋体" w:hAnsi="宋体" w:cs="宋体"/>
          <w:szCs w:val="21"/>
          <w:u w:val="single"/>
        </w:rPr>
        <w:t xml:space="preserve"> </w:t>
      </w:r>
      <w:r>
        <w:rPr>
          <w:rFonts w:cs="宋体" w:asciiTheme="minorEastAsia" w:hAnsiTheme="minorEastAsia" w:eastAsiaTheme="minorEastAsia"/>
          <w:szCs w:val="21"/>
          <w:u w:val="single"/>
        </w:rPr>
        <w:t xml:space="preserve">           </w:t>
      </w:r>
    </w:p>
    <w:p>
      <w:pPr>
        <w:adjustRightInd w:val="0"/>
        <w:snapToGrid w:val="0"/>
        <w:spacing w:line="360" w:lineRule="auto"/>
        <w:rPr>
          <w:rFonts w:ascii="宋体" w:hAnsi="宋体" w:cs="宋体"/>
          <w:szCs w:val="21"/>
          <w:u w:val="single"/>
        </w:rPr>
      </w:pPr>
      <w:r>
        <w:rPr>
          <w:rFonts w:hint="eastAsia" w:ascii="宋体" w:hAnsi="宋体" w:cs="宋体"/>
          <w:szCs w:val="21"/>
        </w:rPr>
        <w:t>（职务）：</w:t>
      </w:r>
      <w:r>
        <w:rPr>
          <w:rFonts w:ascii="宋体" w:hAnsi="宋体" w:cs="宋体"/>
          <w:szCs w:val="21"/>
          <w:u w:val="single"/>
        </w:rPr>
        <w:t xml:space="preserve">           </w:t>
      </w:r>
      <w:r>
        <w:rPr>
          <w:rFonts w:hint="eastAsia" w:ascii="宋体" w:hAnsi="宋体" w:cs="宋体"/>
          <w:szCs w:val="21"/>
        </w:rPr>
        <w:t xml:space="preserve">                      （职务）：</w:t>
      </w:r>
      <w:r>
        <w:rPr>
          <w:rFonts w:ascii="宋体" w:hAnsi="宋体" w:cs="宋体"/>
          <w:szCs w:val="21"/>
          <w:u w:val="single"/>
        </w:rPr>
        <w:t xml:space="preserve">            </w:t>
      </w:r>
      <w:r>
        <w:rPr>
          <w:rFonts w:hint="eastAsia" w:ascii="宋体" w:hAnsi="宋体" w:cs="宋体"/>
          <w:szCs w:val="21"/>
        </w:rPr>
        <w:t xml:space="preserve"> </w:t>
      </w:r>
    </w:p>
    <w:p>
      <w:pPr>
        <w:adjustRightInd w:val="0"/>
        <w:snapToGrid w:val="0"/>
        <w:spacing w:line="360" w:lineRule="auto"/>
        <w:rPr>
          <w:rFonts w:ascii="宋体" w:hAnsi="宋体" w:cs="宋体"/>
          <w:szCs w:val="21"/>
          <w:u w:val="single"/>
        </w:rPr>
      </w:pPr>
      <w:r>
        <w:rPr>
          <w:rFonts w:hint="eastAsia" w:ascii="宋体" w:hAnsi="宋体" w:cs="宋体"/>
          <w:szCs w:val="21"/>
        </w:rPr>
        <w:t>（签名）：</w:t>
      </w:r>
      <w:r>
        <w:rPr>
          <w:rFonts w:ascii="宋体" w:hAnsi="宋体" w:cs="宋体"/>
          <w:szCs w:val="21"/>
          <w:u w:val="single"/>
        </w:rPr>
        <w:t xml:space="preserve">            </w:t>
      </w:r>
      <w:r>
        <w:rPr>
          <w:rFonts w:hint="eastAsia" w:ascii="宋体" w:hAnsi="宋体" w:cs="宋体"/>
          <w:szCs w:val="21"/>
        </w:rPr>
        <w:t xml:space="preserve">                      （签名）：</w:t>
      </w:r>
      <w:r>
        <w:rPr>
          <w:rFonts w:ascii="宋体" w:hAnsi="宋体" w:cs="宋体"/>
          <w:szCs w:val="21"/>
          <w:u w:val="single"/>
        </w:rPr>
        <w:t xml:space="preserve">         </w:t>
      </w:r>
      <w:r>
        <w:rPr>
          <w:rFonts w:hint="eastAsia" w:ascii="宋体" w:hAnsi="宋体" w:cs="宋体"/>
          <w:szCs w:val="21"/>
        </w:rPr>
        <w:t xml:space="preserve">   </w:t>
      </w:r>
    </w:p>
    <w:p>
      <w:pPr>
        <w:adjustRightInd w:val="0"/>
        <w:snapToGrid w:val="0"/>
        <w:spacing w:line="276" w:lineRule="auto"/>
        <w:rPr>
          <w:rFonts w:ascii="宋体" w:hAnsi="宋体" w:cs="宋体"/>
          <w:sz w:val="18"/>
          <w:szCs w:val="18"/>
        </w:rPr>
      </w:pPr>
    </w:p>
    <w:p>
      <w:pPr>
        <w:adjustRightInd w:val="0"/>
        <w:snapToGrid w:val="0"/>
        <w:spacing w:line="276" w:lineRule="auto"/>
        <w:rPr>
          <w:rFonts w:ascii="宋体" w:hAnsi="宋体" w:cs="宋体"/>
          <w:sz w:val="18"/>
          <w:szCs w:val="18"/>
        </w:rPr>
      </w:pPr>
    </w:p>
    <w:p>
      <w:pPr>
        <w:adjustRightInd w:val="0"/>
        <w:snapToGrid w:val="0"/>
        <w:spacing w:line="276" w:lineRule="auto"/>
        <w:rPr>
          <w:rFonts w:ascii="宋体" w:hAnsi="宋体" w:cs="宋体"/>
          <w:sz w:val="18"/>
          <w:szCs w:val="18"/>
        </w:rPr>
      </w:pPr>
    </w:p>
    <w:p>
      <w:pPr>
        <w:adjustRightInd w:val="0"/>
        <w:snapToGrid w:val="0"/>
        <w:spacing w:line="360" w:lineRule="auto"/>
        <w:rPr>
          <w:rFonts w:ascii="宋体" w:hAnsi="宋体" w:cs="宋体"/>
          <w:szCs w:val="21"/>
        </w:rPr>
      </w:pPr>
      <w:r>
        <w:rPr>
          <w:rFonts w:hint="eastAsia" w:ascii="宋体" w:hAnsi="宋体" w:cs="宋体"/>
          <w:szCs w:val="21"/>
        </w:rPr>
        <w:t>注：（1）投标人提供的制造商</w:t>
      </w:r>
      <w:r>
        <w:rPr>
          <w:rFonts w:ascii="宋体" w:hAnsi="宋体" w:cs="宋体"/>
          <w:szCs w:val="21"/>
        </w:rPr>
        <w:t>出具的授权书</w:t>
      </w:r>
      <w:r>
        <w:rPr>
          <w:rFonts w:hint="eastAsia" w:ascii="宋体" w:hAnsi="宋体" w:cs="宋体"/>
          <w:szCs w:val="21"/>
        </w:rPr>
        <w:t>原件须符合</w:t>
      </w:r>
      <w:r>
        <w:rPr>
          <w:rFonts w:ascii="宋体" w:hAnsi="宋体" w:cs="宋体"/>
          <w:szCs w:val="21"/>
        </w:rPr>
        <w:t>下述要求：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投标人为代理商时须提供本格式授权书，已有授权书格式的代理商投标人，可采用其制造商自有格式，但授权书上必须如实反映上述与资格审查条件有关的关键内容，同时加盖双方单位公章。</w:t>
      </w:r>
    </w:p>
    <w:p>
      <w:pPr>
        <w:spacing w:line="360" w:lineRule="auto"/>
        <w:ind w:firstLine="420" w:firstLineChars="200"/>
        <w:jc w:val="left"/>
        <w:rPr>
          <w:rFonts w:ascii="宋体" w:hAnsi="宋体" w:cs="宋体"/>
          <w:kern w:val="0"/>
          <w:szCs w:val="21"/>
          <w:lang w:val="zh-CN" w:bidi="zh-CN"/>
        </w:rPr>
      </w:pPr>
    </w:p>
    <w:p>
      <w:pPr>
        <w:pStyle w:val="18"/>
        <w:spacing w:line="440" w:lineRule="exact"/>
        <w:jc w:val="center"/>
        <w:rPr>
          <w:rFonts w:hAnsi="宋体" w:cs="宋体"/>
          <w:b/>
          <w:sz w:val="32"/>
        </w:rPr>
      </w:pPr>
      <w:r>
        <w:rPr>
          <w:rFonts w:hAnsi="宋体" w:cs="宋体"/>
        </w:rPr>
        <w:br w:type="page"/>
      </w:r>
      <w:r>
        <w:rPr>
          <w:rFonts w:hAnsi="宋体" w:cs="宋体"/>
          <w:b/>
          <w:sz w:val="32"/>
        </w:rPr>
        <w:t>5</w:t>
      </w:r>
      <w:r>
        <w:rPr>
          <w:rFonts w:hint="eastAsia" w:hAnsi="宋体" w:cs="宋体"/>
          <w:b/>
          <w:sz w:val="32"/>
        </w:rPr>
        <w:t>-2.投标人财务状况表</w:t>
      </w:r>
    </w:p>
    <w:p>
      <w:pPr>
        <w:pStyle w:val="18"/>
        <w:spacing w:line="440" w:lineRule="exact"/>
        <w:jc w:val="center"/>
        <w:rPr>
          <w:rFonts w:hAnsi="宋体" w:cs="宋体"/>
          <w:sz w:val="30"/>
        </w:rPr>
      </w:pPr>
    </w:p>
    <w:tbl>
      <w:tblPr>
        <w:tblStyle w:val="42"/>
        <w:tblW w:w="863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7"/>
        <w:gridCol w:w="1712"/>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jc w:val="center"/>
              <w:rPr>
                <w:rFonts w:hAnsi="宋体" w:cs="宋体"/>
              </w:rPr>
            </w:pPr>
            <w:r>
              <w:rPr>
                <w:rFonts w:hint="eastAsia" w:hAnsi="宋体" w:cs="宋体"/>
              </w:rPr>
              <w:t>项目或指标</w:t>
            </w:r>
          </w:p>
        </w:tc>
        <w:tc>
          <w:tcPr>
            <w:tcW w:w="1712" w:type="dxa"/>
            <w:vAlign w:val="center"/>
          </w:tcPr>
          <w:p>
            <w:pPr>
              <w:pStyle w:val="18"/>
              <w:spacing w:line="440" w:lineRule="exact"/>
              <w:jc w:val="center"/>
              <w:rPr>
                <w:rFonts w:hAnsi="宋体" w:cs="宋体"/>
              </w:rPr>
            </w:pPr>
            <w:r>
              <w:rPr>
                <w:rFonts w:hint="eastAsia" w:hAnsi="宋体" w:cs="宋体"/>
              </w:rPr>
              <w:t>单位</w:t>
            </w:r>
          </w:p>
        </w:tc>
        <w:tc>
          <w:tcPr>
            <w:tcW w:w="1857" w:type="dxa"/>
            <w:vAlign w:val="center"/>
          </w:tcPr>
          <w:p>
            <w:pPr>
              <w:pStyle w:val="18"/>
              <w:spacing w:line="440" w:lineRule="exact"/>
              <w:jc w:val="center"/>
              <w:rPr>
                <w:rFonts w:hAnsi="宋体" w:cs="宋体"/>
              </w:rPr>
            </w:pPr>
            <w:r>
              <w:rPr>
                <w:rFonts w:hint="eastAsia" w:hAnsi="宋体" w:cs="宋体"/>
              </w:rPr>
              <w:t>201</w:t>
            </w:r>
            <w:r>
              <w:rPr>
                <w:rFonts w:hAnsi="宋体" w:cs="宋体"/>
              </w:rPr>
              <w:t>9</w:t>
            </w:r>
            <w:r>
              <w:rPr>
                <w:rFonts w:hint="eastAsia" w:hAnsi="宋体" w:cs="宋体"/>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一、注册资本</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二、货币资金</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三、净资产</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四、固定资产</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五、流动资产</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六、总资产</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七、流动负债</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八、负债合计</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九、营业收入</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十、净利润</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十一、现金流量净额</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十二、年末实缴（实收）资本</w:t>
            </w:r>
          </w:p>
        </w:tc>
        <w:tc>
          <w:tcPr>
            <w:tcW w:w="1712" w:type="dxa"/>
            <w:vAlign w:val="center"/>
          </w:tcPr>
          <w:p>
            <w:pPr>
              <w:pStyle w:val="18"/>
              <w:spacing w:line="440" w:lineRule="exact"/>
              <w:jc w:val="center"/>
              <w:rPr>
                <w:rFonts w:hAnsi="宋体" w:cs="宋体"/>
              </w:rPr>
            </w:pPr>
            <w:r>
              <w:rPr>
                <w:rFonts w:hint="eastAsia" w:hAnsi="宋体" w:cs="宋体"/>
              </w:rPr>
              <w:t>万元</w:t>
            </w: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十三、主要财务指标</w:t>
            </w:r>
          </w:p>
        </w:tc>
        <w:tc>
          <w:tcPr>
            <w:tcW w:w="1712" w:type="dxa"/>
            <w:vAlign w:val="center"/>
          </w:tcPr>
          <w:p>
            <w:pPr>
              <w:pStyle w:val="18"/>
              <w:spacing w:line="440" w:lineRule="exact"/>
              <w:jc w:val="center"/>
              <w:rPr>
                <w:rFonts w:hAnsi="宋体" w:cs="宋体"/>
              </w:rPr>
            </w:pPr>
          </w:p>
        </w:tc>
        <w:tc>
          <w:tcPr>
            <w:tcW w:w="1857" w:type="dxa"/>
          </w:tcPr>
          <w:p>
            <w:pPr>
              <w:pStyle w:val="18"/>
              <w:spacing w:line="44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67" w:type="dxa"/>
            <w:vAlign w:val="center"/>
          </w:tcPr>
          <w:p>
            <w:pPr>
              <w:pStyle w:val="18"/>
              <w:spacing w:line="440" w:lineRule="exact"/>
              <w:rPr>
                <w:rFonts w:hAnsi="宋体" w:cs="宋体"/>
              </w:rPr>
            </w:pPr>
            <w:r>
              <w:rPr>
                <w:rFonts w:hint="eastAsia" w:hAnsi="宋体" w:cs="宋体"/>
              </w:rPr>
              <w:t>1.净资产收益率</w:t>
            </w:r>
          </w:p>
        </w:tc>
        <w:tc>
          <w:tcPr>
            <w:tcW w:w="1712" w:type="dxa"/>
            <w:vAlign w:val="center"/>
          </w:tcPr>
          <w:p>
            <w:pPr>
              <w:pStyle w:val="18"/>
              <w:spacing w:line="440" w:lineRule="exact"/>
              <w:jc w:val="center"/>
              <w:rPr>
                <w:rFonts w:hAnsi="宋体" w:cs="宋体"/>
              </w:rPr>
            </w:pPr>
            <w:r>
              <w:rPr>
                <w:rFonts w:hint="eastAsia" w:hAnsi="宋体" w:cs="宋体"/>
              </w:rPr>
              <w:t>﹪</w:t>
            </w:r>
          </w:p>
        </w:tc>
        <w:tc>
          <w:tcPr>
            <w:tcW w:w="1857" w:type="dxa"/>
          </w:tcPr>
          <w:p>
            <w:pPr>
              <w:pStyle w:val="18"/>
              <w:spacing w:line="440" w:lineRule="exact"/>
              <w:jc w:val="center"/>
              <w:rPr>
                <w:rFonts w:hAnsi="宋体" w:cs="宋体"/>
              </w:rPr>
            </w:pPr>
          </w:p>
        </w:tc>
      </w:tr>
    </w:tbl>
    <w:p>
      <w:pPr>
        <w:spacing w:line="276" w:lineRule="auto"/>
        <w:ind w:left="2"/>
        <w:rPr>
          <w:rFonts w:ascii="宋体" w:hAnsi="宋体" w:cs="宋体"/>
          <w:szCs w:val="21"/>
        </w:rPr>
      </w:pPr>
    </w:p>
    <w:p>
      <w:pPr>
        <w:pStyle w:val="18"/>
        <w:spacing w:line="440" w:lineRule="exact"/>
        <w:jc w:val="left"/>
      </w:pPr>
      <w:r>
        <w:rPr>
          <w:rFonts w:hint="eastAsia" w:hAnsi="宋体" w:cs="宋体"/>
        </w:rPr>
        <w:t>注：1.投标人（</w:t>
      </w:r>
      <w:r>
        <w:rPr>
          <w:rFonts w:hAnsi="宋体" w:cs="宋体"/>
          <w:b/>
          <w:color w:val="000000"/>
          <w:kern w:val="0"/>
        </w:rPr>
        <w:t>以联合体形式参与投标</w:t>
      </w:r>
      <w:r>
        <w:rPr>
          <w:rFonts w:hint="eastAsia" w:hAnsi="宋体" w:cs="宋体"/>
          <w:b/>
          <w:color w:val="000000"/>
          <w:kern w:val="0"/>
        </w:rPr>
        <w:t>的，仅指</w:t>
      </w:r>
      <w:r>
        <w:rPr>
          <w:rFonts w:hAnsi="宋体" w:cs="宋体"/>
          <w:b/>
          <w:color w:val="000000"/>
          <w:kern w:val="0"/>
        </w:rPr>
        <w:t>联合体牵头人</w:t>
      </w:r>
      <w:r>
        <w:rPr>
          <w:rFonts w:hint="eastAsia" w:hAnsi="宋体" w:cs="宋体"/>
        </w:rPr>
        <w:t>）</w:t>
      </w:r>
      <w:r>
        <w:rPr>
          <w:rFonts w:hAnsi="宋体" w:cs="宋体"/>
        </w:rPr>
        <w:t>应逐项</w:t>
      </w:r>
      <w:r>
        <w:rPr>
          <w:rFonts w:hint="eastAsia" w:hAnsi="宋体" w:cs="宋体"/>
        </w:rPr>
        <w:t>按照</w:t>
      </w:r>
      <w:r>
        <w:rPr>
          <w:rFonts w:hAnsi="宋体" w:cs="宋体"/>
        </w:rPr>
        <w:t>其单位财务审计报告中的相关数据填写本表内容，并在</w:t>
      </w:r>
      <w:r>
        <w:rPr>
          <w:rFonts w:hint="eastAsia"/>
        </w:rPr>
        <w:t>本表后附：</w:t>
      </w:r>
    </w:p>
    <w:p>
      <w:pPr>
        <w:pStyle w:val="18"/>
        <w:spacing w:line="440" w:lineRule="exact"/>
        <w:jc w:val="left"/>
      </w:pPr>
      <w:r>
        <w:rPr>
          <w:rFonts w:hint="eastAsia"/>
        </w:rPr>
        <w:t>（1）会计师事务所出具的财务审计报告（包括资产负债表、现金流量表、利润表和财务情况说明书（或附注）的复印件）。本表所列数据必须与本表各附件中的数据相一致。</w:t>
      </w:r>
    </w:p>
    <w:p>
      <w:pPr>
        <w:pStyle w:val="18"/>
        <w:spacing w:line="440" w:lineRule="exact"/>
        <w:jc w:val="left"/>
        <w:rPr>
          <w:rFonts w:hAnsi="宋体" w:cs="宋体"/>
        </w:rPr>
      </w:pPr>
      <w:r>
        <w:rPr>
          <w:rFonts w:hint="eastAsia"/>
        </w:rPr>
        <w:t>（2）</w:t>
      </w:r>
      <w:r>
        <w:rPr>
          <w:rFonts w:cs="宋体"/>
          <w:u w:val="single"/>
        </w:rPr>
        <w:t>2019</w:t>
      </w:r>
      <w:r>
        <w:rPr>
          <w:rFonts w:hint="eastAsia" w:cs="宋体"/>
        </w:rPr>
        <w:t>年度</w:t>
      </w:r>
      <w:r>
        <w:rPr>
          <w:rFonts w:hint="eastAsia" w:cs="黑体"/>
        </w:rPr>
        <w:t>财务状况承诺函</w:t>
      </w:r>
      <w:r>
        <w:rPr>
          <w:rFonts w:hint="eastAsia" w:hAnsi="宋体" w:cs="宋体"/>
        </w:rPr>
        <w:t>。</w:t>
      </w:r>
    </w:p>
    <w:p>
      <w:pPr>
        <w:pStyle w:val="18"/>
        <w:spacing w:line="440" w:lineRule="exact"/>
        <w:jc w:val="left"/>
        <w:rPr>
          <w:rFonts w:hAnsi="宋体" w:cs="宋体"/>
          <w:sz w:val="32"/>
        </w:rPr>
      </w:pPr>
    </w:p>
    <w:p>
      <w:pPr>
        <w:pStyle w:val="18"/>
        <w:spacing w:line="440" w:lineRule="exact"/>
        <w:jc w:val="center"/>
        <w:rPr>
          <w:rFonts w:hAnsi="宋体" w:cs="宋体"/>
          <w:sz w:val="32"/>
        </w:rPr>
      </w:pPr>
    </w:p>
    <w:p>
      <w:pPr>
        <w:widowControl/>
        <w:jc w:val="left"/>
        <w:rPr>
          <w:rFonts w:hAnsi="宋体" w:cs="宋体"/>
          <w:sz w:val="32"/>
        </w:rPr>
      </w:pPr>
    </w:p>
    <w:p>
      <w:pPr>
        <w:pStyle w:val="18"/>
        <w:spacing w:line="360" w:lineRule="auto"/>
        <w:jc w:val="center"/>
        <w:outlineLvl w:val="1"/>
        <w:rPr>
          <w:rFonts w:hAnsi="宋体"/>
          <w:b/>
          <w:sz w:val="28"/>
          <w:szCs w:val="28"/>
        </w:rPr>
      </w:pPr>
      <w:r>
        <w:rPr>
          <w:rFonts w:hAnsi="宋体"/>
          <w:b/>
          <w:sz w:val="28"/>
          <w:szCs w:val="28"/>
          <w:u w:val="single"/>
        </w:rPr>
        <w:t>201</w:t>
      </w:r>
      <w:r>
        <w:rPr>
          <w:rFonts w:hint="eastAsia" w:hAnsi="宋体"/>
          <w:b/>
          <w:sz w:val="28"/>
          <w:szCs w:val="28"/>
          <w:u w:val="single"/>
        </w:rPr>
        <w:t>9</w:t>
      </w:r>
      <w:r>
        <w:rPr>
          <w:rFonts w:hint="eastAsia" w:hAnsi="宋体"/>
          <w:b/>
          <w:sz w:val="28"/>
          <w:szCs w:val="28"/>
        </w:rPr>
        <w:t>年度财务状况承诺函</w:t>
      </w:r>
    </w:p>
    <w:p>
      <w:pPr>
        <w:widowControl/>
        <w:spacing w:line="280" w:lineRule="atLeast"/>
        <w:ind w:left="5" w:leftChars="-28" w:hanging="64" w:hangingChars="27"/>
        <w:jc w:val="center"/>
        <w:rPr>
          <w:rFonts w:ascii="宋体" w:hAnsi="宋体" w:cs="宋体"/>
          <w:kern w:val="0"/>
          <w:sz w:val="24"/>
        </w:rPr>
      </w:pPr>
    </w:p>
    <w:p>
      <w:pPr>
        <w:pStyle w:val="18"/>
        <w:spacing w:line="600" w:lineRule="auto"/>
        <w:rPr>
          <w:rFonts w:hAnsi="宋体"/>
          <w:u w:val="single"/>
        </w:rPr>
      </w:pPr>
      <w:r>
        <w:rPr>
          <w:rFonts w:hint="eastAsia" w:hAnsi="宋体"/>
          <w:u w:val="single"/>
        </w:rPr>
        <w:t>（招标人名称）</w:t>
      </w:r>
    </w:p>
    <w:p>
      <w:pPr>
        <w:spacing w:line="360" w:lineRule="auto"/>
        <w:ind w:firstLine="420" w:firstLineChars="200"/>
        <w:jc w:val="left"/>
        <w:rPr>
          <w:rFonts w:ascii="宋体" w:hAnsi="宋体"/>
          <w:szCs w:val="21"/>
        </w:rPr>
      </w:pPr>
      <w:r>
        <w:rPr>
          <w:rFonts w:hint="eastAsia" w:ascii="宋体" w:hAnsi="宋体"/>
          <w:szCs w:val="21"/>
        </w:rPr>
        <w:t>我方在此承诺：</w:t>
      </w:r>
    </w:p>
    <w:p>
      <w:pPr>
        <w:spacing w:line="360" w:lineRule="auto"/>
        <w:ind w:firstLine="420"/>
        <w:jc w:val="left"/>
        <w:rPr>
          <w:rFonts w:hAnsi="宋体" w:cs="宋体"/>
          <w:kern w:val="0"/>
          <w:szCs w:val="21"/>
        </w:rPr>
      </w:pPr>
      <w:r>
        <w:rPr>
          <w:rFonts w:hint="eastAsia" w:ascii="宋体" w:hAnsi="宋体"/>
          <w:szCs w:val="21"/>
        </w:rPr>
        <w:t xml:space="preserve"> 我方的 </w:t>
      </w:r>
      <w:r>
        <w:rPr>
          <w:rFonts w:ascii="宋体" w:hAnsi="宋体"/>
          <w:szCs w:val="21"/>
          <w:u w:val="single"/>
        </w:rPr>
        <w:t>2019</w:t>
      </w:r>
      <w:r>
        <w:rPr>
          <w:rFonts w:hint="eastAsia" w:ascii="宋体" w:hAnsi="宋体"/>
          <w:szCs w:val="21"/>
        </w:rPr>
        <w:t>年度的财务状况已经</w:t>
      </w:r>
      <w:r>
        <w:rPr>
          <w:rFonts w:hint="eastAsia" w:hAnsi="宋体"/>
          <w:szCs w:val="21"/>
        </w:rPr>
        <w:t>会计师事务所</w:t>
      </w:r>
      <w:r>
        <w:rPr>
          <w:rFonts w:ascii="宋体" w:hAnsi="宋体"/>
          <w:szCs w:val="21"/>
        </w:rPr>
        <w:t>进行了审计并</w:t>
      </w:r>
      <w:r>
        <w:rPr>
          <w:rFonts w:hint="eastAsia" w:hAnsi="宋体"/>
          <w:szCs w:val="21"/>
        </w:rPr>
        <w:t>出具了审计报告，且财务状况表中的数据与审计报告一致</w:t>
      </w:r>
      <w:r>
        <w:rPr>
          <w:rFonts w:hint="eastAsia" w:hAnsi="宋体" w:cs="宋体"/>
          <w:kern w:val="0"/>
          <w:szCs w:val="21"/>
        </w:rPr>
        <w:t>。</w:t>
      </w:r>
    </w:p>
    <w:p>
      <w:pPr>
        <w:spacing w:line="360" w:lineRule="auto"/>
        <w:ind w:firstLine="420"/>
        <w:jc w:val="left"/>
        <w:rPr>
          <w:szCs w:val="21"/>
        </w:rPr>
      </w:pPr>
      <w:r>
        <w:rPr>
          <w:rFonts w:hint="eastAsia" w:hAnsi="宋体" w:cs="宋体"/>
          <w:kern w:val="0"/>
          <w:szCs w:val="21"/>
        </w:rPr>
        <w:t>我方提供的</w:t>
      </w:r>
      <w:r>
        <w:rPr>
          <w:rFonts w:hAnsi="宋体" w:cs="宋体"/>
          <w:kern w:val="0"/>
          <w:szCs w:val="21"/>
        </w:rPr>
        <w:t>财务审计报告真实有效</w:t>
      </w:r>
      <w:r>
        <w:rPr>
          <w:rFonts w:hint="eastAsia" w:hAnsi="宋体" w:cs="宋体"/>
          <w:kern w:val="0"/>
          <w:szCs w:val="21"/>
        </w:rPr>
        <w:t>，数据</w:t>
      </w:r>
      <w:r>
        <w:rPr>
          <w:rFonts w:hAnsi="宋体" w:cs="宋体"/>
          <w:kern w:val="0"/>
          <w:szCs w:val="21"/>
        </w:rPr>
        <w:t>、内容无添加</w:t>
      </w:r>
      <w:r>
        <w:rPr>
          <w:rFonts w:hint="eastAsia" w:hAnsi="宋体" w:cs="宋体"/>
          <w:kern w:val="0"/>
          <w:szCs w:val="21"/>
        </w:rPr>
        <w:t>篡改</w:t>
      </w:r>
      <w:r>
        <w:rPr>
          <w:rFonts w:hAnsi="宋体" w:cs="宋体"/>
          <w:kern w:val="0"/>
          <w:szCs w:val="21"/>
        </w:rPr>
        <w:t>。</w:t>
      </w:r>
    </w:p>
    <w:p>
      <w:pPr>
        <w:spacing w:line="360" w:lineRule="auto"/>
        <w:ind w:firstLine="420" w:firstLineChars="200"/>
        <w:rPr>
          <w:rFonts w:ascii="宋体" w:hAnsi="宋体" w:cs="仿宋"/>
          <w:szCs w:val="21"/>
        </w:rPr>
      </w:pPr>
      <w:r>
        <w:rPr>
          <w:rFonts w:hint="eastAsia" w:ascii="宋体" w:hAnsi="宋体" w:cs="仿宋"/>
          <w:szCs w:val="21"/>
        </w:rPr>
        <w:t>如一经查实上述内容</w:t>
      </w:r>
      <w:r>
        <w:rPr>
          <w:rFonts w:ascii="宋体" w:hAnsi="宋体" w:cs="仿宋"/>
          <w:szCs w:val="21"/>
        </w:rPr>
        <w:t>不实，</w:t>
      </w:r>
      <w:r>
        <w:rPr>
          <w:rFonts w:hint="eastAsia" w:ascii="宋体" w:hAnsi="宋体" w:cs="仿宋"/>
          <w:szCs w:val="21"/>
        </w:rPr>
        <w:t>将不通过资格审查；在中标候选人确定后发现的，招标人可取消我方中标候选人或中标资格。</w:t>
      </w:r>
    </w:p>
    <w:p>
      <w:pPr>
        <w:spacing w:line="360" w:lineRule="auto"/>
        <w:ind w:firstLine="420" w:firstLineChars="200"/>
        <w:jc w:val="left"/>
        <w:rPr>
          <w:rFonts w:ascii="宋体" w:hAnsi="宋体"/>
          <w:szCs w:val="21"/>
        </w:rPr>
      </w:pPr>
      <w:r>
        <w:rPr>
          <w:rFonts w:hint="eastAsia" w:ascii="宋体" w:hAnsi="宋体" w:cs="仿宋"/>
          <w:szCs w:val="21"/>
        </w:rPr>
        <w:t>特此承诺。</w:t>
      </w:r>
    </w:p>
    <w:p>
      <w:pPr>
        <w:spacing w:line="360" w:lineRule="auto"/>
        <w:jc w:val="left"/>
        <w:rPr>
          <w:rFonts w:ascii="宋体" w:hAnsi="宋体"/>
          <w:szCs w:val="21"/>
        </w:rPr>
      </w:pPr>
    </w:p>
    <w:p>
      <w:pPr>
        <w:pStyle w:val="18"/>
        <w:spacing w:line="360" w:lineRule="auto"/>
        <w:ind w:firstLine="1155" w:firstLineChars="550"/>
        <w:rPr>
          <w:rFonts w:hAnsi="宋体" w:cs="宋体"/>
        </w:rPr>
      </w:pPr>
    </w:p>
    <w:p>
      <w:pPr>
        <w:pStyle w:val="18"/>
        <w:spacing w:line="360" w:lineRule="auto"/>
        <w:ind w:firstLine="1155" w:firstLineChars="550"/>
        <w:rPr>
          <w:rFonts w:hAnsi="宋体" w:cs="宋体"/>
        </w:rPr>
      </w:pPr>
    </w:p>
    <w:p>
      <w:pPr>
        <w:pStyle w:val="18"/>
        <w:spacing w:line="360" w:lineRule="auto"/>
        <w:ind w:firstLine="1155" w:firstLineChars="550"/>
        <w:rPr>
          <w:rFonts w:hAnsi="宋体" w:cs="宋体"/>
          <w:u w:val="single"/>
        </w:rPr>
      </w:pPr>
      <w:r>
        <w:rPr>
          <w:rFonts w:hint="eastAsia" w:hAnsi="宋体" w:cs="宋体"/>
        </w:rPr>
        <w:t xml:space="preserve">投标人： </w:t>
      </w:r>
      <w:r>
        <w:rPr>
          <w:rFonts w:hAnsi="宋体" w:cs="宋体"/>
          <w:u w:val="single"/>
        </w:rPr>
        <w:t xml:space="preserve">                  </w:t>
      </w:r>
      <w:r>
        <w:rPr>
          <w:rFonts w:hint="eastAsia" w:hAnsi="宋体" w:cs="宋体"/>
        </w:rPr>
        <w:t>（盖单位章）</w:t>
      </w:r>
    </w:p>
    <w:p>
      <w:pPr>
        <w:spacing w:line="360" w:lineRule="auto"/>
        <w:ind w:firstLine="1155" w:firstLineChars="550"/>
        <w:rPr>
          <w:rFonts w:ascii="宋体" w:hAnsi="宋体" w:cs="宋体"/>
          <w:szCs w:val="21"/>
        </w:rPr>
      </w:pPr>
      <w:r>
        <w:rPr>
          <w:rFonts w:hint="eastAsia" w:ascii="宋体" w:hAnsi="宋体" w:cs="宋体"/>
          <w:szCs w:val="21"/>
        </w:rPr>
        <w:t xml:space="preserve">法定代表人或其委托代理人： </w:t>
      </w:r>
      <w:r>
        <w:rPr>
          <w:rFonts w:ascii="宋体" w:hAnsi="宋体" w:cs="宋体"/>
          <w:szCs w:val="21"/>
          <w:u w:val="single"/>
        </w:rPr>
        <w:t xml:space="preserve">          </w:t>
      </w:r>
      <w:r>
        <w:rPr>
          <w:rFonts w:hint="eastAsia" w:ascii="宋体" w:hAnsi="宋体" w:cs="宋体"/>
          <w:szCs w:val="21"/>
        </w:rPr>
        <w:t xml:space="preserve">  （签字）</w:t>
      </w:r>
    </w:p>
    <w:p>
      <w:pPr>
        <w:pStyle w:val="12"/>
        <w:kinsoku w:val="0"/>
        <w:overflowPunct w:val="0"/>
        <w:spacing w:before="10"/>
        <w:ind w:firstLine="2205" w:firstLineChars="1050"/>
        <w:rPr>
          <w:rFonts w:ascii="宋体" w:hAnsi="宋体"/>
          <w:sz w:val="21"/>
          <w:szCs w:val="21"/>
        </w:rPr>
      </w:pPr>
      <w:r>
        <w:rPr>
          <w:rFonts w:hint="eastAsia" w:ascii="宋体" w:hAnsi="宋体"/>
          <w:sz w:val="21"/>
          <w:szCs w:val="21"/>
        </w:rPr>
        <w:t xml:space="preserve">日      期：      年 </w:t>
      </w:r>
      <w:r>
        <w:rPr>
          <w:rFonts w:ascii="宋体" w:hAnsi="宋体"/>
          <w:sz w:val="21"/>
          <w:szCs w:val="21"/>
        </w:rPr>
        <w:t xml:space="preserve">   </w:t>
      </w:r>
      <w:r>
        <w:rPr>
          <w:rFonts w:hint="eastAsia" w:ascii="宋体" w:hAnsi="宋体"/>
          <w:sz w:val="21"/>
          <w:szCs w:val="21"/>
        </w:rPr>
        <w:t>月   日</w:t>
      </w:r>
    </w:p>
    <w:p>
      <w:pPr>
        <w:pStyle w:val="18"/>
        <w:spacing w:line="440" w:lineRule="exact"/>
        <w:jc w:val="center"/>
        <w:rPr>
          <w:rFonts w:hAnsi="宋体" w:cs="宋体"/>
          <w:sz w:val="32"/>
        </w:rPr>
      </w:pPr>
    </w:p>
    <w:p>
      <w:pPr>
        <w:pStyle w:val="18"/>
        <w:spacing w:line="440" w:lineRule="exact"/>
        <w:jc w:val="center"/>
        <w:rPr>
          <w:rFonts w:hAnsi="宋体" w:cs="宋体"/>
          <w:sz w:val="32"/>
        </w:rPr>
      </w:pPr>
    </w:p>
    <w:p>
      <w:pPr>
        <w:pStyle w:val="18"/>
        <w:spacing w:line="440" w:lineRule="exact"/>
        <w:jc w:val="center"/>
        <w:rPr>
          <w:rFonts w:hAnsi="宋体" w:cs="宋体"/>
          <w:b/>
          <w:sz w:val="32"/>
        </w:rPr>
      </w:pPr>
      <w:r>
        <w:rPr>
          <w:rFonts w:hint="eastAsia" w:hAnsi="宋体" w:cs="宋体"/>
          <w:sz w:val="24"/>
        </w:rPr>
        <w:br w:type="page"/>
      </w:r>
      <w:r>
        <w:rPr>
          <w:rFonts w:hAnsi="宋体" w:cs="宋体"/>
          <w:b/>
          <w:sz w:val="32"/>
        </w:rPr>
        <w:t>5</w:t>
      </w:r>
      <w:r>
        <w:rPr>
          <w:rFonts w:hint="eastAsia" w:hAnsi="宋体" w:cs="宋体"/>
          <w:b/>
          <w:sz w:val="32"/>
        </w:rPr>
        <w:t>-3.近年完成的类似项目情况表</w:t>
      </w:r>
    </w:p>
    <w:p>
      <w:pPr>
        <w:spacing w:line="360" w:lineRule="auto"/>
        <w:jc w:val="center"/>
        <w:rPr>
          <w:rFonts w:ascii="宋体" w:hAnsi="宋体" w:cs="宋体"/>
          <w:b/>
          <w:bCs/>
          <w:sz w:val="30"/>
          <w:szCs w:val="30"/>
        </w:rPr>
      </w:pPr>
      <w:r>
        <w:rPr>
          <w:rFonts w:hint="eastAsia" w:ascii="宋体" w:hAnsi="宋体" w:cs="宋体"/>
          <w:sz w:val="32"/>
        </w:rPr>
        <w:t>（1）</w:t>
      </w:r>
      <w:r>
        <w:rPr>
          <w:rFonts w:hint="eastAsia" w:ascii="宋体" w:hAnsi="宋体" w:cs="宋体"/>
          <w:b/>
          <w:bCs/>
          <w:sz w:val="30"/>
          <w:szCs w:val="30"/>
        </w:rPr>
        <w:t>近三年拟投标材料品牌销售业绩一览表</w:t>
      </w:r>
    </w:p>
    <w:p>
      <w:pPr>
        <w:jc w:val="left"/>
        <w:rPr>
          <w:rFonts w:ascii="宋体" w:hAnsi="宋体" w:cs="宋体"/>
          <w:bCs/>
          <w:w w:val="88"/>
          <w:sz w:val="30"/>
          <w:szCs w:val="30"/>
        </w:rPr>
      </w:pPr>
    </w:p>
    <w:p>
      <w:pPr>
        <w:adjustRightInd w:val="0"/>
        <w:snapToGrid w:val="0"/>
        <w:jc w:val="left"/>
        <w:rPr>
          <w:rFonts w:ascii="宋体" w:hAnsi="宋体" w:cs="宋体"/>
          <w:b/>
          <w:bCs/>
          <w:sz w:val="32"/>
          <w:szCs w:val="32"/>
        </w:rPr>
      </w:pPr>
      <w:r>
        <w:rPr>
          <w:rFonts w:hint="eastAsia" w:ascii="宋体" w:hAnsi="宋体" w:cs="宋体"/>
        </w:rPr>
        <w:t>标段：</w:t>
      </w:r>
    </w:p>
    <w:tbl>
      <w:tblPr>
        <w:tblStyle w:val="42"/>
        <w:tblpPr w:leftFromText="180" w:rightFromText="180" w:vertAnchor="text" w:horzAnchor="margin" w:tblpY="334"/>
        <w:tblW w:w="89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1359"/>
        <w:gridCol w:w="1968"/>
        <w:gridCol w:w="1275"/>
        <w:gridCol w:w="1954"/>
        <w:gridCol w:w="1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8991" w:type="dxa"/>
            <w:gridSpan w:val="6"/>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水泥品牌：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trPr>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水泥类型</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合同签订时间/供货起讫时间</w:t>
            </w:r>
          </w:p>
          <w:p>
            <w:pPr>
              <w:jc w:val="center"/>
              <w:rPr>
                <w:rFonts w:ascii="宋体" w:hAnsi="宋体" w:cs="宋体"/>
                <w:szCs w:val="21"/>
              </w:rPr>
            </w:pPr>
            <w:r>
              <w:rPr>
                <w:rFonts w:hint="eastAsia" w:ascii="宋体" w:hAnsi="宋体" w:cs="宋体"/>
                <w:szCs w:val="21"/>
              </w:rPr>
              <w:t>(年、月)</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所在省市</w:t>
            </w:r>
          </w:p>
        </w:tc>
        <w:tc>
          <w:tcPr>
            <w:tcW w:w="19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国内建设工程</w:t>
            </w:r>
          </w:p>
          <w:p>
            <w:pPr>
              <w:jc w:val="center"/>
              <w:rPr>
                <w:rFonts w:ascii="宋体" w:hAnsi="宋体" w:cs="宋体"/>
                <w:szCs w:val="21"/>
              </w:rPr>
            </w:pPr>
            <w:r>
              <w:rPr>
                <w:rFonts w:hint="eastAsia" w:ascii="宋体" w:hAnsi="宋体" w:cs="宋体"/>
                <w:szCs w:val="21"/>
              </w:rPr>
              <w:t>项目名称</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供应数量(T)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60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59"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6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954"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16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合计</w:t>
            </w:r>
          </w:p>
        </w:tc>
        <w:tc>
          <w:tcPr>
            <w:tcW w:w="182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adjustRightInd w:val="0"/>
        <w:snapToGrid w:val="0"/>
        <w:spacing w:line="360" w:lineRule="auto"/>
        <w:jc w:val="left"/>
        <w:rPr>
          <w:rFonts w:ascii="宋体" w:hAnsi="宋体" w:cs="宋体"/>
        </w:rPr>
      </w:pPr>
    </w:p>
    <w:p>
      <w:pPr>
        <w:adjustRightInd w:val="0"/>
        <w:snapToGrid w:val="0"/>
        <w:spacing w:line="360" w:lineRule="auto"/>
        <w:jc w:val="left"/>
        <w:rPr>
          <w:rFonts w:ascii="宋体" w:hAnsi="宋体" w:cs="宋体"/>
        </w:rPr>
      </w:pPr>
      <w:r>
        <w:rPr>
          <w:rFonts w:hint="eastAsia" w:ascii="宋体" w:hAnsi="宋体" w:cs="宋体"/>
        </w:rPr>
        <w:t>注：1、投标人</w:t>
      </w:r>
      <w:r>
        <w:rPr>
          <w:rFonts w:hint="eastAsia" w:hAnsi="宋体" w:cs="宋体"/>
        </w:rPr>
        <w:t>（</w:t>
      </w:r>
      <w:r>
        <w:rPr>
          <w:rFonts w:ascii="宋体" w:hAnsi="宋体" w:cs="宋体"/>
          <w:b/>
          <w:color w:val="000000"/>
          <w:kern w:val="0"/>
        </w:rPr>
        <w:t>以联合体形式参与投标</w:t>
      </w:r>
      <w:r>
        <w:rPr>
          <w:rFonts w:hint="eastAsia" w:ascii="宋体" w:hAnsi="宋体" w:cs="宋体"/>
          <w:b/>
          <w:color w:val="000000"/>
          <w:kern w:val="0"/>
        </w:rPr>
        <w:t>的</w:t>
      </w:r>
      <w:r>
        <w:rPr>
          <w:rFonts w:hint="eastAsia" w:hAnsi="宋体" w:cs="宋体"/>
          <w:b/>
          <w:color w:val="000000"/>
          <w:kern w:val="0"/>
        </w:rPr>
        <w:t>，</w:t>
      </w:r>
      <w:r>
        <w:rPr>
          <w:rFonts w:hAnsi="宋体" w:cs="宋体"/>
          <w:b/>
          <w:color w:val="000000"/>
          <w:kern w:val="0"/>
        </w:rPr>
        <w:t>指联合体牵头人</w:t>
      </w:r>
      <w:r>
        <w:rPr>
          <w:rFonts w:hint="eastAsia" w:hAnsi="宋体" w:cs="宋体"/>
        </w:rPr>
        <w:t>）</w:t>
      </w:r>
      <w:r>
        <w:rPr>
          <w:rFonts w:hint="eastAsia" w:ascii="宋体" w:hAnsi="宋体" w:cs="宋体"/>
          <w:szCs w:val="21"/>
        </w:rPr>
        <w:t>近三年拟投标品牌水泥材料销售业绩</w:t>
      </w:r>
      <w:r>
        <w:rPr>
          <w:rFonts w:hint="eastAsia" w:ascii="宋体" w:hAnsi="宋体" w:cs="宋体"/>
        </w:rPr>
        <w:t>,以201</w:t>
      </w:r>
      <w:r>
        <w:rPr>
          <w:rFonts w:ascii="宋体" w:hAnsi="宋体" w:cs="宋体"/>
        </w:rPr>
        <w:t>7</w:t>
      </w:r>
      <w:r>
        <w:rPr>
          <w:rFonts w:hint="eastAsia" w:ascii="宋体" w:hAnsi="宋体" w:cs="宋体"/>
        </w:rPr>
        <w:t>年1月</w:t>
      </w:r>
      <w:r>
        <w:rPr>
          <w:rFonts w:hint="eastAsia" w:ascii="宋体" w:hAnsi="宋体" w:cs="宋体"/>
          <w:bCs/>
          <w:szCs w:val="21"/>
        </w:rPr>
        <w:t>1日</w:t>
      </w:r>
      <w:r>
        <w:rPr>
          <w:rFonts w:hint="eastAsia" w:ascii="宋体" w:hAnsi="宋体" w:cs="宋体"/>
        </w:rPr>
        <w:t>至今，合同的签订时间及合同中的供货数量为准，未附合同的，以</w:t>
      </w:r>
      <w:r>
        <w:rPr>
          <w:rFonts w:hint="eastAsia" w:ascii="宋体" w:hAnsi="宋体" w:cs="宋体"/>
          <w:bCs/>
        </w:rPr>
        <w:t>证明材料中的</w:t>
      </w:r>
      <w:r>
        <w:rPr>
          <w:rFonts w:ascii="宋体" w:hAnsi="宋体" w:cs="宋体"/>
          <w:bCs/>
        </w:rPr>
        <w:t>供货</w:t>
      </w:r>
      <w:r>
        <w:rPr>
          <w:rFonts w:hint="eastAsia" w:ascii="宋体" w:hAnsi="宋体" w:cs="宋体"/>
        </w:rPr>
        <w:t>时间、供货数量为准</w:t>
      </w:r>
      <w:r>
        <w:rPr>
          <w:rFonts w:hint="eastAsia" w:ascii="宋体" w:hAnsi="宋体" w:cs="宋体"/>
          <w:b/>
        </w:rPr>
        <w:t>。</w:t>
      </w:r>
      <w:r>
        <w:rPr>
          <w:rFonts w:hint="eastAsia" w:ascii="宋体" w:hAnsi="宋体" w:cs="宋体"/>
        </w:rPr>
        <w:t>投标人为制造商参与本次投标时，必须附合同协议书或采购人出具的证明材料影印件（黑白或彩色）；投标人为代理商参与本次投标时，必须附合同协议书影印件（黑白或彩色）或其他代理商或由制造商提供的合同协议书或采购人出具的证明材料影印件（黑白或彩色）</w:t>
      </w:r>
      <w:r>
        <w:rPr>
          <w:rFonts w:hint="eastAsia" w:ascii="宋体" w:hAnsi="宋体" w:cs="宋体"/>
          <w:b/>
        </w:rPr>
        <w:t>。</w:t>
      </w:r>
    </w:p>
    <w:p>
      <w:pPr>
        <w:adjustRightInd w:val="0"/>
        <w:snapToGrid w:val="0"/>
        <w:spacing w:line="360" w:lineRule="auto"/>
        <w:ind w:firstLine="420" w:firstLineChars="200"/>
        <w:jc w:val="left"/>
        <w:rPr>
          <w:rFonts w:ascii="宋体" w:hAnsi="宋体" w:cs="宋体"/>
        </w:rPr>
      </w:pPr>
      <w:r>
        <w:rPr>
          <w:rFonts w:hint="eastAsia" w:ascii="宋体" w:hAnsi="宋体" w:cs="宋体"/>
        </w:rPr>
        <w:t>2、以下情况业绩视为无效：</w:t>
      </w:r>
    </w:p>
    <w:p>
      <w:pPr>
        <w:adjustRightInd w:val="0"/>
        <w:snapToGrid w:val="0"/>
        <w:spacing w:line="360" w:lineRule="auto"/>
        <w:ind w:firstLine="420" w:firstLineChars="200"/>
        <w:jc w:val="left"/>
        <w:rPr>
          <w:rFonts w:ascii="宋体" w:hAnsi="宋体" w:cs="宋体"/>
        </w:rPr>
      </w:pPr>
      <w:r>
        <w:rPr>
          <w:rFonts w:hint="eastAsia" w:ascii="宋体" w:hAnsi="宋体" w:cs="宋体"/>
        </w:rPr>
        <w:t>（1）未附合格证明材料或证明材料不完整的业绩；</w:t>
      </w:r>
    </w:p>
    <w:p>
      <w:pPr>
        <w:adjustRightInd w:val="0"/>
        <w:snapToGrid w:val="0"/>
        <w:spacing w:line="360" w:lineRule="auto"/>
        <w:ind w:firstLine="420" w:firstLineChars="200"/>
        <w:jc w:val="left"/>
        <w:rPr>
          <w:rFonts w:ascii="宋体" w:hAnsi="宋体" w:cs="宋体"/>
        </w:rPr>
      </w:pPr>
      <w:r>
        <w:rPr>
          <w:rFonts w:hint="eastAsia" w:ascii="宋体" w:hAnsi="宋体" w:cs="宋体"/>
        </w:rPr>
        <w:t>（2）不满足资格审查条件的业绩。</w:t>
      </w:r>
    </w:p>
    <w:p>
      <w:pPr>
        <w:spacing w:line="360" w:lineRule="auto"/>
        <w:jc w:val="center"/>
        <w:rPr>
          <w:rFonts w:ascii="宋体" w:hAnsi="宋体" w:cs="宋体"/>
          <w:b/>
          <w:bCs/>
          <w:sz w:val="30"/>
          <w:szCs w:val="30"/>
        </w:rPr>
      </w:pPr>
      <w:r>
        <w:rPr>
          <w:rFonts w:ascii="宋体" w:hAnsi="宋体" w:cs="宋体"/>
          <w:b/>
          <w:bCs/>
          <w:sz w:val="30"/>
          <w:szCs w:val="30"/>
        </w:rPr>
        <w:br w:type="page"/>
      </w:r>
      <w:r>
        <w:rPr>
          <w:rFonts w:hint="eastAsia" w:ascii="宋体" w:hAnsi="宋体" w:cs="宋体"/>
          <w:b/>
          <w:bCs/>
          <w:sz w:val="30"/>
          <w:szCs w:val="30"/>
        </w:rPr>
        <w:t>（2）近三年投标人销售业绩一览表</w:t>
      </w:r>
    </w:p>
    <w:p>
      <w:pPr>
        <w:spacing w:line="440" w:lineRule="exact"/>
        <w:rPr>
          <w:rFonts w:ascii="宋体" w:hAnsi="宋体" w:cs="宋体"/>
        </w:rPr>
      </w:pPr>
      <w:r>
        <w:rPr>
          <w:rFonts w:hint="eastAsia" w:ascii="宋体" w:hAnsi="宋体" w:cs="宋体"/>
        </w:rPr>
        <w:t>标段</w:t>
      </w:r>
      <w:r>
        <w:rPr>
          <w:rFonts w:ascii="宋体" w:hAnsi="宋体" w:cs="宋体"/>
        </w:rPr>
        <w:t xml:space="preserve">: </w:t>
      </w:r>
    </w:p>
    <w:tbl>
      <w:tblPr>
        <w:tblStyle w:val="42"/>
        <w:tblW w:w="8819" w:type="dxa"/>
        <w:tblInd w:w="78" w:type="dxa"/>
        <w:tblLayout w:type="fixed"/>
        <w:tblCellMar>
          <w:top w:w="0" w:type="dxa"/>
          <w:left w:w="108" w:type="dxa"/>
          <w:bottom w:w="0" w:type="dxa"/>
          <w:right w:w="108" w:type="dxa"/>
        </w:tblCellMar>
      </w:tblPr>
      <w:tblGrid>
        <w:gridCol w:w="2298"/>
        <w:gridCol w:w="993"/>
        <w:gridCol w:w="2693"/>
        <w:gridCol w:w="2835"/>
      </w:tblGrid>
      <w:tr>
        <w:tblPrEx>
          <w:tblLayout w:type="fixed"/>
          <w:tblCellMar>
            <w:top w:w="0" w:type="dxa"/>
            <w:left w:w="108" w:type="dxa"/>
            <w:bottom w:w="0" w:type="dxa"/>
            <w:right w:w="108" w:type="dxa"/>
          </w:tblCellMar>
        </w:tblPrEx>
        <w:trPr>
          <w:trHeight w:val="587"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项目或指标</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  位</w:t>
            </w:r>
          </w:p>
        </w:tc>
        <w:tc>
          <w:tcPr>
            <w:tcW w:w="269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83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r>
      <w:tr>
        <w:tblPrEx>
          <w:tblLayout w:type="fixed"/>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工程名称</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供应地点(标段)</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676" w:hRule="atLeast"/>
        </w:trPr>
        <w:tc>
          <w:tcPr>
            <w:tcW w:w="2298" w:type="dxa"/>
            <w:tcBorders>
              <w:top w:val="nil"/>
              <w:left w:val="single" w:color="auto" w:sz="4" w:space="0"/>
              <w:right w:val="nil"/>
            </w:tcBorders>
            <w:vAlign w:val="center"/>
          </w:tcPr>
          <w:p>
            <w:pPr>
              <w:ind w:left="105" w:hanging="105" w:hangingChars="50"/>
              <w:rPr>
                <w:rFonts w:ascii="宋体" w:hAnsi="宋体" w:cs="宋体"/>
                <w:szCs w:val="21"/>
              </w:rPr>
            </w:pPr>
            <w:r>
              <w:rPr>
                <w:rFonts w:hint="eastAsia" w:ascii="宋体" w:hAnsi="宋体" w:cs="宋体"/>
                <w:szCs w:val="21"/>
              </w:rPr>
              <w:t>水泥供货业绩</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吨</w:t>
            </w:r>
          </w:p>
        </w:tc>
        <w:tc>
          <w:tcPr>
            <w:tcW w:w="269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品牌：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数量：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吨</w:t>
            </w:r>
          </w:p>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ascii="宋体" w:hAnsi="宋体" w:cs="宋体"/>
                <w:szCs w:val="21"/>
                <w:u w:val="single"/>
              </w:rPr>
              <w:t xml:space="preserve">         </w:t>
            </w:r>
            <w:r>
              <w:rPr>
                <w:rFonts w:hint="eastAsia" w:ascii="宋体" w:hAnsi="宋体" w:cs="宋体"/>
                <w:szCs w:val="21"/>
              </w:rPr>
              <w:t xml:space="preserve"> 吨</w:t>
            </w:r>
          </w:p>
        </w:tc>
        <w:tc>
          <w:tcPr>
            <w:tcW w:w="2835"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ascii="宋体" w:hAnsi="宋体" w:cs="宋体"/>
                <w:szCs w:val="21"/>
                <w:u w:val="single"/>
              </w:rPr>
              <w:t xml:space="preserve">       </w:t>
            </w:r>
            <w:r>
              <w:rPr>
                <w:rFonts w:hint="eastAsia" w:ascii="宋体" w:hAnsi="宋体" w:cs="宋体"/>
                <w:szCs w:val="21"/>
              </w:rPr>
              <w:t>吨</w:t>
            </w:r>
          </w:p>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ascii="宋体" w:hAnsi="宋体" w:cs="宋体"/>
                <w:szCs w:val="21"/>
                <w:u w:val="single"/>
              </w:rPr>
              <w:t xml:space="preserve">       </w:t>
            </w:r>
            <w:r>
              <w:rPr>
                <w:rFonts w:hint="eastAsia" w:ascii="宋体" w:hAnsi="宋体" w:cs="宋体"/>
                <w:szCs w:val="21"/>
              </w:rPr>
              <w:t>吨</w:t>
            </w: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合同总价／合同结算价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万元</w:t>
            </w: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合同签订时间</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开始供应时间/完成供应时间</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买方单位全称</w:t>
            </w:r>
          </w:p>
          <w:p>
            <w:pPr>
              <w:rPr>
                <w:rFonts w:ascii="宋体" w:hAnsi="宋体" w:cs="宋体"/>
                <w:szCs w:val="21"/>
              </w:rPr>
            </w:pPr>
            <w:r>
              <w:rPr>
                <w:rFonts w:hint="eastAsia" w:ascii="宋体" w:hAnsi="宋体" w:cs="宋体"/>
                <w:szCs w:val="21"/>
              </w:rPr>
              <w:t xml:space="preserve">及联系方式             </w:t>
            </w:r>
          </w:p>
        </w:tc>
        <w:tc>
          <w:tcPr>
            <w:tcW w:w="993"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w:t>
            </w:r>
          </w:p>
        </w:tc>
        <w:tc>
          <w:tcPr>
            <w:tcW w:w="2693" w:type="dxa"/>
            <w:tcBorders>
              <w:top w:val="nil"/>
              <w:left w:val="nil"/>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c>
          <w:tcPr>
            <w:tcW w:w="2835" w:type="dxa"/>
            <w:tcBorders>
              <w:top w:val="nil"/>
              <w:left w:val="nil"/>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930"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项目概述</w:t>
            </w:r>
          </w:p>
        </w:tc>
        <w:tc>
          <w:tcPr>
            <w:tcW w:w="993"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w:t>
            </w: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bl>
    <w:p>
      <w:pPr>
        <w:snapToGrid w:val="0"/>
        <w:spacing w:line="276" w:lineRule="auto"/>
        <w:ind w:firstLine="210" w:firstLineChars="100"/>
        <w:rPr>
          <w:rFonts w:ascii="宋体" w:hAnsi="宋体" w:cs="宋体"/>
          <w:szCs w:val="21"/>
        </w:rPr>
      </w:pPr>
      <w:r>
        <w:rPr>
          <w:rFonts w:hint="eastAsia" w:ascii="宋体" w:hAnsi="宋体" w:cs="宋体"/>
          <w:szCs w:val="21"/>
        </w:rPr>
        <w:t>注：1、</w:t>
      </w:r>
      <w:r>
        <w:rPr>
          <w:rFonts w:hint="eastAsia" w:ascii="宋体" w:hAnsi="宋体" w:cs="宋体"/>
          <w:kern w:val="0"/>
        </w:rPr>
        <w:t>近三年投标人</w:t>
      </w:r>
      <w:r>
        <w:rPr>
          <w:rFonts w:hint="eastAsia" w:hAnsi="宋体" w:cs="宋体"/>
        </w:rPr>
        <w:t>（</w:t>
      </w:r>
      <w:r>
        <w:rPr>
          <w:rFonts w:ascii="宋体" w:hAnsi="宋体" w:cs="宋体"/>
          <w:b/>
          <w:color w:val="000000"/>
          <w:kern w:val="0"/>
        </w:rPr>
        <w:t>以联合体形式参与投标</w:t>
      </w:r>
      <w:r>
        <w:rPr>
          <w:rFonts w:hint="eastAsia" w:ascii="宋体" w:hAnsi="宋体" w:cs="宋体"/>
          <w:b/>
          <w:color w:val="000000"/>
          <w:kern w:val="0"/>
        </w:rPr>
        <w:t>的</w:t>
      </w:r>
      <w:r>
        <w:rPr>
          <w:rFonts w:hint="eastAsia" w:hAnsi="宋体" w:cs="宋体"/>
          <w:b/>
          <w:color w:val="000000"/>
          <w:kern w:val="0"/>
        </w:rPr>
        <w:t>，</w:t>
      </w:r>
      <w:r>
        <w:rPr>
          <w:rFonts w:hAnsi="宋体" w:cs="宋体"/>
          <w:b/>
          <w:color w:val="000000"/>
          <w:kern w:val="0"/>
        </w:rPr>
        <w:t>指联合体牵头人</w:t>
      </w:r>
      <w:r>
        <w:rPr>
          <w:rFonts w:hint="eastAsia" w:hAnsi="宋体" w:cs="宋体"/>
        </w:rPr>
        <w:t>）</w:t>
      </w:r>
      <w:r>
        <w:rPr>
          <w:rFonts w:hint="eastAsia" w:ascii="宋体" w:hAnsi="宋体" w:cs="宋体"/>
          <w:kern w:val="0"/>
        </w:rPr>
        <w:t>水泥材料供货业绩</w:t>
      </w:r>
      <w:r>
        <w:rPr>
          <w:rFonts w:hint="eastAsia" w:ascii="宋体" w:hAnsi="宋体" w:cs="宋体"/>
          <w:szCs w:val="21"/>
        </w:rPr>
        <w:t>以201</w:t>
      </w:r>
      <w:r>
        <w:rPr>
          <w:rFonts w:ascii="宋体" w:hAnsi="宋体" w:cs="宋体"/>
          <w:szCs w:val="21"/>
        </w:rPr>
        <w:t>7</w:t>
      </w:r>
      <w:r>
        <w:rPr>
          <w:rFonts w:hint="eastAsia" w:ascii="宋体" w:hAnsi="宋体" w:cs="宋体"/>
          <w:szCs w:val="21"/>
        </w:rPr>
        <w:t>年1月1日至今，合同的签订时间、合同中</w:t>
      </w:r>
      <w:r>
        <w:rPr>
          <w:rFonts w:ascii="宋体" w:hAnsi="宋体" w:cs="宋体"/>
          <w:szCs w:val="21"/>
        </w:rPr>
        <w:t>的供货</w:t>
      </w:r>
      <w:r>
        <w:rPr>
          <w:rFonts w:hint="eastAsia" w:ascii="宋体" w:hAnsi="宋体" w:cs="宋体"/>
          <w:szCs w:val="21"/>
        </w:rPr>
        <w:t xml:space="preserve">数量为准，未附合同的，以证明材料中的供货时间、供货数量为准。投标人必须附合同协议书或采购人出具的证明材料影印件（黑白或彩色）。 </w:t>
      </w:r>
    </w:p>
    <w:p>
      <w:pPr>
        <w:snapToGrid w:val="0"/>
        <w:spacing w:line="276" w:lineRule="auto"/>
        <w:ind w:firstLine="630" w:firstLineChars="300"/>
        <w:rPr>
          <w:rFonts w:ascii="宋体" w:hAnsi="宋体" w:cs="宋体"/>
          <w:kern w:val="0"/>
          <w:szCs w:val="21"/>
        </w:rPr>
      </w:pPr>
      <w:r>
        <w:rPr>
          <w:rFonts w:hint="eastAsia" w:ascii="宋体" w:hAnsi="宋体" w:cs="宋体"/>
          <w:szCs w:val="21"/>
        </w:rPr>
        <w:t>2、</w:t>
      </w:r>
      <w:r>
        <w:rPr>
          <w:rFonts w:hint="eastAsia" w:ascii="宋体" w:hAnsi="宋体" w:cs="宋体"/>
          <w:kern w:val="0"/>
          <w:szCs w:val="21"/>
        </w:rPr>
        <w:t>（1）如近年来，投标人法人机构发生合法变更或重组或法人名称变更时，应提供相关部门的合法批件或其他相关证明材料来证明其所附业绩的继承性。</w:t>
      </w:r>
    </w:p>
    <w:p>
      <w:pPr>
        <w:snapToGrid w:val="0"/>
        <w:spacing w:line="276" w:lineRule="auto"/>
        <w:ind w:firstLine="525" w:firstLineChars="250"/>
        <w:rPr>
          <w:rFonts w:ascii="宋体" w:hAnsi="宋体" w:cs="宋体"/>
        </w:rPr>
      </w:pPr>
      <w:r>
        <w:rPr>
          <w:rFonts w:hint="eastAsia" w:ascii="宋体" w:hAnsi="宋体" w:cs="宋体"/>
          <w:kern w:val="0"/>
        </w:rPr>
        <w:t>（2）具有母子关系公司，业绩不能互用。如涉及企业分、合的，应提供相关部门的合法批件或其他相关证明。</w:t>
      </w:r>
    </w:p>
    <w:p>
      <w:pPr>
        <w:snapToGrid w:val="0"/>
        <w:spacing w:line="276" w:lineRule="auto"/>
        <w:ind w:firstLine="630" w:firstLineChars="300"/>
        <w:rPr>
          <w:rFonts w:ascii="宋体" w:hAnsi="宋体" w:cs="宋体"/>
          <w:szCs w:val="21"/>
        </w:rPr>
      </w:pPr>
      <w:r>
        <w:rPr>
          <w:rFonts w:hint="eastAsia" w:ascii="宋体" w:hAnsi="宋体" w:cs="宋体"/>
          <w:szCs w:val="21"/>
        </w:rPr>
        <w:t>3、以下情况业绩视为无效：</w:t>
      </w:r>
    </w:p>
    <w:p>
      <w:pPr>
        <w:snapToGrid w:val="0"/>
        <w:spacing w:line="276" w:lineRule="auto"/>
        <w:ind w:firstLine="630" w:firstLineChars="300"/>
        <w:rPr>
          <w:rFonts w:ascii="宋体" w:hAnsi="宋体" w:cs="宋体"/>
          <w:szCs w:val="21"/>
        </w:rPr>
      </w:pPr>
      <w:r>
        <w:rPr>
          <w:rFonts w:hint="eastAsia" w:ascii="宋体" w:hAnsi="宋体" w:cs="宋体"/>
          <w:szCs w:val="21"/>
        </w:rPr>
        <w:t>（1）未附合格证明材料或证明材料不完整的业绩；</w:t>
      </w:r>
    </w:p>
    <w:p>
      <w:pPr>
        <w:snapToGrid w:val="0"/>
        <w:spacing w:line="276" w:lineRule="auto"/>
        <w:ind w:firstLine="630" w:firstLineChars="300"/>
        <w:rPr>
          <w:rFonts w:ascii="宋体" w:hAnsi="宋体" w:cs="宋体"/>
          <w:szCs w:val="21"/>
        </w:rPr>
      </w:pPr>
      <w:r>
        <w:rPr>
          <w:rFonts w:hint="eastAsia" w:ascii="宋体" w:hAnsi="宋体" w:cs="宋体"/>
          <w:szCs w:val="21"/>
        </w:rPr>
        <w:t>（2）不满足资格审查条件的业绩</w:t>
      </w:r>
      <w:r>
        <w:rPr>
          <w:rFonts w:hint="eastAsia" w:ascii="宋体" w:hAnsi="宋体" w:cs="宋体"/>
          <w:b/>
          <w:szCs w:val="21"/>
        </w:rPr>
        <w:t>。</w:t>
      </w:r>
    </w:p>
    <w:p>
      <w:pPr>
        <w:spacing w:line="600" w:lineRule="exact"/>
        <w:ind w:left="1285" w:hanging="1285" w:hangingChars="400"/>
        <w:jc w:val="center"/>
        <w:rPr>
          <w:rFonts w:ascii="宋体" w:hAnsi="宋体" w:cs="宋体"/>
          <w:b/>
          <w:sz w:val="32"/>
        </w:rPr>
      </w:pPr>
    </w:p>
    <w:p>
      <w:pPr>
        <w:spacing w:line="600" w:lineRule="exact"/>
        <w:ind w:left="1285" w:hanging="1285" w:hangingChars="400"/>
        <w:jc w:val="center"/>
        <w:rPr>
          <w:rFonts w:ascii="宋体" w:hAnsi="宋体" w:cs="宋体"/>
          <w:b/>
          <w:sz w:val="32"/>
        </w:rPr>
      </w:pPr>
      <w:r>
        <w:rPr>
          <w:rFonts w:ascii="宋体" w:hAnsi="宋体" w:cs="宋体"/>
          <w:b/>
          <w:sz w:val="32"/>
        </w:rPr>
        <w:br w:type="page"/>
      </w:r>
    </w:p>
    <w:p>
      <w:pPr>
        <w:spacing w:line="600" w:lineRule="exact"/>
        <w:ind w:left="1285" w:hanging="1285" w:hangingChars="400"/>
        <w:jc w:val="center"/>
        <w:rPr>
          <w:rFonts w:ascii="宋体" w:hAnsi="宋体" w:cs="宋体"/>
          <w:b/>
          <w:sz w:val="32"/>
        </w:rPr>
      </w:pPr>
      <w:r>
        <w:rPr>
          <w:rFonts w:hint="eastAsia" w:ascii="宋体" w:hAnsi="宋体" w:cs="宋体"/>
          <w:b/>
          <w:sz w:val="32"/>
        </w:rPr>
        <w:t>（3）近三年投标人</w:t>
      </w:r>
      <w:r>
        <w:rPr>
          <w:rFonts w:ascii="宋体" w:hAnsi="宋体" w:cs="宋体"/>
          <w:b/>
          <w:sz w:val="32"/>
        </w:rPr>
        <w:t>（</w:t>
      </w:r>
      <w:r>
        <w:rPr>
          <w:rFonts w:hint="eastAsia" w:ascii="宋体" w:hAnsi="宋体" w:cs="宋体"/>
          <w:b/>
          <w:sz w:val="32"/>
        </w:rPr>
        <w:t>仅限联合体投标的</w:t>
      </w:r>
      <w:r>
        <w:rPr>
          <w:rFonts w:ascii="宋体" w:hAnsi="宋体" w:cs="宋体"/>
          <w:b/>
          <w:sz w:val="32"/>
        </w:rPr>
        <w:t>，联合体成员方）</w:t>
      </w:r>
    </w:p>
    <w:p>
      <w:pPr>
        <w:spacing w:line="600" w:lineRule="exact"/>
        <w:ind w:left="1285" w:hanging="1285" w:hangingChars="400"/>
        <w:jc w:val="center"/>
        <w:rPr>
          <w:rFonts w:ascii="宋体" w:hAnsi="宋体" w:cs="宋体"/>
          <w:b/>
          <w:sz w:val="32"/>
        </w:rPr>
      </w:pPr>
      <w:r>
        <w:rPr>
          <w:rFonts w:hint="eastAsia" w:ascii="宋体" w:hAnsi="宋体" w:cs="宋体"/>
          <w:b/>
          <w:sz w:val="32"/>
        </w:rPr>
        <w:t>散装水泥运输业绩</w:t>
      </w:r>
    </w:p>
    <w:p>
      <w:pPr>
        <w:spacing w:line="440" w:lineRule="exact"/>
        <w:rPr>
          <w:rFonts w:ascii="宋体" w:hAnsi="宋体" w:cs="宋体"/>
        </w:rPr>
      </w:pPr>
      <w:r>
        <w:rPr>
          <w:rFonts w:hint="eastAsia" w:ascii="宋体" w:hAnsi="宋体" w:cs="宋体"/>
        </w:rPr>
        <w:t>标段</w:t>
      </w:r>
      <w:r>
        <w:rPr>
          <w:rFonts w:ascii="宋体" w:hAnsi="宋体" w:cs="宋体"/>
        </w:rPr>
        <w:t xml:space="preserve">: </w:t>
      </w:r>
    </w:p>
    <w:tbl>
      <w:tblPr>
        <w:tblStyle w:val="42"/>
        <w:tblW w:w="8819" w:type="dxa"/>
        <w:tblInd w:w="78" w:type="dxa"/>
        <w:tblLayout w:type="fixed"/>
        <w:tblCellMar>
          <w:top w:w="0" w:type="dxa"/>
          <w:left w:w="108" w:type="dxa"/>
          <w:bottom w:w="0" w:type="dxa"/>
          <w:right w:w="108" w:type="dxa"/>
        </w:tblCellMar>
      </w:tblPr>
      <w:tblGrid>
        <w:gridCol w:w="2298"/>
        <w:gridCol w:w="993"/>
        <w:gridCol w:w="2693"/>
        <w:gridCol w:w="2835"/>
      </w:tblGrid>
      <w:tr>
        <w:tblPrEx>
          <w:tblLayout w:type="fixed"/>
          <w:tblCellMar>
            <w:top w:w="0" w:type="dxa"/>
            <w:left w:w="108" w:type="dxa"/>
            <w:bottom w:w="0" w:type="dxa"/>
            <w:right w:w="108" w:type="dxa"/>
          </w:tblCellMar>
        </w:tblPrEx>
        <w:trPr>
          <w:trHeight w:val="587"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项目或指标</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  位</w:t>
            </w:r>
          </w:p>
        </w:tc>
        <w:tc>
          <w:tcPr>
            <w:tcW w:w="2693"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83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r>
      <w:tr>
        <w:tblPrEx>
          <w:tblLayout w:type="fixed"/>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工程名称</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87"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运输起点——终</w:t>
            </w:r>
            <w:r>
              <w:rPr>
                <w:rFonts w:ascii="宋体" w:hAnsi="宋体" w:cs="宋体"/>
                <w:szCs w:val="21"/>
              </w:rPr>
              <w:t>点</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676" w:hRule="atLeast"/>
        </w:trPr>
        <w:tc>
          <w:tcPr>
            <w:tcW w:w="2298" w:type="dxa"/>
            <w:tcBorders>
              <w:top w:val="nil"/>
              <w:left w:val="single" w:color="auto" w:sz="4" w:space="0"/>
              <w:bottom w:val="single" w:color="auto" w:sz="4" w:space="0"/>
              <w:right w:val="nil"/>
            </w:tcBorders>
            <w:vAlign w:val="center"/>
          </w:tcPr>
          <w:p>
            <w:pPr>
              <w:ind w:left="105" w:hanging="105" w:hangingChars="50"/>
              <w:rPr>
                <w:rFonts w:ascii="宋体" w:hAnsi="宋体" w:cs="宋体"/>
                <w:szCs w:val="21"/>
              </w:rPr>
            </w:pPr>
            <w:r>
              <w:rPr>
                <w:rFonts w:hint="eastAsia" w:ascii="宋体" w:hAnsi="宋体" w:cs="宋体"/>
                <w:szCs w:val="21"/>
              </w:rPr>
              <w:t>散装水泥运输业绩</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吨</w:t>
            </w:r>
          </w:p>
        </w:tc>
        <w:tc>
          <w:tcPr>
            <w:tcW w:w="269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品牌：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数量：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吨</w:t>
            </w:r>
          </w:p>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吨</w:t>
            </w:r>
          </w:p>
        </w:tc>
        <w:tc>
          <w:tcPr>
            <w:tcW w:w="2835"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吨</w:t>
            </w:r>
          </w:p>
          <w:p>
            <w:pPr>
              <w:spacing w:line="360" w:lineRule="auto"/>
              <w:rPr>
                <w:rFonts w:ascii="宋体" w:hAnsi="宋体" w:cs="宋体"/>
                <w:szCs w:val="21"/>
              </w:rPr>
            </w:pPr>
            <w:r>
              <w:rPr>
                <w:rFonts w:hint="eastAsia" w:ascii="宋体" w:hAnsi="宋体" w:cs="宋体"/>
                <w:szCs w:val="21"/>
              </w:rPr>
              <w:t>品牌：</w:t>
            </w:r>
          </w:p>
          <w:p>
            <w:pPr>
              <w:spacing w:line="360" w:lineRule="auto"/>
              <w:rPr>
                <w:rFonts w:ascii="宋体" w:hAnsi="宋体" w:cs="宋体"/>
                <w:szCs w:val="21"/>
              </w:rPr>
            </w:pPr>
            <w:r>
              <w:rPr>
                <w:rFonts w:hint="eastAsia" w:ascii="宋体" w:hAnsi="宋体" w:cs="宋体"/>
                <w:szCs w:val="21"/>
              </w:rPr>
              <w:t>数量：</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吨</w:t>
            </w:r>
          </w:p>
        </w:tc>
      </w:tr>
      <w:tr>
        <w:tblPrEx>
          <w:tblLayout w:type="fixed"/>
          <w:tblCellMar>
            <w:top w:w="0" w:type="dxa"/>
            <w:left w:w="108" w:type="dxa"/>
            <w:bottom w:w="0" w:type="dxa"/>
            <w:right w:w="108" w:type="dxa"/>
          </w:tblCellMar>
        </w:tblPrEx>
        <w:trPr>
          <w:trHeight w:val="676" w:hRule="atLeast"/>
        </w:trPr>
        <w:tc>
          <w:tcPr>
            <w:tcW w:w="2298" w:type="dxa"/>
            <w:tcBorders>
              <w:top w:val="single" w:color="auto" w:sz="4" w:space="0"/>
              <w:left w:val="single" w:color="auto" w:sz="4" w:space="0"/>
              <w:bottom w:val="single" w:color="auto" w:sz="4" w:space="0"/>
              <w:right w:val="nil"/>
            </w:tcBorders>
            <w:vAlign w:val="center"/>
          </w:tcPr>
          <w:p>
            <w:pPr>
              <w:ind w:left="105" w:hanging="105" w:hangingChars="50"/>
              <w:rPr>
                <w:rFonts w:ascii="宋体" w:hAnsi="宋体" w:cs="宋体"/>
                <w:szCs w:val="21"/>
              </w:rPr>
            </w:pPr>
            <w:r>
              <w:rPr>
                <w:rFonts w:hint="eastAsia" w:ascii="宋体" w:hAnsi="宋体" w:cs="宋体"/>
                <w:szCs w:val="21"/>
              </w:rPr>
              <w:t>运输方式（公路/水路）</w:t>
            </w:r>
          </w:p>
        </w:tc>
        <w:tc>
          <w:tcPr>
            <w:tcW w:w="99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2835"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合同总价／合同结算价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万元</w:t>
            </w: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合同签订时间</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single" w:color="auto" w:sz="4" w:space="0"/>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开始供应时间/完成供应时间</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93" w:type="dxa"/>
            <w:tcBorders>
              <w:top w:val="single" w:color="auto" w:sz="4" w:space="0"/>
              <w:left w:val="nil"/>
              <w:bottom w:val="single" w:color="auto" w:sz="4" w:space="0"/>
              <w:right w:val="single" w:color="auto" w:sz="4" w:space="0"/>
            </w:tcBorders>
          </w:tcPr>
          <w:p>
            <w:pPr>
              <w:rPr>
                <w:rFonts w:ascii="宋体" w:hAnsi="宋体" w:cs="宋体"/>
                <w:szCs w:val="21"/>
              </w:rPr>
            </w:pPr>
          </w:p>
        </w:tc>
        <w:tc>
          <w:tcPr>
            <w:tcW w:w="2835" w:type="dxa"/>
            <w:tcBorders>
              <w:top w:val="single" w:color="auto" w:sz="4" w:space="0"/>
              <w:left w:val="nil"/>
              <w:bottom w:val="single" w:color="auto" w:sz="4" w:space="0"/>
              <w:right w:val="single" w:color="auto" w:sz="4" w:space="0"/>
            </w:tcBorders>
          </w:tcPr>
          <w:p>
            <w:pPr>
              <w:rPr>
                <w:rFonts w:ascii="宋体" w:hAnsi="宋体" w:cs="宋体"/>
                <w:szCs w:val="21"/>
              </w:rPr>
            </w:pPr>
          </w:p>
        </w:tc>
      </w:tr>
      <w:tr>
        <w:tblPrEx>
          <w:tblLayout w:type="fixed"/>
          <w:tblCellMar>
            <w:top w:w="0" w:type="dxa"/>
            <w:left w:w="108" w:type="dxa"/>
            <w:bottom w:w="0" w:type="dxa"/>
            <w:right w:w="108" w:type="dxa"/>
          </w:tblCellMar>
        </w:tblPrEx>
        <w:trPr>
          <w:trHeight w:val="930"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买方单位全称</w:t>
            </w:r>
          </w:p>
          <w:p>
            <w:pPr>
              <w:rPr>
                <w:rFonts w:ascii="宋体" w:hAnsi="宋体" w:cs="宋体"/>
                <w:szCs w:val="21"/>
              </w:rPr>
            </w:pPr>
            <w:r>
              <w:rPr>
                <w:rFonts w:hint="eastAsia" w:ascii="宋体" w:hAnsi="宋体" w:cs="宋体"/>
                <w:szCs w:val="21"/>
              </w:rPr>
              <w:t xml:space="preserve">及联系方式             </w:t>
            </w:r>
          </w:p>
        </w:tc>
        <w:tc>
          <w:tcPr>
            <w:tcW w:w="993"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w:t>
            </w:r>
          </w:p>
        </w:tc>
        <w:tc>
          <w:tcPr>
            <w:tcW w:w="2693" w:type="dxa"/>
            <w:tcBorders>
              <w:top w:val="nil"/>
              <w:left w:val="nil"/>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c>
          <w:tcPr>
            <w:tcW w:w="2835" w:type="dxa"/>
            <w:tcBorders>
              <w:top w:val="nil"/>
              <w:left w:val="nil"/>
              <w:bottom w:val="single" w:color="auto" w:sz="4" w:space="0"/>
              <w:right w:val="single" w:color="auto" w:sz="4" w:space="0"/>
            </w:tcBorders>
          </w:tcPr>
          <w:p>
            <w:pP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930" w:hRule="atLeast"/>
        </w:trPr>
        <w:tc>
          <w:tcPr>
            <w:tcW w:w="2298" w:type="dxa"/>
            <w:tcBorders>
              <w:top w:val="nil"/>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项目概述</w:t>
            </w:r>
          </w:p>
        </w:tc>
        <w:tc>
          <w:tcPr>
            <w:tcW w:w="993"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w:t>
            </w:r>
          </w:p>
        </w:tc>
        <w:tc>
          <w:tcPr>
            <w:tcW w:w="2693" w:type="dxa"/>
            <w:tcBorders>
              <w:top w:val="nil"/>
              <w:left w:val="nil"/>
              <w:bottom w:val="single" w:color="auto" w:sz="4" w:space="0"/>
              <w:right w:val="single" w:color="auto" w:sz="4" w:space="0"/>
            </w:tcBorders>
            <w:vAlign w:val="center"/>
          </w:tcPr>
          <w:p>
            <w:pPr>
              <w:rPr>
                <w:rFonts w:ascii="宋体" w:hAnsi="宋体" w:cs="宋体"/>
                <w:szCs w:val="21"/>
              </w:rPr>
            </w:pPr>
          </w:p>
        </w:tc>
        <w:tc>
          <w:tcPr>
            <w:tcW w:w="2835" w:type="dxa"/>
            <w:tcBorders>
              <w:top w:val="nil"/>
              <w:left w:val="nil"/>
              <w:bottom w:val="single" w:color="auto" w:sz="4" w:space="0"/>
              <w:right w:val="single" w:color="auto" w:sz="4" w:space="0"/>
            </w:tcBorders>
            <w:vAlign w:val="center"/>
          </w:tcPr>
          <w:p>
            <w:pPr>
              <w:rPr>
                <w:rFonts w:ascii="宋体" w:hAnsi="宋体" w:cs="宋体"/>
                <w:szCs w:val="21"/>
              </w:rPr>
            </w:pPr>
          </w:p>
        </w:tc>
      </w:tr>
    </w:tbl>
    <w:p>
      <w:pPr>
        <w:snapToGrid w:val="0"/>
        <w:spacing w:line="276" w:lineRule="auto"/>
        <w:ind w:firstLine="210" w:firstLineChars="100"/>
        <w:rPr>
          <w:rFonts w:ascii="宋体" w:hAnsi="宋体" w:cs="宋体"/>
          <w:szCs w:val="21"/>
        </w:rPr>
      </w:pPr>
      <w:r>
        <w:rPr>
          <w:rFonts w:hint="eastAsia" w:ascii="宋体" w:hAnsi="宋体" w:cs="宋体"/>
          <w:szCs w:val="21"/>
        </w:rPr>
        <w:t>注：1、</w:t>
      </w:r>
      <w:r>
        <w:rPr>
          <w:rFonts w:hint="eastAsia" w:ascii="宋体" w:hAnsi="宋体" w:cs="宋体"/>
          <w:kern w:val="0"/>
        </w:rPr>
        <w:t>近三年联合体投标人</w:t>
      </w:r>
      <w:r>
        <w:rPr>
          <w:rFonts w:hint="eastAsia" w:hAnsi="宋体" w:cs="宋体"/>
        </w:rPr>
        <w:t>的成员方</w:t>
      </w:r>
      <w:r>
        <w:rPr>
          <w:rFonts w:hAnsi="宋体" w:cs="宋体"/>
        </w:rPr>
        <w:t>散装</w:t>
      </w:r>
      <w:r>
        <w:rPr>
          <w:rFonts w:hint="eastAsia" w:ascii="宋体" w:hAnsi="宋体" w:cs="宋体"/>
          <w:kern w:val="0"/>
        </w:rPr>
        <w:t>水泥材料运输业绩</w:t>
      </w:r>
      <w:r>
        <w:rPr>
          <w:rFonts w:hint="eastAsia" w:ascii="宋体" w:hAnsi="宋体" w:cs="宋体"/>
          <w:szCs w:val="21"/>
        </w:rPr>
        <w:t>以201</w:t>
      </w:r>
      <w:r>
        <w:rPr>
          <w:rFonts w:ascii="宋体" w:hAnsi="宋体" w:cs="宋体"/>
          <w:szCs w:val="21"/>
        </w:rPr>
        <w:t>7</w:t>
      </w:r>
      <w:r>
        <w:rPr>
          <w:rFonts w:hint="eastAsia" w:ascii="宋体" w:hAnsi="宋体" w:cs="宋体"/>
          <w:szCs w:val="21"/>
        </w:rPr>
        <w:t>年1月1日至今，合同的签订时间、合同中</w:t>
      </w:r>
      <w:r>
        <w:rPr>
          <w:rFonts w:ascii="宋体" w:hAnsi="宋体" w:cs="宋体"/>
          <w:szCs w:val="21"/>
        </w:rPr>
        <w:t>的</w:t>
      </w:r>
      <w:r>
        <w:rPr>
          <w:rFonts w:hint="eastAsia" w:ascii="宋体" w:hAnsi="宋体" w:cs="宋体"/>
          <w:szCs w:val="21"/>
        </w:rPr>
        <w:t xml:space="preserve">运输数量为准，未附合同的，以证明材料中的运输时间、运输数量为准。投标人必须附合同协议书或采购人出具的证明材料影印件（黑白或彩色）。 </w:t>
      </w:r>
    </w:p>
    <w:p>
      <w:pPr>
        <w:snapToGrid w:val="0"/>
        <w:spacing w:line="276" w:lineRule="auto"/>
        <w:ind w:firstLine="630" w:firstLineChars="300"/>
        <w:rPr>
          <w:rFonts w:ascii="宋体" w:hAnsi="宋体" w:cs="宋体"/>
          <w:kern w:val="0"/>
          <w:szCs w:val="21"/>
        </w:rPr>
      </w:pPr>
      <w:r>
        <w:rPr>
          <w:rFonts w:hint="eastAsia" w:ascii="宋体" w:hAnsi="宋体" w:cs="宋体"/>
          <w:szCs w:val="21"/>
        </w:rPr>
        <w:t>2、</w:t>
      </w:r>
      <w:r>
        <w:rPr>
          <w:rFonts w:hint="eastAsia" w:ascii="宋体" w:hAnsi="宋体" w:cs="宋体"/>
          <w:kern w:val="0"/>
          <w:szCs w:val="21"/>
        </w:rPr>
        <w:t>（1）如近年来，投标人法人机构发生合法变更或重组或法人名称变更时，应提供相关部门的合法批件或其他相关证明材料来证明其所附业绩的继承性。</w:t>
      </w:r>
    </w:p>
    <w:p>
      <w:pPr>
        <w:snapToGrid w:val="0"/>
        <w:spacing w:line="276" w:lineRule="auto"/>
        <w:ind w:firstLine="525" w:firstLineChars="250"/>
        <w:rPr>
          <w:rFonts w:ascii="宋体" w:hAnsi="宋体" w:cs="宋体"/>
        </w:rPr>
      </w:pPr>
      <w:r>
        <w:rPr>
          <w:rFonts w:hint="eastAsia" w:ascii="宋体" w:hAnsi="宋体" w:cs="宋体"/>
          <w:kern w:val="0"/>
        </w:rPr>
        <w:t>（2）具有母子关系公司，业绩不能互用。如涉及企业分、合的，应提供相关部门的合法批件或其他相关证明。</w:t>
      </w:r>
    </w:p>
    <w:p>
      <w:pPr>
        <w:snapToGrid w:val="0"/>
        <w:spacing w:line="276" w:lineRule="auto"/>
        <w:ind w:firstLine="630" w:firstLineChars="300"/>
        <w:rPr>
          <w:rFonts w:ascii="宋体" w:hAnsi="宋体" w:cs="宋体"/>
          <w:szCs w:val="21"/>
        </w:rPr>
      </w:pPr>
      <w:r>
        <w:rPr>
          <w:rFonts w:hint="eastAsia" w:ascii="宋体" w:hAnsi="宋体" w:cs="宋体"/>
          <w:szCs w:val="21"/>
        </w:rPr>
        <w:t>3、以下情况业绩视为无效：</w:t>
      </w:r>
    </w:p>
    <w:p>
      <w:pPr>
        <w:snapToGrid w:val="0"/>
        <w:spacing w:line="276" w:lineRule="auto"/>
        <w:ind w:firstLine="630" w:firstLineChars="300"/>
        <w:rPr>
          <w:rFonts w:ascii="宋体" w:hAnsi="宋体" w:cs="宋体"/>
          <w:szCs w:val="21"/>
        </w:rPr>
      </w:pPr>
      <w:r>
        <w:rPr>
          <w:rFonts w:hint="eastAsia" w:ascii="宋体" w:hAnsi="宋体" w:cs="宋体"/>
          <w:szCs w:val="21"/>
        </w:rPr>
        <w:t>（1）未附合格证明材料或证明材料不完整的业绩；</w:t>
      </w:r>
    </w:p>
    <w:p>
      <w:pPr>
        <w:snapToGrid w:val="0"/>
        <w:spacing w:line="276" w:lineRule="auto"/>
        <w:ind w:firstLine="630" w:firstLineChars="300"/>
        <w:rPr>
          <w:rFonts w:ascii="宋体" w:hAnsi="宋体" w:cs="宋体"/>
          <w:szCs w:val="21"/>
        </w:rPr>
      </w:pPr>
      <w:r>
        <w:rPr>
          <w:rFonts w:hint="eastAsia" w:ascii="宋体" w:hAnsi="宋体" w:cs="宋体"/>
          <w:szCs w:val="21"/>
        </w:rPr>
        <w:t>（2）不满足资格审查条件的业绩。</w:t>
      </w:r>
    </w:p>
    <w:p>
      <w:pPr>
        <w:snapToGrid w:val="0"/>
        <w:spacing w:line="276" w:lineRule="auto"/>
        <w:ind w:firstLine="630" w:firstLineChars="300"/>
        <w:rPr>
          <w:rFonts w:ascii="宋体" w:hAnsi="宋体" w:cs="宋体"/>
          <w:szCs w:val="21"/>
        </w:rPr>
      </w:pPr>
      <w:r>
        <w:rPr>
          <w:rFonts w:hint="eastAsia" w:ascii="宋体" w:hAnsi="宋体" w:cs="宋体"/>
          <w:szCs w:val="21"/>
        </w:rPr>
        <w:t>4、非</w:t>
      </w:r>
      <w:r>
        <w:rPr>
          <w:rFonts w:ascii="宋体" w:hAnsi="宋体" w:cs="宋体"/>
          <w:szCs w:val="21"/>
        </w:rPr>
        <w:t>联合体投标的</w:t>
      </w:r>
      <w:r>
        <w:rPr>
          <w:rFonts w:hint="eastAsia" w:ascii="宋体" w:hAnsi="宋体" w:cs="宋体"/>
          <w:szCs w:val="21"/>
        </w:rPr>
        <w:t>，此表删去。</w:t>
      </w:r>
    </w:p>
    <w:p>
      <w:pPr>
        <w:spacing w:line="600" w:lineRule="exact"/>
        <w:ind w:left="1285" w:hanging="1285" w:hangingChars="400"/>
        <w:jc w:val="center"/>
        <w:rPr>
          <w:rFonts w:ascii="宋体" w:hAnsi="宋体" w:cs="宋体"/>
          <w:b/>
          <w:sz w:val="24"/>
        </w:rPr>
      </w:pPr>
      <w:r>
        <w:rPr>
          <w:rFonts w:ascii="宋体" w:hAnsi="宋体" w:cs="宋体"/>
          <w:b/>
          <w:sz w:val="32"/>
        </w:rPr>
        <w:t>5</w:t>
      </w:r>
      <w:r>
        <w:rPr>
          <w:rFonts w:hint="eastAsia" w:ascii="宋体" w:hAnsi="宋体" w:cs="宋体"/>
          <w:b/>
          <w:sz w:val="32"/>
        </w:rPr>
        <w:t>-4.投标人信誉情况承诺函</w:t>
      </w:r>
    </w:p>
    <w:p>
      <w:pPr>
        <w:spacing w:line="600" w:lineRule="exact"/>
        <w:rPr>
          <w:rFonts w:ascii="宋体" w:hAnsi="宋体" w:cs="宋体"/>
        </w:rPr>
      </w:pPr>
    </w:p>
    <w:p>
      <w:pPr>
        <w:spacing w:line="360" w:lineRule="auto"/>
        <w:rPr>
          <w:rFonts w:ascii="宋体" w:hAnsi="宋体" w:cs="宋体"/>
          <w:szCs w:val="21"/>
        </w:rPr>
      </w:pPr>
      <w:r>
        <w:rPr>
          <w:rFonts w:hint="eastAsia" w:ascii="宋体" w:hAnsi="宋体" w:cs="宋体"/>
          <w:kern w:val="0"/>
          <w:szCs w:val="21"/>
          <w:lang w:val="zh-CN" w:bidi="zh-CN"/>
        </w:rPr>
        <w:t>四川交投物流有限公司</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我方承诺：</w:t>
      </w:r>
    </w:p>
    <w:p>
      <w:pPr>
        <w:spacing w:line="360" w:lineRule="auto"/>
        <w:ind w:firstLine="420" w:firstLineChars="200"/>
        <w:rPr>
          <w:rFonts w:ascii="宋体" w:hAnsi="宋体" w:cs="宋体"/>
          <w:szCs w:val="21"/>
        </w:rPr>
      </w:pPr>
      <w:r>
        <w:rPr>
          <w:rFonts w:hint="eastAsia" w:ascii="宋体" w:hAnsi="宋体" w:cs="宋体"/>
          <w:szCs w:val="21"/>
        </w:rPr>
        <w:t>（1）在</w:t>
      </w:r>
      <w:r>
        <w:rPr>
          <w:rFonts w:hint="eastAsia" w:ascii="宋体" w:hAnsi="宋体" w:cs="宋体"/>
          <w:kern w:val="0"/>
          <w:szCs w:val="21"/>
          <w:lang w:val="zh-CN" w:bidi="zh-CN"/>
        </w:rPr>
        <w:t>近三年内（2017年1月1日起至本项目投标文件递交之日止）未被四川省交通运输厅明令禁止投标且在行政处罚期内；</w:t>
      </w:r>
    </w:p>
    <w:p>
      <w:pPr>
        <w:spacing w:line="360" w:lineRule="auto"/>
        <w:ind w:firstLine="420" w:firstLineChars="200"/>
        <w:rPr>
          <w:rFonts w:ascii="宋体" w:hAnsi="宋体" w:cs="宋体"/>
          <w:kern w:val="0"/>
          <w:szCs w:val="21"/>
          <w:lang w:val="zh-CN" w:bidi="zh-CN"/>
        </w:rPr>
      </w:pPr>
      <w:r>
        <w:rPr>
          <w:rFonts w:hint="eastAsia" w:ascii="宋体" w:hAnsi="宋体" w:cs="宋体"/>
          <w:kern w:val="0"/>
          <w:szCs w:val="21"/>
          <w:lang w:bidi="zh-CN"/>
        </w:rPr>
        <w:t>（2）</w:t>
      </w:r>
      <w:r>
        <w:rPr>
          <w:rFonts w:hint="eastAsia" w:ascii="宋体" w:hAnsi="宋体" w:cs="宋体"/>
          <w:kern w:val="0"/>
          <w:szCs w:val="21"/>
          <w:lang w:val="zh-CN" w:bidi="zh-CN"/>
        </w:rPr>
        <w:t>投标人</w:t>
      </w:r>
      <w:r>
        <w:rPr>
          <w:rFonts w:ascii="宋体" w:hAnsi="宋体" w:cs="宋体"/>
          <w:kern w:val="0"/>
          <w:szCs w:val="21"/>
          <w:lang w:val="zh-CN" w:bidi="zh-CN"/>
        </w:rPr>
        <w:t>未</w:t>
      </w:r>
      <w:r>
        <w:rPr>
          <w:rFonts w:hint="eastAsia" w:ascii="宋体" w:hAnsi="宋体" w:cs="宋体"/>
          <w:kern w:val="0"/>
          <w:szCs w:val="21"/>
          <w:lang w:val="zh-CN" w:bidi="zh-CN"/>
        </w:rPr>
        <w:t>列入“四川交投物流黑名单”、</w:t>
      </w:r>
      <w:r>
        <w:rPr>
          <w:rFonts w:ascii="宋体" w:hAnsi="宋体" w:cs="宋体"/>
          <w:kern w:val="0"/>
          <w:szCs w:val="21"/>
          <w:lang w:val="zh-CN" w:bidi="zh-CN"/>
        </w:rPr>
        <w:t>投标产品</w:t>
      </w:r>
      <w:r>
        <w:rPr>
          <w:rFonts w:hint="eastAsia" w:ascii="宋体" w:hAnsi="宋体" w:cs="宋体"/>
          <w:kern w:val="0"/>
          <w:szCs w:val="21"/>
          <w:lang w:val="zh-CN" w:bidi="zh-CN"/>
        </w:rPr>
        <w:t>的制造商未列入“四川交投物流黑名单”</w:t>
      </w:r>
      <w:r>
        <w:rPr>
          <w:rFonts w:ascii="宋体" w:hAnsi="宋体" w:cs="宋体"/>
          <w:kern w:val="0"/>
          <w:szCs w:val="21"/>
          <w:lang w:val="zh-CN" w:bidi="zh-CN"/>
        </w:rPr>
        <w:t>。</w:t>
      </w:r>
    </w:p>
    <w:p>
      <w:pPr>
        <w:spacing w:line="360" w:lineRule="auto"/>
        <w:ind w:firstLine="420" w:firstLineChars="200"/>
        <w:rPr>
          <w:rFonts w:ascii="宋体" w:hAnsi="宋体" w:cs="宋体"/>
          <w:kern w:val="0"/>
          <w:szCs w:val="21"/>
          <w:lang w:bidi="zh-CN"/>
        </w:rPr>
      </w:pPr>
      <w:r>
        <w:rPr>
          <w:rFonts w:hint="eastAsia" w:ascii="宋体" w:hAnsi="宋体" w:cs="宋体"/>
          <w:kern w:val="0"/>
          <w:szCs w:val="21"/>
          <w:lang w:val="zh-CN" w:bidi="zh-CN"/>
        </w:rPr>
        <w:t>（3）在</w:t>
      </w:r>
      <w:r>
        <w:rPr>
          <w:rFonts w:hint="eastAsia" w:ascii="宋体" w:hAnsi="宋体" w:cs="宋体"/>
          <w:kern w:val="0"/>
          <w:szCs w:val="21"/>
          <w:lang w:bidi="zh-CN"/>
        </w:rPr>
        <w:t>“</w:t>
      </w:r>
      <w:r>
        <w:rPr>
          <w:rFonts w:hint="eastAsia" w:ascii="宋体" w:hAnsi="宋体" w:cs="宋体"/>
          <w:kern w:val="0"/>
          <w:szCs w:val="21"/>
          <w:lang w:val="zh-CN" w:bidi="zh-CN"/>
        </w:rPr>
        <w:t>国家企业信用信息公示系统</w:t>
      </w:r>
      <w:r>
        <w:rPr>
          <w:rFonts w:hint="eastAsia" w:ascii="宋体" w:hAnsi="宋体" w:cs="宋体"/>
          <w:kern w:val="0"/>
          <w:szCs w:val="21"/>
          <w:lang w:bidi="zh-CN"/>
        </w:rPr>
        <w:t>”（http://www.gsxt.gov.cn）</w:t>
      </w:r>
      <w:r>
        <w:rPr>
          <w:rFonts w:hint="eastAsia" w:ascii="宋体" w:hAnsi="宋体" w:cs="宋体"/>
          <w:kern w:val="0"/>
          <w:szCs w:val="21"/>
          <w:lang w:val="zh-CN" w:bidi="zh-CN"/>
        </w:rPr>
        <w:t>中未被列为严重违法失信企业</w:t>
      </w:r>
      <w:r>
        <w:rPr>
          <w:rFonts w:hint="eastAsia" w:ascii="宋体" w:hAnsi="宋体" w:cs="宋体"/>
          <w:kern w:val="0"/>
          <w:szCs w:val="21"/>
          <w:lang w:bidi="zh-CN"/>
        </w:rPr>
        <w:t>；</w:t>
      </w:r>
    </w:p>
    <w:p>
      <w:pPr>
        <w:spacing w:line="360" w:lineRule="auto"/>
        <w:ind w:firstLine="420" w:firstLineChars="200"/>
        <w:rPr>
          <w:rFonts w:ascii="宋体" w:hAnsi="宋体" w:cs="宋体"/>
          <w:kern w:val="0"/>
          <w:szCs w:val="21"/>
          <w:lang w:bidi="zh-CN"/>
        </w:rPr>
      </w:pPr>
      <w:r>
        <w:rPr>
          <w:rFonts w:hint="eastAsia" w:ascii="宋体" w:hAnsi="宋体" w:cs="宋体"/>
          <w:kern w:val="0"/>
          <w:szCs w:val="21"/>
          <w:lang w:bidi="zh-CN"/>
        </w:rPr>
        <w:t>（</w:t>
      </w:r>
      <w:r>
        <w:rPr>
          <w:rFonts w:ascii="宋体" w:hAnsi="宋体" w:cs="宋体"/>
          <w:kern w:val="0"/>
          <w:szCs w:val="21"/>
          <w:lang w:bidi="zh-CN"/>
        </w:rPr>
        <w:t>4</w:t>
      </w:r>
      <w:r>
        <w:rPr>
          <w:rFonts w:hint="eastAsia" w:ascii="宋体" w:hAnsi="宋体" w:cs="宋体"/>
          <w:kern w:val="0"/>
          <w:szCs w:val="21"/>
          <w:lang w:bidi="zh-CN"/>
        </w:rPr>
        <w:t>）</w:t>
      </w:r>
      <w:r>
        <w:rPr>
          <w:rFonts w:hint="eastAsia" w:ascii="宋体" w:hAnsi="宋体" w:cs="宋体"/>
          <w:kern w:val="0"/>
          <w:szCs w:val="21"/>
          <w:lang w:val="zh-CN" w:bidi="zh-CN"/>
        </w:rPr>
        <w:t>在</w:t>
      </w:r>
      <w:r>
        <w:rPr>
          <w:rFonts w:hint="eastAsia" w:ascii="宋体" w:hAnsi="宋体" w:cs="宋体"/>
          <w:kern w:val="0"/>
          <w:szCs w:val="21"/>
          <w:lang w:bidi="zh-CN"/>
        </w:rPr>
        <w:t>“</w:t>
      </w:r>
      <w:r>
        <w:rPr>
          <w:rFonts w:hint="eastAsia" w:ascii="宋体" w:hAnsi="宋体" w:cs="宋体"/>
          <w:kern w:val="0"/>
          <w:szCs w:val="21"/>
          <w:lang w:val="zh-CN" w:bidi="zh-CN"/>
        </w:rPr>
        <w:t>国家企业信用信息公示系统</w:t>
      </w:r>
      <w:r>
        <w:rPr>
          <w:rFonts w:hint="eastAsia" w:ascii="宋体" w:hAnsi="宋体" w:cs="宋体"/>
          <w:kern w:val="0"/>
          <w:szCs w:val="21"/>
          <w:lang w:bidi="zh-CN"/>
        </w:rPr>
        <w:t>”（http://www.gsxt.gov.cn）</w:t>
      </w:r>
      <w:r>
        <w:rPr>
          <w:rFonts w:hint="eastAsia" w:ascii="宋体" w:hAnsi="宋体" w:cs="宋体"/>
          <w:kern w:val="0"/>
          <w:szCs w:val="21"/>
          <w:lang w:val="zh-CN" w:bidi="zh-CN"/>
        </w:rPr>
        <w:t>中未被列为严重违法失信企业。</w:t>
      </w:r>
    </w:p>
    <w:p>
      <w:pPr>
        <w:spacing w:line="360" w:lineRule="auto"/>
        <w:ind w:firstLine="420" w:firstLineChars="200"/>
        <w:rPr>
          <w:rFonts w:ascii="宋体" w:hAnsi="宋体" w:cs="宋体"/>
          <w:szCs w:val="21"/>
        </w:rPr>
      </w:pPr>
      <w:r>
        <w:rPr>
          <w:rFonts w:hint="eastAsia" w:ascii="宋体" w:hAnsi="宋体" w:cs="宋体"/>
          <w:kern w:val="0"/>
          <w:szCs w:val="21"/>
          <w:lang w:val="zh-CN" w:bidi="zh-CN"/>
        </w:rPr>
        <w:t>上述</w:t>
      </w:r>
      <w:r>
        <w:rPr>
          <w:rFonts w:ascii="宋体" w:hAnsi="宋体" w:cs="宋体"/>
          <w:kern w:val="0"/>
          <w:szCs w:val="21"/>
          <w:lang w:val="zh-CN" w:bidi="zh-CN"/>
        </w:rPr>
        <w:t>（</w:t>
      </w:r>
      <w:r>
        <w:rPr>
          <w:rFonts w:hint="eastAsia" w:ascii="宋体" w:hAnsi="宋体" w:cs="宋体"/>
          <w:kern w:val="0"/>
          <w:szCs w:val="21"/>
          <w:lang w:val="zh-CN" w:bidi="zh-CN"/>
        </w:rPr>
        <w:t>1</w:t>
      </w:r>
      <w:r>
        <w:rPr>
          <w:rFonts w:ascii="宋体" w:hAnsi="宋体" w:cs="宋体"/>
          <w:kern w:val="0"/>
          <w:szCs w:val="21"/>
          <w:lang w:val="zh-CN" w:bidi="zh-CN"/>
        </w:rPr>
        <w:t>）</w:t>
      </w:r>
      <w:r>
        <w:rPr>
          <w:rFonts w:hint="eastAsia" w:ascii="宋体" w:hAnsi="宋体" w:cs="宋体"/>
          <w:kern w:val="0"/>
          <w:szCs w:val="21"/>
          <w:lang w:val="zh-CN" w:bidi="zh-CN"/>
        </w:rPr>
        <w:t>～（</w:t>
      </w:r>
      <w:r>
        <w:rPr>
          <w:rFonts w:ascii="宋体" w:hAnsi="宋体" w:cs="宋体"/>
          <w:kern w:val="0"/>
          <w:szCs w:val="21"/>
          <w:lang w:val="zh-CN" w:bidi="zh-CN"/>
        </w:rPr>
        <w:t>4</w:t>
      </w:r>
      <w:r>
        <w:rPr>
          <w:rFonts w:hint="eastAsia" w:ascii="宋体" w:hAnsi="宋体" w:cs="宋体"/>
          <w:kern w:val="0"/>
          <w:szCs w:val="21"/>
          <w:lang w:val="zh-CN" w:bidi="zh-CN"/>
        </w:rPr>
        <w:t>）项</w:t>
      </w:r>
      <w:r>
        <w:rPr>
          <w:rFonts w:ascii="宋体" w:hAnsi="宋体" w:cs="宋体"/>
          <w:kern w:val="0"/>
          <w:szCs w:val="21"/>
          <w:lang w:val="zh-CN" w:bidi="zh-CN"/>
        </w:rPr>
        <w:t>内容，</w:t>
      </w:r>
      <w:r>
        <w:rPr>
          <w:rFonts w:hint="eastAsia" w:ascii="宋体" w:hAnsi="宋体" w:cs="宋体"/>
          <w:kern w:val="0"/>
          <w:szCs w:val="21"/>
          <w:lang w:val="zh-CN" w:bidi="zh-CN"/>
        </w:rPr>
        <w:t>如经招标人</w:t>
      </w:r>
      <w:r>
        <w:rPr>
          <w:rFonts w:ascii="宋体" w:hAnsi="宋体" w:cs="宋体"/>
          <w:kern w:val="0"/>
          <w:szCs w:val="21"/>
          <w:lang w:val="zh-CN" w:bidi="zh-CN"/>
        </w:rPr>
        <w:t>在投标截止日</w:t>
      </w:r>
      <w:r>
        <w:rPr>
          <w:rFonts w:hint="eastAsia" w:ascii="宋体" w:hAnsi="宋体" w:cs="宋体"/>
          <w:kern w:val="0"/>
          <w:szCs w:val="21"/>
          <w:lang w:val="zh-CN" w:bidi="zh-CN"/>
        </w:rPr>
        <w:t>查询结果不符</w:t>
      </w:r>
      <w:r>
        <w:rPr>
          <w:rFonts w:ascii="宋体" w:hAnsi="宋体" w:cs="宋体"/>
          <w:kern w:val="0"/>
          <w:szCs w:val="21"/>
          <w:lang w:val="zh-CN" w:bidi="zh-CN"/>
        </w:rPr>
        <w:t>的</w:t>
      </w:r>
      <w:r>
        <w:rPr>
          <w:rFonts w:hint="eastAsia" w:ascii="宋体" w:hAnsi="宋体" w:cs="宋体"/>
          <w:kern w:val="0"/>
          <w:szCs w:val="21"/>
          <w:lang w:val="zh-CN" w:bidi="zh-CN"/>
        </w:rPr>
        <w:t>，</w:t>
      </w:r>
      <w:r>
        <w:rPr>
          <w:rFonts w:hint="eastAsia"/>
        </w:rPr>
        <w:t>使得我方的资格条件不符合招标文件规定的，评标委员会应否决我方投标，同时招标人</w:t>
      </w:r>
      <w:r>
        <w:t>可按照投标人须知</w:t>
      </w:r>
      <w:r>
        <w:rPr>
          <w:rFonts w:hint="eastAsia"/>
        </w:rPr>
        <w:t>3.4.4项</w:t>
      </w:r>
      <w:r>
        <w:t>规定</w:t>
      </w:r>
      <w:r>
        <w:rPr>
          <w:rFonts w:hint="eastAsia" w:ascii="宋体" w:hAnsi="宋体" w:cs="宋体"/>
          <w:szCs w:val="21"/>
        </w:rPr>
        <w:t>不予退还</w:t>
      </w:r>
      <w:r>
        <w:rPr>
          <w:rFonts w:ascii="宋体" w:hAnsi="宋体" w:cs="宋体"/>
          <w:szCs w:val="21"/>
        </w:rPr>
        <w:t>我</w:t>
      </w:r>
      <w:r>
        <w:rPr>
          <w:rFonts w:hint="eastAsia" w:ascii="宋体" w:hAnsi="宋体" w:cs="宋体"/>
          <w:szCs w:val="21"/>
        </w:rPr>
        <w:t>方</w:t>
      </w:r>
      <w:r>
        <w:rPr>
          <w:rFonts w:ascii="宋体" w:hAnsi="宋体" w:cs="宋体"/>
          <w:szCs w:val="21"/>
        </w:rPr>
        <w:t>的</w:t>
      </w:r>
      <w:r>
        <w:rPr>
          <w:rFonts w:hint="eastAsia" w:ascii="宋体" w:hAnsi="宋体" w:cs="宋体"/>
          <w:szCs w:val="21"/>
        </w:rPr>
        <w:t>投标保证金</w:t>
      </w:r>
      <w:r>
        <w:t>。</w:t>
      </w:r>
    </w:p>
    <w:p>
      <w:pPr>
        <w:spacing w:line="360" w:lineRule="auto"/>
        <w:ind w:firstLine="420" w:firstLineChars="200"/>
        <w:rPr>
          <w:rFonts w:ascii="宋体" w:hAnsi="宋体" w:cs="宋体"/>
        </w:rPr>
      </w:pPr>
      <w:r>
        <w:rPr>
          <w:rFonts w:hint="eastAsia" w:ascii="宋体" w:hAnsi="宋体" w:cs="宋体"/>
          <w:szCs w:val="21"/>
        </w:rPr>
        <w:t>（</w:t>
      </w:r>
      <w:r>
        <w:rPr>
          <w:rFonts w:ascii="宋体" w:hAnsi="宋体" w:cs="宋体"/>
          <w:szCs w:val="21"/>
        </w:rPr>
        <w:t>5</w:t>
      </w:r>
      <w:r>
        <w:rPr>
          <w:rFonts w:hint="eastAsia" w:ascii="宋体" w:hAnsi="宋体" w:cs="宋体"/>
          <w:szCs w:val="21"/>
        </w:rPr>
        <w:t>）我单位</w:t>
      </w:r>
      <w:r>
        <w:rPr>
          <w:rFonts w:hint="eastAsia" w:ascii="宋体" w:hAnsi="宋体" w:cs="宋体"/>
          <w:szCs w:val="21"/>
          <w:u w:val="single"/>
        </w:rPr>
        <w:t xml:space="preserve">   （投标人名称）   （统一社会信用代码） </w:t>
      </w:r>
      <w:r>
        <w:rPr>
          <w:rFonts w:hint="eastAsia" w:ascii="宋体" w:hAnsi="宋体" w:cs="宋体"/>
          <w:szCs w:val="21"/>
        </w:rPr>
        <w:t>、法定代表人</w:t>
      </w:r>
      <w:r>
        <w:rPr>
          <w:rFonts w:hint="eastAsia" w:ascii="宋体" w:hAnsi="宋体" w:cs="宋体"/>
          <w:szCs w:val="21"/>
          <w:u w:val="single"/>
        </w:rPr>
        <w:t xml:space="preserve">  （姓名）   （身份证号）在2017 </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w:t>
      </w:r>
      <w:r>
        <w:rPr>
          <w:rFonts w:hint="eastAsia" w:ascii="宋体" w:hAnsi="宋体" w:cs="宋体"/>
          <w:szCs w:val="21"/>
          <w:u w:val="single"/>
        </w:rPr>
        <w:t>1</w:t>
      </w:r>
      <w:r>
        <w:rPr>
          <w:rFonts w:hint="eastAsia" w:ascii="宋体" w:hAnsi="宋体" w:cs="宋体"/>
          <w:szCs w:val="21"/>
        </w:rPr>
        <w:t>日至本项目投标截止日期间，没有被人民法院生效判决或裁定认定行贿犯罪（包括行贿罪、单位行贿罪、对单位行贿罪、介绍贿赂罪等）。若在中标合同签订之前发现我单位或法定代表人在上述期间存在行犯贿罪的，</w:t>
      </w:r>
      <w:r>
        <w:rPr>
          <w:rFonts w:hint="eastAsia" w:ascii="宋体" w:hAnsi="宋体" w:cs="宋体"/>
        </w:rPr>
        <w:t>可取消我单位中标候选人或中标人资格。若在合同执行期间</w:t>
      </w:r>
      <w:r>
        <w:rPr>
          <w:rFonts w:hint="eastAsia" w:ascii="宋体" w:hAnsi="宋体" w:cs="宋体"/>
          <w:szCs w:val="21"/>
        </w:rPr>
        <w:t>发现我单位或法定代表人在上述期间存在行贿犯罪</w:t>
      </w:r>
      <w:r>
        <w:rPr>
          <w:rFonts w:hint="eastAsia" w:ascii="宋体" w:hAnsi="宋体" w:cs="宋体"/>
        </w:rPr>
        <w:t>的，可从合同款或履约保证金中扣除签约合同价的</w:t>
      </w:r>
      <w:r>
        <w:rPr>
          <w:rFonts w:hint="eastAsia" w:ascii="宋体" w:hAnsi="宋体" w:cs="宋体"/>
          <w:u w:val="single"/>
        </w:rPr>
        <w:t>5%</w:t>
      </w:r>
      <w:r>
        <w:rPr>
          <w:rFonts w:hint="eastAsia" w:ascii="宋体" w:hAnsi="宋体" w:cs="宋体"/>
        </w:rPr>
        <w:t>作为违约金。</w:t>
      </w:r>
    </w:p>
    <w:p>
      <w:pPr>
        <w:spacing w:line="460" w:lineRule="exact"/>
        <w:rPr>
          <w:rFonts w:ascii="宋体" w:hAnsi="宋体" w:cs="宋体"/>
          <w:szCs w:val="21"/>
        </w:rPr>
      </w:pPr>
    </w:p>
    <w:p>
      <w:pPr>
        <w:spacing w:line="460" w:lineRule="exact"/>
        <w:rPr>
          <w:rFonts w:ascii="宋体" w:hAnsi="宋体" w:cs="宋体"/>
          <w:szCs w:val="21"/>
        </w:rPr>
      </w:pPr>
    </w:p>
    <w:p>
      <w:pPr>
        <w:spacing w:line="460" w:lineRule="exact"/>
        <w:ind w:firstLine="2940" w:firstLineChars="1400"/>
        <w:rPr>
          <w:rFonts w:ascii="宋体" w:hAnsi="宋体" w:cs="宋体"/>
          <w:szCs w:val="21"/>
        </w:rPr>
      </w:pPr>
      <w:r>
        <w:rPr>
          <w:rFonts w:hint="eastAsia" w:ascii="宋体" w:hAnsi="宋体" w:cs="宋体"/>
          <w:szCs w:val="21"/>
        </w:rPr>
        <w:t xml:space="preserve"> 投标人：</w:t>
      </w:r>
      <w:r>
        <w:rPr>
          <w:rFonts w:ascii="宋体" w:hAnsi="宋体" w:cs="宋体"/>
          <w:szCs w:val="21"/>
          <w:u w:val="single"/>
        </w:rPr>
        <w:t xml:space="preserve">       </w:t>
      </w:r>
      <w:r>
        <w:rPr>
          <w:rFonts w:hint="eastAsia" w:ascii="宋体" w:hAnsi="宋体" w:cs="宋体"/>
          <w:szCs w:val="21"/>
        </w:rPr>
        <w:t>（盖单位章）</w:t>
      </w:r>
    </w:p>
    <w:p>
      <w:pPr>
        <w:spacing w:line="460" w:lineRule="exact"/>
        <w:rPr>
          <w:rFonts w:ascii="宋体" w:hAnsi="宋体" w:cs="宋体"/>
          <w:szCs w:val="21"/>
        </w:rPr>
      </w:pPr>
      <w:r>
        <w:rPr>
          <w:rFonts w:hint="eastAsia" w:ascii="宋体" w:hAnsi="宋体" w:cs="宋体"/>
          <w:szCs w:val="21"/>
        </w:rPr>
        <w:t xml:space="preserve">                             法人代表或委托代理人：</w:t>
      </w:r>
      <w:r>
        <w:rPr>
          <w:rFonts w:ascii="宋体" w:hAnsi="宋体" w:cs="宋体"/>
          <w:szCs w:val="21"/>
          <w:u w:val="single"/>
        </w:rPr>
        <w:t xml:space="preserve">       </w:t>
      </w:r>
      <w:r>
        <w:rPr>
          <w:rFonts w:hint="eastAsia" w:ascii="宋体" w:hAnsi="宋体" w:cs="宋体"/>
          <w:szCs w:val="21"/>
        </w:rPr>
        <w:t xml:space="preserve">（签字）    </w:t>
      </w:r>
    </w:p>
    <w:p>
      <w:pPr>
        <w:spacing w:line="460" w:lineRule="exact"/>
        <w:rPr>
          <w:rFonts w:ascii="宋体" w:hAnsi="宋体" w:cs="宋体"/>
          <w:szCs w:val="21"/>
        </w:rPr>
      </w:pPr>
      <w:r>
        <w:rPr>
          <w:rFonts w:hint="eastAsia" w:ascii="宋体" w:hAnsi="宋体" w:cs="宋体"/>
          <w:szCs w:val="21"/>
        </w:rPr>
        <w:t xml:space="preserve">                             日 期：     年    月    日</w:t>
      </w:r>
    </w:p>
    <w:p>
      <w:pPr>
        <w:spacing w:line="600" w:lineRule="exact"/>
        <w:rPr>
          <w:rFonts w:ascii="宋体" w:hAnsi="宋体" w:cs="宋体"/>
        </w:rPr>
      </w:pPr>
    </w:p>
    <w:p>
      <w:pPr>
        <w:spacing w:line="360" w:lineRule="auto"/>
        <w:rPr>
          <w:rFonts w:ascii="宋体" w:hAnsi="宋体" w:cs="宋体"/>
        </w:rPr>
      </w:pPr>
      <w:r>
        <w:rPr>
          <w:rFonts w:hint="eastAsia" w:ascii="宋体" w:hAnsi="宋体" w:cs="宋体"/>
        </w:rPr>
        <w:t>注</w:t>
      </w:r>
      <w:r>
        <w:rPr>
          <w:rFonts w:ascii="宋体" w:hAnsi="宋体" w:cs="宋体"/>
        </w:rPr>
        <w:t>：</w:t>
      </w:r>
      <w:r>
        <w:rPr>
          <w:rFonts w:hint="eastAsia" w:ascii="宋体" w:hAnsi="宋体" w:cs="宋体"/>
        </w:rPr>
        <w:t>1、投标人无需附（1）～（</w:t>
      </w:r>
      <w:r>
        <w:rPr>
          <w:rFonts w:ascii="宋体" w:hAnsi="宋体" w:cs="宋体"/>
        </w:rPr>
        <w:t>4</w:t>
      </w:r>
      <w:r>
        <w:rPr>
          <w:rFonts w:hint="eastAsia" w:ascii="宋体" w:hAnsi="宋体" w:cs="宋体"/>
        </w:rPr>
        <w:t>）项相应</w:t>
      </w:r>
      <w:r>
        <w:rPr>
          <w:rFonts w:ascii="宋体" w:hAnsi="宋体" w:cs="宋体"/>
        </w:rPr>
        <w:t>网站</w:t>
      </w:r>
      <w:r>
        <w:rPr>
          <w:rFonts w:hint="eastAsia" w:ascii="宋体" w:hAnsi="宋体" w:cs="宋体"/>
        </w:rPr>
        <w:t>查询结果</w:t>
      </w:r>
      <w:r>
        <w:rPr>
          <w:rFonts w:ascii="宋体" w:hAnsi="宋体" w:cs="宋体"/>
        </w:rPr>
        <w:t>，仅提供本承诺函即可</w:t>
      </w:r>
      <w:r>
        <w:rPr>
          <w:rFonts w:hint="eastAsia" w:ascii="宋体" w:hAnsi="宋体" w:cs="宋体"/>
        </w:rPr>
        <w:t>。</w:t>
      </w:r>
    </w:p>
    <w:p>
      <w:pPr>
        <w:spacing w:line="360" w:lineRule="auto"/>
        <w:ind w:firstLine="420" w:firstLineChars="200"/>
        <w:rPr>
          <w:rFonts w:ascii="宋体" w:hAnsi="宋体" w:cs="宋体"/>
        </w:rPr>
      </w:pPr>
      <w:r>
        <w:rPr>
          <w:rFonts w:ascii="宋体" w:hAnsi="宋体" w:cs="宋体"/>
        </w:rPr>
        <w:t>2</w:t>
      </w:r>
      <w:r>
        <w:rPr>
          <w:rFonts w:hint="eastAsia" w:ascii="宋体" w:hAnsi="宋体" w:cs="宋体"/>
        </w:rPr>
        <w:t>、</w:t>
      </w:r>
      <w:r>
        <w:rPr>
          <w:rFonts w:ascii="宋体" w:hAnsi="宋体" w:cs="宋体"/>
          <w:b/>
          <w:color w:val="000000"/>
          <w:kern w:val="0"/>
        </w:rPr>
        <w:t>以联合体形式参与投标</w:t>
      </w:r>
      <w:r>
        <w:rPr>
          <w:rFonts w:hint="eastAsia" w:ascii="宋体" w:hAnsi="宋体" w:cs="宋体"/>
          <w:b/>
          <w:color w:val="000000"/>
          <w:kern w:val="0"/>
        </w:rPr>
        <w:t>的</w:t>
      </w:r>
      <w:r>
        <w:rPr>
          <w:rFonts w:hint="eastAsia" w:hAnsi="宋体" w:cs="宋体"/>
          <w:b/>
          <w:color w:val="000000"/>
          <w:kern w:val="0"/>
        </w:rPr>
        <w:t>，</w:t>
      </w:r>
      <w:r>
        <w:rPr>
          <w:rFonts w:hint="eastAsia" w:ascii="宋体" w:hAnsi="宋体"/>
          <w:szCs w:val="21"/>
        </w:rPr>
        <w:t>投标人名称、统一社会信用代码，以及法定代表人姓名、身份证栏应包括联合体牵头人、成员方并一一对应</w:t>
      </w:r>
      <w:r>
        <w:rPr>
          <w:rFonts w:ascii="宋体" w:hAnsi="宋体"/>
          <w:szCs w:val="21"/>
        </w:rPr>
        <w:t>填写</w:t>
      </w:r>
      <w:r>
        <w:rPr>
          <w:rFonts w:hint="eastAsia" w:ascii="宋体" w:hAnsi="宋体"/>
          <w:szCs w:val="21"/>
        </w:rPr>
        <w:t>，且由联合体牵头人的法定代表人或其委托代理人签字、加盖牵头人单位章。</w:t>
      </w:r>
    </w:p>
    <w:p>
      <w:pPr>
        <w:spacing w:line="600" w:lineRule="exact"/>
        <w:ind w:left="1124" w:hanging="1124" w:hangingChars="400"/>
        <w:jc w:val="center"/>
        <w:rPr>
          <w:rFonts w:ascii="宋体" w:hAnsi="宋体" w:cs="宋体"/>
          <w:b/>
          <w:sz w:val="32"/>
        </w:rPr>
      </w:pPr>
      <w:r>
        <w:rPr>
          <w:rFonts w:hint="eastAsia" w:ascii="宋体" w:hAnsi="宋体" w:cs="宋体"/>
          <w:b/>
          <w:bCs/>
          <w:sz w:val="28"/>
          <w:szCs w:val="28"/>
        </w:rPr>
        <w:br w:type="page"/>
      </w:r>
      <w:r>
        <w:rPr>
          <w:rFonts w:ascii="宋体" w:hAnsi="宋体" w:cs="宋体"/>
          <w:b/>
          <w:sz w:val="32"/>
        </w:rPr>
        <w:t>5</w:t>
      </w:r>
      <w:r>
        <w:rPr>
          <w:rFonts w:hint="eastAsia" w:ascii="宋体" w:hAnsi="宋体" w:cs="宋体"/>
          <w:b/>
          <w:sz w:val="32"/>
        </w:rPr>
        <w:t>-5.投标人应符合的其他要求</w:t>
      </w:r>
    </w:p>
    <w:p>
      <w:pPr>
        <w:spacing w:line="440" w:lineRule="exact"/>
        <w:rPr>
          <w:rFonts w:ascii="宋体" w:hAnsi="宋体" w:cs="宋体"/>
          <w:b/>
          <w:sz w:val="28"/>
          <w:szCs w:val="28"/>
        </w:rPr>
      </w:pPr>
    </w:p>
    <w:p>
      <w:pPr>
        <w:spacing w:line="440" w:lineRule="exact"/>
        <w:rPr>
          <w:rFonts w:ascii="宋体" w:hAnsi="宋体" w:cs="宋体"/>
          <w:b/>
          <w:sz w:val="28"/>
          <w:szCs w:val="28"/>
        </w:rPr>
      </w:pPr>
      <w:r>
        <w:rPr>
          <w:rFonts w:hint="eastAsia" w:ascii="宋体" w:hAnsi="宋体" w:cs="宋体"/>
          <w:b/>
          <w:sz w:val="28"/>
          <w:szCs w:val="28"/>
        </w:rPr>
        <w:t>（1）拟供材料技术指标响应表</w:t>
      </w:r>
    </w:p>
    <w:p>
      <w:pPr>
        <w:ind w:firstLine="482" w:firstLineChars="200"/>
        <w:jc w:val="center"/>
        <w:rPr>
          <w:rFonts w:ascii="宋体" w:hAnsi="宋体" w:cs="宋体"/>
          <w:b/>
          <w:sz w:val="24"/>
        </w:rPr>
      </w:pPr>
    </w:p>
    <w:tbl>
      <w:tblPr>
        <w:tblStyle w:val="42"/>
        <w:tblW w:w="90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054"/>
        <w:gridCol w:w="3873"/>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161"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标段</w:t>
            </w:r>
          </w:p>
        </w:tc>
        <w:tc>
          <w:tcPr>
            <w:tcW w:w="2054"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材料类别</w:t>
            </w:r>
          </w:p>
        </w:tc>
        <w:tc>
          <w:tcPr>
            <w:tcW w:w="3873"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招标人要求</w:t>
            </w:r>
          </w:p>
        </w:tc>
        <w:tc>
          <w:tcPr>
            <w:tcW w:w="1949" w:type="dxa"/>
            <w:vAlign w:val="center"/>
          </w:tcPr>
          <w:p>
            <w:pPr>
              <w:pStyle w:val="23"/>
              <w:adjustRightInd w:val="0"/>
              <w:snapToGrid w:val="0"/>
              <w:spacing w:after="0" w:line="400" w:lineRule="exact"/>
              <w:ind w:left="0" w:leftChars="0" w:firstLine="0"/>
              <w:jc w:val="center"/>
              <w:rPr>
                <w:rFonts w:ascii="宋体" w:hAnsi="宋体" w:cs="宋体"/>
                <w:b/>
                <w:szCs w:val="21"/>
              </w:rPr>
            </w:pPr>
            <w:r>
              <w:rPr>
                <w:rFonts w:hint="eastAsia" w:ascii="宋体" w:hAnsi="宋体" w:cs="宋体"/>
                <w:b/>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1161" w:type="dxa"/>
            <w:vAlign w:val="center"/>
          </w:tcPr>
          <w:p>
            <w:pPr>
              <w:pStyle w:val="23"/>
              <w:adjustRightInd w:val="0"/>
              <w:snapToGrid w:val="0"/>
              <w:spacing w:after="0" w:line="400" w:lineRule="exact"/>
              <w:ind w:left="0" w:leftChars="0" w:firstLine="0"/>
              <w:jc w:val="center"/>
              <w:rPr>
                <w:rFonts w:ascii="宋体" w:hAnsi="宋体" w:cs="宋体"/>
                <w:szCs w:val="21"/>
              </w:rPr>
            </w:pPr>
          </w:p>
        </w:tc>
        <w:tc>
          <w:tcPr>
            <w:tcW w:w="2054" w:type="dxa"/>
            <w:vAlign w:val="center"/>
          </w:tcPr>
          <w:p>
            <w:pPr>
              <w:pStyle w:val="23"/>
              <w:adjustRightInd w:val="0"/>
              <w:snapToGrid w:val="0"/>
              <w:spacing w:after="0" w:line="400" w:lineRule="exact"/>
              <w:ind w:left="0" w:leftChars="0" w:firstLine="0"/>
              <w:jc w:val="center"/>
              <w:rPr>
                <w:rFonts w:ascii="宋体" w:hAnsi="宋体"/>
                <w:b/>
                <w:szCs w:val="21"/>
              </w:rPr>
            </w:pPr>
            <w:r>
              <w:rPr>
                <w:rFonts w:hint="eastAsia" w:ascii="宋体" w:hAnsi="宋体"/>
                <w:bCs/>
                <w:szCs w:val="21"/>
              </w:rPr>
              <w:t>水泥P.O42.5（R）</w:t>
            </w:r>
          </w:p>
        </w:tc>
        <w:tc>
          <w:tcPr>
            <w:tcW w:w="3873" w:type="dxa"/>
            <w:vAlign w:val="center"/>
          </w:tcPr>
          <w:p>
            <w:pPr>
              <w:pStyle w:val="23"/>
              <w:adjustRightInd w:val="0"/>
              <w:snapToGrid w:val="0"/>
              <w:spacing w:after="0" w:line="400" w:lineRule="exact"/>
              <w:ind w:left="0" w:leftChars="0" w:firstLine="0"/>
              <w:rPr>
                <w:rFonts w:ascii="宋体" w:hAnsi="宋体" w:cs="Courier New"/>
                <w:szCs w:val="21"/>
              </w:rPr>
            </w:pPr>
            <w:r>
              <w:rPr>
                <w:rFonts w:ascii="宋体" w:hAnsi="宋体" w:cs="Courier New"/>
                <w:szCs w:val="21"/>
              </w:rPr>
              <w:t>执行</w:t>
            </w:r>
            <w:r>
              <w:rPr>
                <w:rFonts w:hint="eastAsia" w:ascii="宋体" w:hAnsi="宋体"/>
                <w:szCs w:val="21"/>
              </w:rPr>
              <w:t>GB175—2007，若国家颁布新标准，则按新标准执行，</w:t>
            </w:r>
            <w:r>
              <w:rPr>
                <w:rFonts w:hint="eastAsia" w:ascii="宋体" w:hAnsi="宋体" w:cs="宋体"/>
                <w:kern w:val="0"/>
                <w:szCs w:val="21"/>
                <w:lang w:val="zh-CN" w:bidi="zh-CN"/>
              </w:rPr>
              <w:t>同时满足</w:t>
            </w:r>
            <w:r>
              <w:rPr>
                <w:rFonts w:ascii="宋体" w:hAnsi="宋体" w:cs="宋体"/>
                <w:kern w:val="0"/>
                <w:szCs w:val="21"/>
                <w:lang w:val="zh-CN" w:bidi="zh-CN"/>
              </w:rPr>
              <w:t>“</w:t>
            </w:r>
            <w:r>
              <w:rPr>
                <w:rFonts w:hint="eastAsia" w:ascii="宋体" w:hAnsi="宋体" w:cs="宋体"/>
                <w:kern w:val="0"/>
                <w:szCs w:val="21"/>
                <w:lang w:val="zh-CN" w:bidi="zh-CN"/>
              </w:rPr>
              <w:t>第五章</w:t>
            </w:r>
            <w:r>
              <w:rPr>
                <w:rFonts w:ascii="宋体" w:hAnsi="宋体" w:cs="宋体"/>
                <w:kern w:val="0"/>
                <w:szCs w:val="21"/>
                <w:lang w:val="zh-CN" w:bidi="zh-CN"/>
              </w:rPr>
              <w:t>供货要求”</w:t>
            </w:r>
            <w:r>
              <w:rPr>
                <w:rFonts w:hint="eastAsia" w:ascii="宋体" w:hAnsi="宋体"/>
                <w:szCs w:val="21"/>
              </w:rPr>
              <w:t>。</w:t>
            </w:r>
          </w:p>
        </w:tc>
        <w:tc>
          <w:tcPr>
            <w:tcW w:w="1949" w:type="dxa"/>
            <w:vAlign w:val="center"/>
          </w:tcPr>
          <w:p>
            <w:pPr>
              <w:pStyle w:val="23"/>
              <w:adjustRightInd w:val="0"/>
              <w:snapToGrid w:val="0"/>
              <w:spacing w:after="0" w:line="400" w:lineRule="exact"/>
              <w:ind w:left="0" w:leftChars="0" w:firstLine="0"/>
              <w:rPr>
                <w:rFonts w:ascii="宋体" w:hAnsi="宋体" w:cs="宋体"/>
                <w:b/>
                <w:szCs w:val="21"/>
              </w:rPr>
            </w:pPr>
          </w:p>
        </w:tc>
      </w:tr>
    </w:tbl>
    <w:p>
      <w:pPr>
        <w:jc w:val="left"/>
        <w:rPr>
          <w:rFonts w:ascii="宋体" w:hAnsi="宋体" w:cs="宋体"/>
          <w:b/>
          <w:szCs w:val="21"/>
        </w:rPr>
      </w:pPr>
      <w:r>
        <w:rPr>
          <w:rFonts w:hint="eastAsia" w:ascii="宋体" w:hAnsi="宋体" w:cs="宋体"/>
          <w:szCs w:val="21"/>
        </w:rPr>
        <w:t>注：投标人对此内容应如实填写，若完全响应，填写“完全满足”，否则应填写具体情况。</w:t>
      </w:r>
    </w:p>
    <w:p>
      <w:pPr>
        <w:spacing w:line="360" w:lineRule="exact"/>
        <w:ind w:firstLine="800"/>
        <w:jc w:val="center"/>
        <w:rPr>
          <w:rFonts w:ascii="宋体" w:hAnsi="宋体" w:cs="宋体"/>
          <w:b/>
          <w:sz w:val="24"/>
        </w:rPr>
      </w:pPr>
    </w:p>
    <w:p>
      <w:pPr>
        <w:spacing w:line="360" w:lineRule="auto"/>
        <w:rPr>
          <w:rFonts w:ascii="宋体" w:hAnsi="宋体" w:cs="宋体"/>
          <w:b/>
          <w:sz w:val="28"/>
          <w:szCs w:val="28"/>
        </w:rPr>
      </w:pPr>
      <w:r>
        <w:rPr>
          <w:rFonts w:hint="eastAsia" w:ascii="宋体" w:hAnsi="宋体" w:cs="宋体"/>
          <w:b/>
          <w:sz w:val="28"/>
          <w:szCs w:val="28"/>
        </w:rPr>
        <w:t>（</w:t>
      </w:r>
      <w:r>
        <w:rPr>
          <w:rFonts w:ascii="宋体" w:hAnsi="宋体" w:cs="宋体"/>
          <w:b/>
          <w:sz w:val="28"/>
          <w:szCs w:val="28"/>
        </w:rPr>
        <w:t>2</w:t>
      </w:r>
      <w:r>
        <w:rPr>
          <w:rFonts w:hint="eastAsia" w:ascii="宋体" w:hAnsi="宋体" w:cs="宋体"/>
          <w:b/>
          <w:sz w:val="28"/>
          <w:szCs w:val="28"/>
        </w:rPr>
        <w:t>）近一年来（自201</w:t>
      </w:r>
      <w:r>
        <w:rPr>
          <w:rFonts w:ascii="宋体" w:hAnsi="宋体" w:cs="宋体"/>
          <w:b/>
          <w:sz w:val="28"/>
          <w:szCs w:val="28"/>
        </w:rPr>
        <w:t>9</w:t>
      </w:r>
      <w:r>
        <w:rPr>
          <w:rFonts w:hint="eastAsia" w:ascii="宋体" w:hAnsi="宋体" w:cs="宋体"/>
          <w:b/>
          <w:sz w:val="28"/>
          <w:szCs w:val="28"/>
        </w:rPr>
        <w:t>年1月1日起）拟投标产品的质量检验报告</w:t>
      </w:r>
    </w:p>
    <w:p>
      <w:pPr>
        <w:autoSpaceDE w:val="0"/>
        <w:autoSpaceDN w:val="0"/>
        <w:spacing w:line="360" w:lineRule="auto"/>
        <w:ind w:firstLine="420" w:firstLineChars="200"/>
        <w:jc w:val="left"/>
        <w:rPr>
          <w:rFonts w:ascii="宋体" w:hAnsi="宋体" w:cs="宋体"/>
          <w:kern w:val="0"/>
          <w:szCs w:val="21"/>
          <w:lang w:val="zh-CN" w:bidi="zh-CN"/>
        </w:rPr>
      </w:pPr>
      <w:r>
        <w:rPr>
          <w:rFonts w:hint="eastAsia" w:ascii="宋体" w:hAnsi="宋体" w:cs="宋体"/>
          <w:kern w:val="0"/>
          <w:szCs w:val="21"/>
          <w:lang w:val="zh-CN" w:bidi="zh-CN"/>
        </w:rPr>
        <w:t>投标人（</w:t>
      </w:r>
      <w:r>
        <w:rPr>
          <w:rFonts w:ascii="宋体" w:hAnsi="宋体" w:cs="宋体"/>
          <w:b/>
          <w:color w:val="000000"/>
          <w:kern w:val="0"/>
        </w:rPr>
        <w:t>以联合体形式参与投标</w:t>
      </w:r>
      <w:r>
        <w:rPr>
          <w:rFonts w:hint="eastAsia" w:ascii="宋体" w:hAnsi="宋体" w:cs="宋体"/>
          <w:b/>
          <w:color w:val="000000"/>
          <w:kern w:val="0"/>
        </w:rPr>
        <w:t>的，</w:t>
      </w:r>
      <w:r>
        <w:rPr>
          <w:rFonts w:ascii="宋体" w:hAnsi="宋体" w:cs="宋体"/>
          <w:b/>
          <w:color w:val="000000"/>
          <w:kern w:val="0"/>
        </w:rPr>
        <w:t>指联合体牵头人</w:t>
      </w:r>
      <w:r>
        <w:rPr>
          <w:rFonts w:hint="eastAsia" w:ascii="宋体" w:hAnsi="宋体" w:cs="宋体"/>
          <w:kern w:val="0"/>
          <w:szCs w:val="21"/>
          <w:lang w:val="zh-CN" w:bidi="zh-CN"/>
        </w:rPr>
        <w:t>）提供近一年来（自2019年1月1日起）投标产品的质量检验报告（</w:t>
      </w:r>
      <w:r>
        <w:rPr>
          <w:rFonts w:hint="eastAsia" w:ascii="宋体" w:hAnsi="宋体" w:cs="宋体"/>
          <w:kern w:val="0"/>
          <w:szCs w:val="21"/>
          <w:lang w:bidi="zh-CN"/>
        </w:rPr>
        <w:t>由具有省级及以上技术监督部门颁发的检验检测机构资质认定证书的</w:t>
      </w:r>
      <w:r>
        <w:rPr>
          <w:rFonts w:ascii="宋体" w:hAnsi="宋体" w:cs="宋体"/>
          <w:kern w:val="0"/>
          <w:szCs w:val="21"/>
          <w:lang w:bidi="zh-CN"/>
        </w:rPr>
        <w:t>机构出具</w:t>
      </w:r>
      <w:r>
        <w:rPr>
          <w:rFonts w:hint="eastAsia" w:ascii="宋体" w:hAnsi="宋体" w:cs="宋体"/>
          <w:kern w:val="0"/>
          <w:szCs w:val="21"/>
          <w:lang w:bidi="zh-CN"/>
        </w:rPr>
        <w:t>）</w:t>
      </w:r>
      <w:r>
        <w:rPr>
          <w:rFonts w:hint="eastAsia" w:ascii="宋体" w:hAnsi="宋体" w:cs="宋体"/>
          <w:kern w:val="0"/>
          <w:szCs w:val="21"/>
          <w:lang w:val="zh-CN" w:bidi="zh-CN"/>
        </w:rPr>
        <w:t>。</w:t>
      </w:r>
    </w:p>
    <w:p>
      <w:pPr>
        <w:spacing w:line="360" w:lineRule="auto"/>
        <w:rPr>
          <w:rFonts w:ascii="宋体" w:hAnsi="宋体" w:cs="宋体"/>
          <w:b/>
          <w:sz w:val="28"/>
          <w:szCs w:val="28"/>
        </w:rPr>
      </w:pPr>
      <w:r>
        <w:rPr>
          <w:rFonts w:hint="eastAsia" w:ascii="宋体" w:hAnsi="宋体" w:cs="宋体"/>
          <w:b/>
          <w:sz w:val="28"/>
          <w:szCs w:val="28"/>
        </w:rPr>
        <w:t>（</w:t>
      </w:r>
      <w:r>
        <w:rPr>
          <w:rFonts w:ascii="宋体" w:hAnsi="宋体" w:cs="宋体"/>
          <w:b/>
          <w:sz w:val="28"/>
          <w:szCs w:val="28"/>
        </w:rPr>
        <w:t>3</w:t>
      </w:r>
      <w:r>
        <w:rPr>
          <w:rFonts w:hint="eastAsia" w:ascii="宋体" w:hAnsi="宋体" w:cs="宋体"/>
          <w:b/>
          <w:sz w:val="28"/>
          <w:szCs w:val="28"/>
        </w:rPr>
        <w:t>）拟供产品经施工承包人认可的结果（由招标人在评标时向评标委员会出具书面的施工承包人认可的证明材料）</w:t>
      </w:r>
    </w:p>
    <w:p>
      <w:pPr>
        <w:autoSpaceDE w:val="0"/>
        <w:autoSpaceDN w:val="0"/>
        <w:spacing w:line="360" w:lineRule="auto"/>
        <w:ind w:firstLine="562" w:firstLineChars="200"/>
        <w:jc w:val="left"/>
        <w:rPr>
          <w:rFonts w:ascii="宋体" w:hAnsi="宋体" w:cs="宋体"/>
          <w:b/>
          <w:sz w:val="28"/>
          <w:szCs w:val="28"/>
        </w:rPr>
      </w:pPr>
    </w:p>
    <w:p>
      <w:pPr>
        <w:pStyle w:val="18"/>
        <w:spacing w:line="440" w:lineRule="exact"/>
        <w:jc w:val="center"/>
        <w:rPr>
          <w:rFonts w:hAnsi="宋体" w:cs="宋体"/>
          <w:b/>
          <w:sz w:val="32"/>
        </w:rPr>
      </w:pPr>
      <w:r>
        <w:rPr>
          <w:rFonts w:hAnsi="宋体" w:cs="宋体"/>
          <w:b/>
          <w:sz w:val="32"/>
        </w:rPr>
        <w:br w:type="page"/>
      </w:r>
    </w:p>
    <w:p>
      <w:pPr>
        <w:spacing w:line="440" w:lineRule="exact"/>
        <w:rPr>
          <w:rFonts w:ascii="宋体" w:hAnsi="宋体" w:cs="宋体"/>
          <w:b/>
          <w:sz w:val="28"/>
          <w:szCs w:val="28"/>
        </w:rPr>
      </w:pPr>
      <w:r>
        <w:rPr>
          <w:rFonts w:hint="eastAsia" w:ascii="宋体" w:hAnsi="宋体" w:cs="宋体"/>
          <w:b/>
          <w:sz w:val="28"/>
          <w:szCs w:val="28"/>
        </w:rPr>
        <w:t>（</w:t>
      </w:r>
      <w:r>
        <w:rPr>
          <w:rFonts w:ascii="宋体" w:hAnsi="宋体" w:cs="宋体"/>
          <w:b/>
          <w:sz w:val="28"/>
          <w:szCs w:val="28"/>
        </w:rPr>
        <w:t>4</w:t>
      </w:r>
      <w:r>
        <w:rPr>
          <w:rFonts w:hint="eastAsia" w:ascii="宋体" w:hAnsi="宋体" w:cs="宋体"/>
          <w:b/>
          <w:sz w:val="28"/>
          <w:szCs w:val="28"/>
        </w:rPr>
        <w:t>）投标人保供服务</w:t>
      </w:r>
      <w:r>
        <w:rPr>
          <w:rFonts w:ascii="宋体" w:hAnsi="宋体" w:cs="宋体"/>
          <w:b/>
          <w:sz w:val="28"/>
          <w:szCs w:val="28"/>
        </w:rPr>
        <w:t>能力</w:t>
      </w:r>
      <w:r>
        <w:rPr>
          <w:rFonts w:hint="eastAsia" w:ascii="宋体" w:hAnsi="宋体" w:cs="宋体"/>
          <w:b/>
          <w:sz w:val="28"/>
          <w:szCs w:val="28"/>
        </w:rPr>
        <w:t>的承诺函</w:t>
      </w:r>
    </w:p>
    <w:p>
      <w:pPr>
        <w:spacing w:line="440" w:lineRule="exact"/>
        <w:jc w:val="center"/>
        <w:rPr>
          <w:rFonts w:ascii="宋体" w:hAnsi="宋体" w:cs="宋体"/>
          <w:b/>
          <w:sz w:val="28"/>
          <w:szCs w:val="28"/>
        </w:rPr>
      </w:pPr>
    </w:p>
    <w:p>
      <w:pPr>
        <w:spacing w:line="440" w:lineRule="exact"/>
        <w:jc w:val="center"/>
        <w:rPr>
          <w:rFonts w:ascii="宋体" w:hAnsi="宋体" w:cs="宋体"/>
          <w:b/>
          <w:sz w:val="28"/>
          <w:szCs w:val="28"/>
        </w:rPr>
      </w:pPr>
      <w:r>
        <w:rPr>
          <w:rFonts w:hint="eastAsia" w:ascii="宋体" w:hAnsi="宋体" w:cs="宋体"/>
          <w:b/>
          <w:sz w:val="28"/>
          <w:szCs w:val="28"/>
        </w:rPr>
        <w:t>保供服务能力承诺函</w:t>
      </w:r>
    </w:p>
    <w:p>
      <w:pPr>
        <w:spacing w:line="600" w:lineRule="auto"/>
        <w:rPr>
          <w:rFonts w:ascii="宋体" w:hAnsi="宋体" w:cs="Courier New"/>
          <w:szCs w:val="21"/>
          <w:u w:val="single"/>
        </w:rPr>
      </w:pPr>
    </w:p>
    <w:p>
      <w:pPr>
        <w:spacing w:line="600" w:lineRule="auto"/>
        <w:rPr>
          <w:rFonts w:ascii="宋体" w:hAnsi="宋体" w:cs="Courier New"/>
          <w:szCs w:val="21"/>
        </w:rPr>
      </w:pPr>
      <w:r>
        <w:rPr>
          <w:rFonts w:hint="eastAsia" w:ascii="宋体" w:hAnsi="宋体" w:cs="Courier New"/>
          <w:szCs w:val="21"/>
          <w:u w:val="single"/>
        </w:rPr>
        <w:t xml:space="preserve">  </w:t>
      </w:r>
      <w:r>
        <w:rPr>
          <w:rFonts w:hint="eastAsia" w:ascii="宋体" w:hAnsi="宋体" w:cs="宋体"/>
          <w:kern w:val="0"/>
          <w:szCs w:val="21"/>
          <w:u w:val="single"/>
          <w:lang w:val="zh-CN" w:bidi="zh-CN"/>
        </w:rPr>
        <w:t>四川交投物流有限公司</w:t>
      </w:r>
      <w:r>
        <w:rPr>
          <w:rFonts w:hint="eastAsia" w:ascii="宋体" w:hAnsi="宋体" w:cs="Courier New"/>
          <w:szCs w:val="21"/>
        </w:rPr>
        <w:t>（招标人名称）</w:t>
      </w:r>
    </w:p>
    <w:p>
      <w:pPr>
        <w:adjustRightInd w:val="0"/>
        <w:snapToGrid w:val="0"/>
        <w:spacing w:line="360" w:lineRule="auto"/>
        <w:ind w:firstLine="420" w:firstLineChars="200"/>
        <w:jc w:val="left"/>
        <w:rPr>
          <w:rFonts w:ascii="宋体" w:hAnsi="宋体"/>
          <w:szCs w:val="21"/>
        </w:rPr>
      </w:pPr>
      <w:r>
        <w:rPr>
          <w:rFonts w:hint="eastAsia" w:ascii="宋体" w:hAnsi="宋体"/>
          <w:szCs w:val="21"/>
        </w:rPr>
        <w:t>我方在此承诺：</w:t>
      </w:r>
    </w:p>
    <w:p>
      <w:pPr>
        <w:adjustRightInd w:val="0"/>
        <w:snapToGrid w:val="0"/>
        <w:spacing w:line="360" w:lineRule="auto"/>
        <w:ind w:firstLine="420" w:firstLineChars="200"/>
        <w:rPr>
          <w:rFonts w:ascii="宋体" w:hAnsi="宋体" w:cs="宋体"/>
          <w:szCs w:val="21"/>
        </w:rPr>
      </w:pPr>
      <w:r>
        <w:rPr>
          <w:rFonts w:hint="eastAsia" w:ascii="宋体" w:hAnsi="宋体"/>
          <w:szCs w:val="21"/>
        </w:rPr>
        <w:t>我方作为</w:t>
      </w:r>
      <w:r>
        <w:rPr>
          <w:rFonts w:ascii="宋体" w:hAnsi="宋体"/>
          <w:szCs w:val="21"/>
          <w:u w:val="single"/>
        </w:rPr>
        <w:t>G4216线屏山新市至金阳段</w:t>
      </w:r>
      <w:r>
        <w:rPr>
          <w:rFonts w:hint="eastAsia" w:ascii="宋体" w:hAnsi="宋体"/>
          <w:szCs w:val="21"/>
          <w:u w:val="single"/>
        </w:rPr>
        <w:t>、</w:t>
      </w:r>
      <w:r>
        <w:rPr>
          <w:rFonts w:ascii="宋体" w:hAnsi="宋体"/>
          <w:szCs w:val="21"/>
          <w:u w:val="single"/>
        </w:rPr>
        <w:t>金阳</w:t>
      </w:r>
      <w:r>
        <w:rPr>
          <w:rFonts w:hint="eastAsia" w:ascii="宋体" w:hAnsi="宋体"/>
          <w:szCs w:val="21"/>
          <w:u w:val="single"/>
        </w:rPr>
        <w:t>至</w:t>
      </w:r>
      <w:r>
        <w:rPr>
          <w:rFonts w:ascii="宋体" w:hAnsi="宋体"/>
          <w:szCs w:val="21"/>
          <w:u w:val="single"/>
        </w:rPr>
        <w:t>宁南段</w:t>
      </w:r>
      <w:r>
        <w:rPr>
          <w:rFonts w:hint="eastAsia" w:ascii="宋体" w:hAnsi="宋体"/>
          <w:szCs w:val="21"/>
          <w:u w:val="single"/>
        </w:rPr>
        <w:t>高速公路项目</w:t>
      </w:r>
      <w:r>
        <w:rPr>
          <w:rFonts w:hint="eastAsia" w:ascii="宋体" w:hAnsi="宋体" w:cs="宋体"/>
          <w:szCs w:val="21"/>
          <w:u w:val="single"/>
        </w:rPr>
        <w:t xml:space="preserve">水泥材料采购招标 </w:t>
      </w:r>
      <w:r>
        <w:rPr>
          <w:rFonts w:hint="eastAsia" w:ascii="宋体" w:hAnsi="宋体" w:cs="宋体"/>
          <w:szCs w:val="21"/>
        </w:rPr>
        <w:t>第</w:t>
      </w:r>
    </w:p>
    <w:p>
      <w:pPr>
        <w:adjustRightInd w:val="0"/>
        <w:snapToGrid w:val="0"/>
        <w:spacing w:line="360" w:lineRule="auto"/>
        <w:rPr>
          <w:rFonts w:ascii="宋体" w:hAnsi="宋体"/>
          <w:szCs w:val="21"/>
        </w:rPr>
      </w:pPr>
      <w:r>
        <w:rPr>
          <w:rFonts w:ascii="宋体" w:hAnsi="宋体" w:cs="宋体"/>
          <w:szCs w:val="21"/>
          <w:u w:val="single"/>
        </w:rPr>
        <w:t xml:space="preserve">      </w:t>
      </w:r>
      <w:r>
        <w:rPr>
          <w:rFonts w:hint="eastAsia" w:hAnsi="宋体" w:cs="宋体"/>
          <w:bCs/>
        </w:rPr>
        <w:t>标段</w:t>
      </w:r>
      <w:r>
        <w:rPr>
          <w:rFonts w:hint="eastAsia" w:ascii="宋体" w:hAnsi="宋体" w:cs="宋体"/>
          <w:szCs w:val="21"/>
        </w:rPr>
        <w:t>的</w:t>
      </w:r>
      <w:r>
        <w:rPr>
          <w:rFonts w:hint="eastAsia" w:ascii="宋体" w:hAnsi="宋体"/>
          <w:szCs w:val="21"/>
        </w:rPr>
        <w:t>投标人，具备提供水泥日供量至少达到15</w:t>
      </w:r>
      <w:r>
        <w:rPr>
          <w:rFonts w:ascii="宋体" w:hAnsi="宋体"/>
          <w:szCs w:val="21"/>
        </w:rPr>
        <w:t>00T</w:t>
      </w:r>
      <w:r>
        <w:rPr>
          <w:rFonts w:hint="eastAsia" w:ascii="宋体" w:hAnsi="宋体"/>
          <w:szCs w:val="21"/>
        </w:rPr>
        <w:t>的能力。</w:t>
      </w:r>
    </w:p>
    <w:p>
      <w:pPr>
        <w:adjustRightInd w:val="0"/>
        <w:snapToGrid w:val="0"/>
        <w:spacing w:line="360" w:lineRule="auto"/>
        <w:ind w:firstLine="420" w:firstLineChars="200"/>
        <w:rPr>
          <w:rFonts w:ascii="宋体" w:hAnsi="宋体" w:cs="仿宋"/>
          <w:szCs w:val="21"/>
        </w:rPr>
      </w:pPr>
      <w:r>
        <w:rPr>
          <w:rFonts w:hint="eastAsia" w:ascii="宋体" w:hAnsi="宋体" w:cs="仿宋"/>
          <w:szCs w:val="21"/>
        </w:rPr>
        <w:t>如一经查实上述内容</w:t>
      </w:r>
      <w:r>
        <w:rPr>
          <w:rFonts w:ascii="宋体" w:hAnsi="宋体" w:cs="仿宋"/>
          <w:szCs w:val="21"/>
        </w:rPr>
        <w:t>不实，</w:t>
      </w:r>
      <w:r>
        <w:rPr>
          <w:rFonts w:hint="eastAsia" w:ascii="宋体" w:hAnsi="宋体" w:cs="仿宋"/>
          <w:szCs w:val="21"/>
        </w:rPr>
        <w:t>将不通过资格审查；在中标候选人确定后发现的，招标人可取消我方中标候选人或中标资格。在合同实施阶段发现的，将终止合同，并从合同款</w:t>
      </w:r>
      <w:r>
        <w:rPr>
          <w:rFonts w:ascii="宋体" w:hAnsi="宋体" w:cs="仿宋"/>
          <w:szCs w:val="21"/>
        </w:rPr>
        <w:t>或履约保证金</w:t>
      </w:r>
      <w:r>
        <w:rPr>
          <w:rFonts w:hint="eastAsia" w:ascii="宋体" w:hAnsi="宋体" w:cs="仿宋"/>
          <w:szCs w:val="21"/>
        </w:rPr>
        <w:t>中</w:t>
      </w:r>
      <w:r>
        <w:rPr>
          <w:rFonts w:ascii="宋体" w:hAnsi="宋体" w:cs="仿宋"/>
          <w:szCs w:val="21"/>
        </w:rPr>
        <w:t>扣除</w:t>
      </w:r>
      <w:r>
        <w:rPr>
          <w:rFonts w:hint="eastAsia" w:ascii="宋体" w:hAnsi="宋体" w:cs="仿宋"/>
          <w:szCs w:val="21"/>
        </w:rPr>
        <w:t>签约合同价</w:t>
      </w:r>
      <w:r>
        <w:rPr>
          <w:rFonts w:ascii="宋体" w:hAnsi="宋体" w:cs="仿宋"/>
          <w:szCs w:val="21"/>
        </w:rPr>
        <w:t>的</w:t>
      </w:r>
      <w:r>
        <w:rPr>
          <w:rFonts w:hint="eastAsia" w:ascii="宋体" w:hAnsi="宋体" w:cs="仿宋"/>
          <w:szCs w:val="21"/>
        </w:rPr>
        <w:t>10</w:t>
      </w:r>
      <w:r>
        <w:rPr>
          <w:rFonts w:ascii="宋体" w:hAnsi="宋体" w:cs="仿宋"/>
          <w:szCs w:val="21"/>
        </w:rPr>
        <w:t>%</w:t>
      </w:r>
      <w:r>
        <w:rPr>
          <w:rFonts w:hint="eastAsia" w:ascii="宋体" w:hAnsi="宋体" w:cs="仿宋"/>
          <w:szCs w:val="21"/>
        </w:rPr>
        <w:t>作为</w:t>
      </w:r>
      <w:r>
        <w:rPr>
          <w:rFonts w:ascii="宋体" w:hAnsi="宋体" w:cs="仿宋"/>
          <w:szCs w:val="21"/>
        </w:rPr>
        <w:t>违约金</w:t>
      </w:r>
      <w:r>
        <w:rPr>
          <w:rFonts w:hint="eastAsia" w:ascii="宋体" w:hAnsi="宋体" w:cs="仿宋"/>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cs="仿宋"/>
          <w:szCs w:val="21"/>
        </w:rPr>
        <w:t>特此承诺。</w:t>
      </w:r>
    </w:p>
    <w:p>
      <w:pPr>
        <w:spacing w:line="360" w:lineRule="auto"/>
        <w:jc w:val="left"/>
        <w:rPr>
          <w:rFonts w:ascii="宋体" w:hAnsi="宋体"/>
          <w:szCs w:val="21"/>
        </w:rPr>
      </w:pPr>
    </w:p>
    <w:p>
      <w:pPr>
        <w:spacing w:line="360" w:lineRule="auto"/>
        <w:ind w:firstLine="1155" w:firstLineChars="550"/>
        <w:rPr>
          <w:rFonts w:ascii="宋体" w:hAnsi="宋体" w:cs="宋体"/>
          <w:szCs w:val="21"/>
        </w:rPr>
      </w:pPr>
    </w:p>
    <w:p>
      <w:pPr>
        <w:spacing w:line="360" w:lineRule="auto"/>
        <w:ind w:firstLine="1155" w:firstLineChars="550"/>
        <w:rPr>
          <w:rFonts w:ascii="宋体" w:hAnsi="宋体" w:cs="宋体"/>
          <w:szCs w:val="21"/>
        </w:rPr>
      </w:pPr>
    </w:p>
    <w:p>
      <w:pPr>
        <w:spacing w:line="360" w:lineRule="auto"/>
        <w:ind w:firstLine="3255" w:firstLineChars="1550"/>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3255" w:firstLineChars="15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 xml:space="preserve">  （签字）</w:t>
      </w:r>
    </w:p>
    <w:p>
      <w:pPr>
        <w:widowControl/>
        <w:kinsoku w:val="0"/>
        <w:overflowPunct w:val="0"/>
        <w:spacing w:before="10"/>
        <w:ind w:firstLine="4305" w:firstLineChars="2050"/>
        <w:jc w:val="left"/>
        <w:rPr>
          <w:rFonts w:cs="黑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cs="宋体"/>
          <w:b/>
          <w:sz w:val="28"/>
          <w:szCs w:val="28"/>
        </w:rPr>
      </w:pPr>
    </w:p>
    <w:p>
      <w:pPr>
        <w:pStyle w:val="18"/>
        <w:spacing w:line="440" w:lineRule="exact"/>
        <w:jc w:val="center"/>
        <w:rPr>
          <w:rFonts w:hAnsi="宋体" w:cs="宋体"/>
          <w:b/>
          <w:sz w:val="32"/>
        </w:rPr>
      </w:pPr>
    </w:p>
    <w:p>
      <w:pPr>
        <w:pStyle w:val="18"/>
        <w:spacing w:line="440" w:lineRule="exact"/>
        <w:jc w:val="center"/>
        <w:rPr>
          <w:rFonts w:hAnsi="宋体" w:cs="宋体"/>
          <w:b/>
          <w:sz w:val="32"/>
        </w:rPr>
      </w:pPr>
      <w:r>
        <w:rPr>
          <w:rFonts w:hAnsi="宋体" w:cs="宋体"/>
          <w:b/>
          <w:sz w:val="32"/>
        </w:rPr>
        <w:br w:type="page"/>
      </w:r>
    </w:p>
    <w:p>
      <w:pPr>
        <w:pStyle w:val="18"/>
        <w:spacing w:line="440" w:lineRule="exact"/>
        <w:jc w:val="center"/>
        <w:rPr>
          <w:rFonts w:hAnsi="宋体" w:cs="宋体"/>
          <w:b/>
          <w:sz w:val="32"/>
        </w:rPr>
      </w:pPr>
      <w:r>
        <w:rPr>
          <w:rFonts w:hint="eastAsia" w:hAnsi="宋体" w:cs="宋体"/>
          <w:b/>
          <w:sz w:val="32"/>
        </w:rPr>
        <w:t>（六）已标价报价清单（含报价清单说明）</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
          <w:sz w:val="24"/>
          <w:szCs w:val="24"/>
        </w:rPr>
      </w:pPr>
      <w:r>
        <w:rPr>
          <w:rFonts w:hint="eastAsia" w:ascii="宋体" w:hAnsi="宋体" w:cs="宋体"/>
          <w:b/>
          <w:sz w:val="24"/>
          <w:szCs w:val="24"/>
        </w:rPr>
        <w:t>1.报价清单说明</w:t>
      </w:r>
    </w:p>
    <w:p>
      <w:pPr>
        <w:pStyle w:val="18"/>
        <w:adjustRightInd w:val="0"/>
        <w:snapToGrid w:val="0"/>
        <w:spacing w:line="360" w:lineRule="auto"/>
        <w:ind w:firstLine="210" w:firstLineChars="100"/>
        <w:rPr>
          <w:rFonts w:hAnsi="宋体" w:cs="宋体"/>
        </w:rPr>
      </w:pPr>
      <w:r>
        <w:rPr>
          <w:rFonts w:hint="eastAsia" w:hAnsi="宋体" w:cs="宋体"/>
        </w:rPr>
        <w:t>（1）投标人应按本章的要求填写已标价报价清单。</w:t>
      </w:r>
      <w:r>
        <w:rPr>
          <w:rFonts w:hint="eastAsia" w:hAnsi="宋体"/>
          <w:color w:val="000000"/>
        </w:rPr>
        <w:t>投标单价为综合单价（含税），</w:t>
      </w:r>
      <w:r>
        <w:rPr>
          <w:rFonts w:hint="eastAsia" w:hAnsi="宋体" w:cs="宋体"/>
        </w:rPr>
        <w:t>本项目按照结算单价（材料</w:t>
      </w:r>
      <w:r>
        <w:rPr>
          <w:rFonts w:hAnsi="宋体" w:cs="宋体"/>
        </w:rPr>
        <w:t>结算单价、运输</w:t>
      </w:r>
      <w:r>
        <w:rPr>
          <w:rFonts w:hint="eastAsia" w:hAnsi="宋体" w:cs="宋体"/>
        </w:rPr>
        <w:t>结算</w:t>
      </w:r>
      <w:r>
        <w:rPr>
          <w:rFonts w:hAnsi="宋体" w:cs="宋体"/>
        </w:rPr>
        <w:t>单价</w:t>
      </w:r>
      <w:r>
        <w:rPr>
          <w:rFonts w:hint="eastAsia" w:hAnsi="宋体" w:cs="宋体"/>
        </w:rPr>
        <w:t>（</w:t>
      </w:r>
      <w:r>
        <w:rPr>
          <w:rFonts w:hAnsi="宋体" w:cs="宋体"/>
        </w:rPr>
        <w:t>含税</w:t>
      </w:r>
      <w:r>
        <w:rPr>
          <w:rFonts w:hint="eastAsia" w:hAnsi="宋体" w:cs="宋体"/>
        </w:rPr>
        <w:t>），具体要求详见专用合同条款第3</w:t>
      </w:r>
      <w:r>
        <w:rPr>
          <w:rFonts w:hAnsi="宋体" w:cs="宋体"/>
        </w:rPr>
        <w:t>.1.2</w:t>
      </w:r>
      <w:r>
        <w:rPr>
          <w:rFonts w:hint="eastAsia" w:hAnsi="宋体" w:cs="宋体"/>
        </w:rPr>
        <w:t>项）进行结算。结算单价是综合</w:t>
      </w:r>
      <w:r>
        <w:rPr>
          <w:rFonts w:hAnsi="宋体" w:cs="宋体"/>
        </w:rPr>
        <w:t>单价</w:t>
      </w:r>
      <w:r>
        <w:rPr>
          <w:rFonts w:hint="eastAsia" w:hAnsi="宋体" w:cs="宋体"/>
        </w:rPr>
        <w:t>（含税），投标人</w:t>
      </w:r>
      <w:r>
        <w:rPr>
          <w:rFonts w:hAnsi="宋体" w:cs="宋体"/>
        </w:rPr>
        <w:t>应</w:t>
      </w:r>
      <w:r>
        <w:rPr>
          <w:rFonts w:hint="eastAsia" w:hAnsi="宋体" w:cs="宋体"/>
        </w:rPr>
        <w:t>承担</w:t>
      </w:r>
      <w:r>
        <w:rPr>
          <w:rFonts w:hAnsi="宋体" w:cs="宋体"/>
        </w:rPr>
        <w:t>其提供材料</w:t>
      </w:r>
      <w:r>
        <w:rPr>
          <w:rFonts w:hint="eastAsia" w:hAnsi="宋体" w:cs="宋体"/>
        </w:rPr>
        <w:t>至约定</w:t>
      </w:r>
      <w:r>
        <w:rPr>
          <w:rFonts w:hAnsi="宋体" w:cs="宋体"/>
        </w:rPr>
        <w:t>地点</w:t>
      </w:r>
      <w:r>
        <w:rPr>
          <w:rFonts w:hint="eastAsia" w:hAnsi="宋体" w:cs="宋体"/>
        </w:rPr>
        <w:t>（</w:t>
      </w:r>
      <w:r>
        <w:rPr>
          <w:rFonts w:hAnsi="宋体" w:cs="宋体"/>
        </w:rPr>
        <w:t>指运至施工标段现场材料存储点</w:t>
      </w:r>
      <w:r>
        <w:rPr>
          <w:rFonts w:hint="eastAsia" w:hAnsi="宋体" w:cs="宋体"/>
        </w:rPr>
        <w:t>，含施工</w:t>
      </w:r>
      <w:r>
        <w:rPr>
          <w:rFonts w:hAnsi="宋体" w:cs="宋体"/>
        </w:rPr>
        <w:t>现场</w:t>
      </w:r>
      <w:r>
        <w:rPr>
          <w:rFonts w:hint="eastAsia" w:hAnsi="宋体" w:cs="宋体"/>
        </w:rPr>
        <w:t>卸货）</w:t>
      </w:r>
      <w:r>
        <w:rPr>
          <w:rFonts w:hAnsi="宋体" w:cs="宋体"/>
        </w:rPr>
        <w:t>之前的环节所产生的所有费用</w:t>
      </w:r>
      <w:r>
        <w:rPr>
          <w:rFonts w:hint="eastAsia" w:hAnsi="宋体" w:cs="宋体"/>
        </w:rPr>
        <w:t>（本次材料的投标报价为从材料国内出厂价（投标人</w:t>
      </w:r>
      <w:r>
        <w:rPr>
          <w:rFonts w:hAnsi="宋体" w:cs="宋体"/>
        </w:rPr>
        <w:t>为代理商的，指其投标材料提供地点</w:t>
      </w:r>
      <w:r>
        <w:rPr>
          <w:rFonts w:hint="eastAsia" w:hAnsi="宋体" w:cs="宋体"/>
        </w:rPr>
        <w:t>）、各种税费、运输</w:t>
      </w:r>
      <w:r>
        <w:rPr>
          <w:rFonts w:hAnsi="宋体" w:cs="宋体"/>
        </w:rPr>
        <w:t>、</w:t>
      </w:r>
      <w:r>
        <w:rPr>
          <w:rFonts w:hint="eastAsia" w:hAnsi="宋体" w:cs="宋体"/>
        </w:rPr>
        <w:t>装卸费用</w:t>
      </w:r>
      <w:r>
        <w:rPr>
          <w:rFonts w:hAnsi="宋体" w:cs="宋体"/>
        </w:rPr>
        <w:t>、</w:t>
      </w:r>
      <w:r>
        <w:rPr>
          <w:rFonts w:hint="eastAsia" w:hAnsi="宋体" w:cs="宋体"/>
        </w:rPr>
        <w:t>试验检测费、管理费、利润等一切费用，以及合同明示或暗示的投标人的所有责任、义务和一般风险的费用），且包含在报价清单各货物的综合单价之中，买方将不再单独支付。</w:t>
      </w:r>
    </w:p>
    <w:p>
      <w:pPr>
        <w:pStyle w:val="18"/>
        <w:adjustRightInd w:val="0"/>
        <w:snapToGrid w:val="0"/>
        <w:spacing w:line="360" w:lineRule="auto"/>
        <w:ind w:firstLine="210" w:firstLineChars="100"/>
        <w:rPr>
          <w:rFonts w:hAnsi="宋体" w:cs="宋体"/>
        </w:rPr>
      </w:pPr>
      <w:r>
        <w:rPr>
          <w:rFonts w:hint="eastAsia" w:hAnsi="宋体" w:cs="宋体"/>
        </w:rPr>
        <w:t>（</w:t>
      </w:r>
      <w:r>
        <w:rPr>
          <w:rFonts w:hAnsi="宋体" w:cs="宋体"/>
        </w:rPr>
        <w:t>2</w:t>
      </w:r>
      <w:r>
        <w:rPr>
          <w:rFonts w:hint="eastAsia" w:hAnsi="宋体" w:cs="宋体"/>
        </w:rPr>
        <w:t>）投标人应负责办理为执行本招标文件规定义务而需要的相关保险，保险费由投标人承担并支付，并包含在报价清单各货物的综合单价之中，买方将不再单独支付。</w:t>
      </w:r>
    </w:p>
    <w:p>
      <w:pPr>
        <w:pStyle w:val="18"/>
        <w:adjustRightInd w:val="0"/>
        <w:snapToGrid w:val="0"/>
        <w:spacing w:line="360" w:lineRule="auto"/>
        <w:ind w:firstLine="210" w:firstLineChars="100"/>
        <w:rPr>
          <w:rFonts w:hAnsi="宋体" w:cs="宋体"/>
        </w:rPr>
      </w:pPr>
      <w:r>
        <w:rPr>
          <w:rFonts w:hint="eastAsia" w:hAnsi="宋体" w:cs="宋体"/>
        </w:rPr>
        <w:t>（</w:t>
      </w:r>
      <w:r>
        <w:rPr>
          <w:rFonts w:hAnsi="宋体" w:cs="宋体"/>
        </w:rPr>
        <w:t>3</w:t>
      </w:r>
      <w:r>
        <w:rPr>
          <w:rFonts w:hint="eastAsia" w:hAnsi="宋体" w:cs="宋体"/>
        </w:rPr>
        <w:t>）根据国家相关规定，凡要求投标人办理的一切手续(包括投标和中标后供货的各种手续)均由投标人自行调查并办理，并承担一切费用。</w:t>
      </w:r>
    </w:p>
    <w:p>
      <w:pPr>
        <w:pStyle w:val="18"/>
        <w:adjustRightInd w:val="0"/>
        <w:snapToGrid w:val="0"/>
        <w:spacing w:line="360" w:lineRule="auto"/>
        <w:ind w:firstLine="210" w:firstLineChars="100"/>
        <w:rPr>
          <w:rFonts w:hAnsi="宋体" w:cs="宋体"/>
        </w:rPr>
      </w:pPr>
      <w:r>
        <w:rPr>
          <w:rFonts w:hint="eastAsia" w:hAnsi="宋体" w:cs="宋体"/>
        </w:rPr>
        <w:t>（</w:t>
      </w:r>
      <w:r>
        <w:rPr>
          <w:rFonts w:hAnsi="宋体" w:cs="宋体"/>
        </w:rPr>
        <w:t>4</w:t>
      </w:r>
      <w:r>
        <w:rPr>
          <w:rFonts w:hint="eastAsia" w:hAnsi="宋体" w:cs="宋体"/>
        </w:rPr>
        <w:t>）招标人在报价清单中所提供的各种货物的数量是估算数量，仅作为投标报价的共同基础，不作为最终结算与支付的依据。在合同实施期间，货物的数量可根据合同条款规定增减。投标人不得以货物供应数量有变化为理由对各种货物的综合单价进行变更。</w:t>
      </w:r>
    </w:p>
    <w:p>
      <w:pPr>
        <w:pStyle w:val="18"/>
        <w:adjustRightInd w:val="0"/>
        <w:snapToGrid w:val="0"/>
        <w:spacing w:line="360" w:lineRule="auto"/>
        <w:ind w:firstLine="210" w:firstLineChars="100"/>
        <w:rPr>
          <w:rFonts w:hAnsi="宋体" w:cs="宋体"/>
        </w:rPr>
      </w:pPr>
      <w:r>
        <w:rPr>
          <w:rFonts w:hint="eastAsia" w:hAnsi="宋体" w:cs="宋体"/>
        </w:rPr>
        <w:t>（</w:t>
      </w:r>
      <w:r>
        <w:rPr>
          <w:rFonts w:hAnsi="宋体" w:cs="宋体"/>
        </w:rPr>
        <w:t>5</w:t>
      </w:r>
      <w:r>
        <w:rPr>
          <w:rFonts w:hint="eastAsia" w:hAnsi="宋体" w:cs="宋体"/>
        </w:rPr>
        <w:t>）本材料报价清单应与投标人须知及</w:t>
      </w:r>
      <w:r>
        <w:rPr>
          <w:rFonts w:hAnsi="宋体" w:cs="宋体"/>
        </w:rPr>
        <w:t>前附表</w:t>
      </w:r>
      <w:r>
        <w:rPr>
          <w:rFonts w:hint="eastAsia" w:hAnsi="宋体" w:cs="宋体"/>
        </w:rPr>
        <w:t>、通用合同条款、专用合同条款</w:t>
      </w:r>
      <w:r>
        <w:rPr>
          <w:rFonts w:hAnsi="宋体" w:cs="宋体"/>
        </w:rPr>
        <w:t>、</w:t>
      </w:r>
      <w:r>
        <w:rPr>
          <w:rFonts w:hint="eastAsia" w:hAnsi="宋体" w:cs="宋体"/>
        </w:rPr>
        <w:t>供货要求等文件结合起来阅读和理解。</w:t>
      </w:r>
    </w:p>
    <w:p>
      <w:pPr>
        <w:adjustRightInd w:val="0"/>
        <w:snapToGrid w:val="0"/>
        <w:spacing w:line="360" w:lineRule="auto"/>
        <w:ind w:left="105" w:leftChars="50" w:firstLine="105" w:firstLineChars="50"/>
        <w:rPr>
          <w:rFonts w:ascii="宋体" w:hAnsi="宋体" w:cs="宋体"/>
          <w:b/>
          <w:szCs w:val="21"/>
        </w:rPr>
      </w:pPr>
      <w:r>
        <w:rPr>
          <w:rFonts w:hint="eastAsia" w:hAnsi="宋体" w:cs="宋体"/>
        </w:rPr>
        <w:t>（</w:t>
      </w:r>
      <w:r>
        <w:rPr>
          <w:rFonts w:hAnsi="宋体" w:cs="宋体"/>
        </w:rPr>
        <w:t>6</w:t>
      </w:r>
      <w:r>
        <w:rPr>
          <w:rFonts w:hint="eastAsia" w:hAnsi="宋体" w:cs="宋体"/>
        </w:rPr>
        <w:t>）</w:t>
      </w:r>
      <w:r>
        <w:rPr>
          <w:rFonts w:hint="eastAsia" w:ascii="宋体" w:hAnsi="宋体" w:cs="宋体"/>
          <w:b/>
          <w:szCs w:val="21"/>
        </w:rPr>
        <w:t>计量方法</w:t>
      </w:r>
    </w:p>
    <w:p>
      <w:pPr>
        <w:adjustRightInd w:val="0"/>
        <w:snapToGrid w:val="0"/>
        <w:spacing w:line="360" w:lineRule="auto"/>
        <w:ind w:left="105" w:leftChars="50" w:firstLine="420" w:firstLineChars="20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1 \* GB3</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报价清单中每一个有数量的细目都需填入单价（含税）；对于没有填入单价的细目，其费用应视为已包括在报价清单的其他单价中，卖方必须按买方指令完成报价清单中未填入单价的工程细目，但不能得到结算与支付。</w:t>
      </w:r>
    </w:p>
    <w:p>
      <w:pPr>
        <w:adjustRightInd w:val="0"/>
        <w:snapToGrid w:val="0"/>
        <w:spacing w:line="360" w:lineRule="auto"/>
        <w:ind w:left="105" w:leftChars="50" w:firstLine="420" w:firstLineChars="200"/>
        <w:rPr>
          <w:rFonts w:ascii="宋体" w:hAnsi="宋体" w:cs="宋体"/>
          <w:szCs w:val="21"/>
        </w:rPr>
      </w:pPr>
      <w:r>
        <w:rPr>
          <w:rFonts w:ascii="宋体" w:hAnsi="宋体" w:cs="宋体"/>
          <w:szCs w:val="21"/>
        </w:rPr>
        <w:fldChar w:fldCharType="begin"/>
      </w:r>
      <w:r>
        <w:rPr>
          <w:rFonts w:hint="eastAsia" w:ascii="宋体" w:hAnsi="宋体" w:cs="宋体"/>
          <w:szCs w:val="21"/>
        </w:rPr>
        <w:instrText xml:space="preserve">= 2 \* GB3</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hAnsi="宋体" w:cs="宋体"/>
        </w:rPr>
        <w:t>每批材料将由买方指定收货人在现场对数量和包装</w:t>
      </w:r>
      <w:r>
        <w:rPr>
          <w:rFonts w:hAnsi="宋体" w:cs="宋体"/>
        </w:rPr>
        <w:t>进行初步验收，</w:t>
      </w:r>
      <w:r>
        <w:rPr>
          <w:rFonts w:hint="eastAsia" w:hAnsi="宋体" w:cs="宋体"/>
        </w:rPr>
        <w:t>数量以收货人现场过磅后的数量为准，核对后双方人员在收货单上共同签字确认，收货单一式两联，买、卖双方各持一联，作为收货数量的结算依据</w:t>
      </w:r>
      <w:r>
        <w:rPr>
          <w:rFonts w:hint="eastAsia" w:ascii="宋体" w:hAnsi="宋体" w:cs="宋体"/>
          <w:szCs w:val="21"/>
        </w:rPr>
        <w:t>。</w:t>
      </w:r>
    </w:p>
    <w:p>
      <w:pPr>
        <w:pStyle w:val="18"/>
        <w:adjustRightInd w:val="0"/>
        <w:snapToGrid w:val="0"/>
        <w:spacing w:line="360" w:lineRule="auto"/>
        <w:ind w:firstLine="525" w:firstLineChars="250"/>
        <w:rPr>
          <w:rFonts w:hAnsi="宋体" w:cs="宋体"/>
        </w:rPr>
      </w:pPr>
      <w:r>
        <w:rPr>
          <w:rFonts w:hAnsi="宋体" w:cs="宋体"/>
        </w:rPr>
        <w:fldChar w:fldCharType="begin"/>
      </w:r>
      <w:r>
        <w:rPr>
          <w:rFonts w:hint="eastAsia" w:hAnsi="宋体" w:cs="宋体"/>
        </w:rPr>
        <w:instrText xml:space="preserve">= 3 \* GB3</w:instrText>
      </w:r>
      <w:r>
        <w:rPr>
          <w:rFonts w:hAnsi="宋体" w:cs="宋体"/>
        </w:rPr>
        <w:fldChar w:fldCharType="separate"/>
      </w:r>
      <w:r>
        <w:rPr>
          <w:rFonts w:hint="eastAsia" w:hAnsi="宋体" w:cs="宋体"/>
        </w:rPr>
        <w:t>③</w:t>
      </w:r>
      <w:r>
        <w:rPr>
          <w:rFonts w:hAnsi="宋体" w:cs="宋体"/>
        </w:rPr>
        <w:fldChar w:fldCharType="end"/>
      </w:r>
      <w:r>
        <w:rPr>
          <w:rFonts w:hint="eastAsia" w:hAnsi="宋体" w:cs="宋体"/>
        </w:rPr>
        <w:t>报价清单中各项金额均以人民币（元）结算，且金额均保留到个位数。</w:t>
      </w:r>
    </w:p>
    <w:p>
      <w:pPr>
        <w:pStyle w:val="18"/>
        <w:adjustRightInd w:val="0"/>
        <w:snapToGrid w:val="0"/>
        <w:spacing w:line="360" w:lineRule="auto"/>
        <w:ind w:left="105" w:leftChars="50" w:firstLine="420" w:firstLineChars="200"/>
        <w:rPr>
          <w:rFonts w:hAnsi="宋体" w:cs="宋体"/>
        </w:rPr>
      </w:pPr>
      <w:r>
        <w:rPr>
          <w:rFonts w:hAnsi="宋体" w:cs="宋体"/>
        </w:rPr>
        <w:fldChar w:fldCharType="begin"/>
      </w:r>
      <w:r>
        <w:rPr>
          <w:rFonts w:hint="eastAsia" w:hAnsi="宋体" w:cs="宋体"/>
        </w:rPr>
        <w:instrText xml:space="preserve">= 4 \* GB3</w:instrText>
      </w:r>
      <w:r>
        <w:rPr>
          <w:rFonts w:hAnsi="宋体" w:cs="宋体"/>
        </w:rPr>
        <w:fldChar w:fldCharType="separate"/>
      </w:r>
      <w:r>
        <w:rPr>
          <w:rFonts w:hint="eastAsia" w:hAnsi="宋体" w:cs="宋体"/>
        </w:rPr>
        <w:t>④</w:t>
      </w:r>
      <w:r>
        <w:rPr>
          <w:rFonts w:hAnsi="宋体" w:cs="宋体"/>
        </w:rPr>
        <w:fldChar w:fldCharType="end"/>
      </w:r>
      <w:r>
        <w:rPr>
          <w:rFonts w:hint="eastAsia" w:hAnsi="宋体" w:cs="宋体"/>
        </w:rPr>
        <w:t>报价时增值税（材料</w:t>
      </w:r>
      <w:r>
        <w:rPr>
          <w:rFonts w:hAnsi="宋体" w:cs="宋体"/>
        </w:rPr>
        <w:t>、运输分开</w:t>
      </w:r>
      <w:r>
        <w:rPr>
          <w:rFonts w:hint="eastAsia" w:hAnsi="宋体" w:cs="宋体"/>
        </w:rPr>
        <w:t>按照</w:t>
      </w:r>
      <w:r>
        <w:rPr>
          <w:rFonts w:hAnsi="宋体" w:cs="宋体"/>
        </w:rPr>
        <w:t>各自的规定税率填报</w:t>
      </w:r>
      <w:r>
        <w:rPr>
          <w:rFonts w:hint="eastAsia" w:hAnsi="宋体" w:cs="宋体"/>
        </w:rPr>
        <w:t>）暂按现行</w:t>
      </w:r>
      <w:r>
        <w:rPr>
          <w:rFonts w:hAnsi="宋体" w:cs="宋体"/>
        </w:rPr>
        <w:t>税率计列，若后期国家相关政策调整增值</w:t>
      </w:r>
      <w:r>
        <w:rPr>
          <w:rFonts w:hint="eastAsia" w:hAnsi="宋体" w:cs="宋体"/>
        </w:rPr>
        <w:t>税率</w:t>
      </w:r>
      <w:r>
        <w:rPr>
          <w:rFonts w:hAnsi="宋体" w:cs="宋体"/>
        </w:rPr>
        <w:t>的</w:t>
      </w:r>
      <w:r>
        <w:rPr>
          <w:rFonts w:hint="eastAsia" w:hAnsi="宋体" w:cs="宋体"/>
        </w:rPr>
        <w:t>，</w:t>
      </w:r>
      <w:r>
        <w:rPr>
          <w:rFonts w:hAnsi="宋体" w:cs="宋体"/>
        </w:rPr>
        <w:t>按照新的</w:t>
      </w:r>
      <w:r>
        <w:rPr>
          <w:rFonts w:hint="eastAsia" w:hAnsi="宋体" w:cs="宋体"/>
        </w:rPr>
        <w:t>税率调整结算。</w:t>
      </w:r>
    </w:p>
    <w:p>
      <w:pPr>
        <w:spacing w:line="440" w:lineRule="exact"/>
        <w:jc w:val="center"/>
        <w:rPr>
          <w:rFonts w:hAnsi="宋体" w:cs="宋体"/>
          <w:b/>
          <w:sz w:val="24"/>
          <w:szCs w:val="24"/>
        </w:rPr>
        <w:sectPr>
          <w:pgSz w:w="11907" w:h="16839"/>
          <w:pgMar w:top="1440" w:right="1440" w:bottom="1440" w:left="1797" w:header="992" w:footer="992" w:gutter="0"/>
          <w:cols w:space="720" w:num="1"/>
          <w:docGrid w:linePitch="312" w:charSpace="0"/>
        </w:sectPr>
      </w:pPr>
    </w:p>
    <w:p>
      <w:pPr>
        <w:spacing w:line="440" w:lineRule="exact"/>
        <w:jc w:val="center"/>
        <w:rPr>
          <w:rFonts w:hAnsi="宋体" w:cs="宋体"/>
          <w:b/>
          <w:sz w:val="24"/>
          <w:szCs w:val="24"/>
        </w:rPr>
      </w:pPr>
      <w:r>
        <w:rPr>
          <w:rFonts w:hint="eastAsia" w:hAnsi="宋体" w:cs="宋体"/>
          <w:b/>
          <w:sz w:val="24"/>
          <w:szCs w:val="24"/>
        </w:rPr>
        <w:t>2. 报价清单表</w:t>
      </w:r>
    </w:p>
    <w:p>
      <w:pPr>
        <w:pStyle w:val="18"/>
        <w:adjustRightInd w:val="0"/>
        <w:snapToGrid w:val="0"/>
        <w:spacing w:line="360" w:lineRule="auto"/>
        <w:rPr>
          <w:rFonts w:hAnsi="宋体" w:cs="宋体"/>
        </w:rPr>
      </w:pPr>
      <w:r>
        <w:rPr>
          <w:rFonts w:hint="eastAsia" w:hAnsi="宋体" w:cs="宋体"/>
        </w:rPr>
        <w:t>标段</w:t>
      </w:r>
      <w:r>
        <w:rPr>
          <w:rFonts w:hAnsi="宋体" w:cs="宋体"/>
        </w:rPr>
        <w:t>：SN1</w:t>
      </w:r>
    </w:p>
    <w:tbl>
      <w:tblPr>
        <w:tblStyle w:val="42"/>
        <w:tblW w:w="14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678"/>
        <w:gridCol w:w="785"/>
        <w:gridCol w:w="1809"/>
        <w:gridCol w:w="1600"/>
        <w:gridCol w:w="2197"/>
        <w:gridCol w:w="2492"/>
        <w:gridCol w:w="1278"/>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798"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8"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5"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09"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60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7"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8"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798" w:type="dxa"/>
            <w:vMerge w:val="continue"/>
            <w:vAlign w:val="center"/>
          </w:tcPr>
          <w:p>
            <w:pPr>
              <w:widowControl/>
              <w:autoSpaceDE w:val="0"/>
              <w:autoSpaceDN w:val="0"/>
              <w:jc w:val="center"/>
              <w:rPr>
                <w:rFonts w:ascii="宋体" w:hAnsi="宋体" w:cs="宋体"/>
                <w:kern w:val="0"/>
                <w:sz w:val="18"/>
                <w:szCs w:val="18"/>
                <w:lang w:val="zh-CN" w:bidi="zh-CN"/>
              </w:rPr>
            </w:pPr>
          </w:p>
        </w:tc>
        <w:tc>
          <w:tcPr>
            <w:tcW w:w="678" w:type="dxa"/>
            <w:vMerge w:val="continue"/>
            <w:vAlign w:val="center"/>
          </w:tcPr>
          <w:p>
            <w:pPr>
              <w:widowControl/>
              <w:autoSpaceDE w:val="0"/>
              <w:autoSpaceDN w:val="0"/>
              <w:jc w:val="center"/>
              <w:rPr>
                <w:rFonts w:ascii="宋体" w:hAnsi="宋体" w:cs="宋体"/>
                <w:kern w:val="0"/>
                <w:sz w:val="18"/>
                <w:szCs w:val="18"/>
                <w:lang w:val="zh-CN" w:bidi="zh-CN"/>
              </w:rPr>
            </w:pPr>
          </w:p>
        </w:tc>
        <w:tc>
          <w:tcPr>
            <w:tcW w:w="78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09"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600"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7"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2"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8"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6"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8"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8" w:type="dxa"/>
            <w:vAlign w:val="center"/>
          </w:tcPr>
          <w:p>
            <w:pPr>
              <w:jc w:val="center"/>
              <w:rPr>
                <w:sz w:val="18"/>
                <w:szCs w:val="18"/>
              </w:rPr>
            </w:pPr>
            <w:r>
              <w:rPr>
                <w:rFonts w:hint="eastAsia"/>
                <w:sz w:val="18"/>
                <w:szCs w:val="18"/>
              </w:rPr>
              <w:t>吨</w:t>
            </w:r>
          </w:p>
        </w:tc>
        <w:tc>
          <w:tcPr>
            <w:tcW w:w="78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50000</w:t>
            </w:r>
          </w:p>
        </w:tc>
        <w:tc>
          <w:tcPr>
            <w:tcW w:w="1809" w:type="dxa"/>
            <w:vAlign w:val="center"/>
          </w:tcPr>
          <w:p>
            <w:pPr>
              <w:widowControl/>
              <w:autoSpaceDE w:val="0"/>
              <w:autoSpaceDN w:val="0"/>
              <w:jc w:val="center"/>
              <w:rPr>
                <w:rFonts w:ascii="宋体" w:hAnsi="宋体" w:cs="宋体"/>
                <w:kern w:val="0"/>
                <w:sz w:val="18"/>
                <w:szCs w:val="18"/>
                <w:lang w:val="zh-CN" w:bidi="zh-CN"/>
              </w:rPr>
            </w:pPr>
          </w:p>
        </w:tc>
        <w:tc>
          <w:tcPr>
            <w:tcW w:w="1600"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7" w:type="dxa"/>
            <w:vAlign w:val="center"/>
          </w:tcPr>
          <w:p>
            <w:pPr>
              <w:widowControl/>
              <w:autoSpaceDE w:val="0"/>
              <w:autoSpaceDN w:val="0"/>
              <w:jc w:val="center"/>
              <w:rPr>
                <w:rFonts w:ascii="宋体" w:hAnsi="宋体" w:cs="宋体"/>
                <w:b/>
                <w:kern w:val="0"/>
                <w:sz w:val="18"/>
                <w:szCs w:val="18"/>
                <w:lang w:val="zh-CN" w:bidi="zh-CN"/>
              </w:rPr>
            </w:pPr>
          </w:p>
        </w:tc>
        <w:tc>
          <w:tcPr>
            <w:tcW w:w="2492" w:type="dxa"/>
            <w:vAlign w:val="center"/>
          </w:tcPr>
          <w:p>
            <w:pPr>
              <w:widowControl/>
              <w:autoSpaceDE w:val="0"/>
              <w:autoSpaceDN w:val="0"/>
              <w:jc w:val="center"/>
              <w:rPr>
                <w:rFonts w:ascii="宋体" w:hAnsi="宋体" w:cs="宋体"/>
                <w:kern w:val="0"/>
                <w:sz w:val="18"/>
                <w:szCs w:val="18"/>
                <w:lang w:val="zh-CN" w:bidi="zh-CN"/>
              </w:rPr>
            </w:pPr>
          </w:p>
        </w:tc>
        <w:tc>
          <w:tcPr>
            <w:tcW w:w="1278" w:type="dxa"/>
            <w:vAlign w:val="center"/>
          </w:tcPr>
          <w:p>
            <w:pPr>
              <w:widowControl/>
              <w:autoSpaceDE w:val="0"/>
              <w:autoSpaceDN w:val="0"/>
              <w:jc w:val="center"/>
              <w:rPr>
                <w:rFonts w:ascii="宋体" w:hAnsi="宋体" w:cs="宋体"/>
                <w:kern w:val="0"/>
                <w:sz w:val="18"/>
                <w:szCs w:val="18"/>
                <w:lang w:val="zh-CN" w:bidi="zh-CN"/>
              </w:rPr>
            </w:pPr>
          </w:p>
        </w:tc>
        <w:tc>
          <w:tcPr>
            <w:tcW w:w="13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8"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8" w:type="dxa"/>
            <w:vAlign w:val="center"/>
          </w:tcPr>
          <w:p>
            <w:pPr>
              <w:jc w:val="center"/>
              <w:rPr>
                <w:sz w:val="18"/>
                <w:szCs w:val="18"/>
              </w:rPr>
            </w:pPr>
            <w:r>
              <w:rPr>
                <w:rFonts w:hint="eastAsia"/>
                <w:sz w:val="18"/>
                <w:szCs w:val="18"/>
              </w:rPr>
              <w:t>吨</w:t>
            </w:r>
          </w:p>
        </w:tc>
        <w:tc>
          <w:tcPr>
            <w:tcW w:w="78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50000</w:t>
            </w:r>
          </w:p>
        </w:tc>
        <w:tc>
          <w:tcPr>
            <w:tcW w:w="1809"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600" w:type="dxa"/>
            <w:vAlign w:val="center"/>
          </w:tcPr>
          <w:p>
            <w:pPr>
              <w:widowControl/>
              <w:autoSpaceDE w:val="0"/>
              <w:autoSpaceDN w:val="0"/>
              <w:jc w:val="center"/>
              <w:rPr>
                <w:rFonts w:ascii="宋体" w:hAnsi="宋体" w:cs="宋体"/>
                <w:kern w:val="0"/>
                <w:sz w:val="18"/>
                <w:szCs w:val="18"/>
                <w:lang w:val="zh-CN" w:bidi="zh-CN"/>
              </w:rPr>
            </w:pPr>
          </w:p>
        </w:tc>
        <w:tc>
          <w:tcPr>
            <w:tcW w:w="2197" w:type="dxa"/>
            <w:vAlign w:val="center"/>
          </w:tcPr>
          <w:p>
            <w:pPr>
              <w:widowControl/>
              <w:autoSpaceDE w:val="0"/>
              <w:autoSpaceDN w:val="0"/>
              <w:jc w:val="center"/>
              <w:rPr>
                <w:rFonts w:ascii="宋体" w:hAnsi="宋体" w:cs="宋体"/>
                <w:kern w:val="0"/>
                <w:sz w:val="18"/>
                <w:szCs w:val="18"/>
                <w:lang w:val="zh-CN" w:bidi="zh-CN"/>
              </w:rPr>
            </w:pPr>
          </w:p>
        </w:tc>
        <w:tc>
          <w:tcPr>
            <w:tcW w:w="2492" w:type="dxa"/>
            <w:vAlign w:val="center"/>
          </w:tcPr>
          <w:p>
            <w:pPr>
              <w:widowControl/>
              <w:autoSpaceDE w:val="0"/>
              <w:autoSpaceDN w:val="0"/>
              <w:jc w:val="center"/>
              <w:rPr>
                <w:rFonts w:ascii="宋体" w:hAnsi="宋体" w:cs="宋体"/>
                <w:kern w:val="0"/>
                <w:sz w:val="18"/>
                <w:szCs w:val="18"/>
                <w:lang w:val="zh-CN" w:bidi="zh-CN"/>
              </w:rPr>
            </w:pPr>
          </w:p>
        </w:tc>
        <w:tc>
          <w:tcPr>
            <w:tcW w:w="1278" w:type="dxa"/>
            <w:vAlign w:val="center"/>
          </w:tcPr>
          <w:p>
            <w:pPr>
              <w:widowControl/>
              <w:autoSpaceDE w:val="0"/>
              <w:autoSpaceDN w:val="0"/>
              <w:jc w:val="center"/>
              <w:rPr>
                <w:rFonts w:ascii="宋体" w:hAnsi="宋体" w:cs="宋体"/>
                <w:kern w:val="0"/>
                <w:sz w:val="18"/>
                <w:szCs w:val="18"/>
                <w:lang w:val="zh-CN" w:bidi="zh-CN"/>
              </w:rPr>
            </w:pPr>
          </w:p>
        </w:tc>
        <w:tc>
          <w:tcPr>
            <w:tcW w:w="13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59"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8" w:type="dxa"/>
            <w:vAlign w:val="center"/>
          </w:tcPr>
          <w:p>
            <w:pPr>
              <w:widowControl/>
              <w:autoSpaceDE w:val="0"/>
              <w:autoSpaceDN w:val="0"/>
              <w:jc w:val="center"/>
              <w:rPr>
                <w:rFonts w:ascii="宋体" w:hAnsi="宋体" w:cs="宋体"/>
                <w:kern w:val="0"/>
                <w:sz w:val="18"/>
                <w:szCs w:val="18"/>
                <w:lang w:val="zh-CN" w:bidi="zh-CN"/>
              </w:rPr>
            </w:pPr>
          </w:p>
        </w:tc>
        <w:tc>
          <w:tcPr>
            <w:tcW w:w="1396"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w:t>
      </w:r>
      <w:r>
        <w:rPr>
          <w:rFonts w:ascii="宋体" w:hAnsi="宋体" w:cs="宋体"/>
          <w:sz w:val="18"/>
          <w:szCs w:val="18"/>
        </w:rPr>
        <w:t xml:space="preserve">1.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 含税材料费用为：</w:t>
      </w:r>
      <w:r>
        <w:rPr>
          <w:rFonts w:hint="eastAsia" w:ascii="宋体" w:hAnsi="宋体" w:cs="宋体"/>
          <w:sz w:val="18"/>
          <w:szCs w:val="18"/>
        </w:rPr>
        <w:t>“数量”×“材料综合单价”</w:t>
      </w:r>
      <w:r>
        <w:rPr>
          <w:rFonts w:ascii="宋体" w:hAnsi="宋体" w:cs="宋体"/>
          <w:sz w:val="18"/>
          <w:szCs w:val="18"/>
        </w:rPr>
        <w:t>=金额（元）</w:t>
      </w:r>
      <w:r>
        <w:rPr>
          <w:rFonts w:hint="eastAsia" w:ascii="宋体" w:hAnsi="宋体" w:cs="宋体"/>
          <w:sz w:val="18"/>
          <w:szCs w:val="18"/>
        </w:rPr>
        <w:t>；含税运输费用为：“数量”×“运输综合单价”</w:t>
      </w:r>
      <w:r>
        <w:rPr>
          <w:rFonts w:ascii="宋体" w:hAnsi="宋体" w:cs="宋体"/>
          <w:sz w:val="18"/>
          <w:szCs w:val="18"/>
        </w:rPr>
        <w:t>=金额（元）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含税材料费用+含税运输费用=</w:t>
      </w:r>
      <w:r>
        <w:rPr>
          <w:rFonts w:hint="eastAsia" w:ascii="宋体" w:hAnsi="宋体" w:cs="宋体"/>
          <w:sz w:val="18"/>
          <w:szCs w:val="18"/>
        </w:rPr>
        <w:t>合计总</w:t>
      </w:r>
      <w:r>
        <w:rPr>
          <w:rFonts w:ascii="宋体" w:hAnsi="宋体" w:cs="宋体"/>
          <w:sz w:val="18"/>
          <w:szCs w:val="18"/>
        </w:rPr>
        <w:t>金额</w:t>
      </w:r>
    </w:p>
    <w:p>
      <w:pPr>
        <w:pStyle w:val="18"/>
        <w:spacing w:line="276" w:lineRule="auto"/>
        <w:ind w:firstLine="360" w:firstLineChars="200"/>
        <w:jc w:val="left"/>
        <w:rPr>
          <w:rFonts w:hAnsi="宋体" w:cs="宋体"/>
          <w:sz w:val="18"/>
          <w:szCs w:val="18"/>
        </w:rPr>
      </w:pPr>
      <w:r>
        <w:rPr>
          <w:rFonts w:hAnsi="宋体" w:cs="宋体"/>
          <w:sz w:val="18"/>
          <w:szCs w:val="18"/>
        </w:rPr>
        <w:t xml:space="preserve">3. </w:t>
      </w:r>
      <w:r>
        <w:rPr>
          <w:rFonts w:hint="eastAsia" w:hAnsi="宋体" w:cs="宋体"/>
          <w:sz w:val="18"/>
          <w:szCs w:val="18"/>
        </w:rPr>
        <w:t>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sz w:val="18"/>
          <w:szCs w:val="18"/>
        </w:rPr>
        <w:t>对应单价。</w:t>
      </w:r>
    </w:p>
    <w:p>
      <w:pPr>
        <w:pStyle w:val="18"/>
        <w:spacing w:line="276" w:lineRule="auto"/>
        <w:ind w:firstLine="360" w:firstLineChars="200"/>
        <w:jc w:val="left"/>
        <w:rPr>
          <w:rFonts w:hAnsi="宋体" w:cs="宋体"/>
          <w:sz w:val="18"/>
          <w:szCs w:val="18"/>
        </w:rPr>
      </w:pPr>
    </w:p>
    <w:p>
      <w:pPr>
        <w:pStyle w:val="18"/>
        <w:adjustRightInd w:val="0"/>
        <w:snapToGrid w:val="0"/>
        <w:spacing w:line="360" w:lineRule="auto"/>
        <w:jc w:val="center"/>
        <w:rPr>
          <w:rFonts w:hAnsi="宋体" w:cs="宋体"/>
          <w:b/>
          <w:sz w:val="24"/>
          <w:szCs w:val="24"/>
        </w:rPr>
      </w:pPr>
      <w:r>
        <w:rPr>
          <w:rFonts w:hint="eastAsia" w:hAnsi="宋体" w:cs="宋体"/>
          <w:b/>
          <w:sz w:val="24"/>
          <w:szCs w:val="24"/>
        </w:rPr>
        <w:t>2. 报价清单表</w:t>
      </w:r>
    </w:p>
    <w:p>
      <w:pPr>
        <w:pStyle w:val="18"/>
        <w:adjustRightInd w:val="0"/>
        <w:snapToGrid w:val="0"/>
        <w:spacing w:line="360" w:lineRule="auto"/>
        <w:rPr>
          <w:rFonts w:hAnsi="宋体" w:cs="宋体"/>
        </w:rPr>
      </w:pPr>
      <w:r>
        <w:rPr>
          <w:rFonts w:hint="eastAsia" w:hAnsi="宋体" w:cs="宋体"/>
        </w:rPr>
        <w:t>标段</w:t>
      </w:r>
      <w:r>
        <w:rPr>
          <w:rFonts w:hAnsi="宋体" w:cs="宋体"/>
        </w:rPr>
        <w:t>：SN2</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671"/>
        <w:gridCol w:w="1734"/>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671"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734"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671"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73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w:t>
            </w:r>
            <w:r>
              <w:rPr>
                <w:rFonts w:ascii="宋体" w:hAnsi="宋体" w:cs="宋体"/>
                <w:kern w:val="0"/>
                <w:sz w:val="18"/>
                <w:szCs w:val="18"/>
                <w:lang w:val="zh-CN" w:bidi="zh-CN"/>
              </w:rPr>
              <w:t>50000</w:t>
            </w:r>
          </w:p>
        </w:tc>
        <w:tc>
          <w:tcPr>
            <w:tcW w:w="1671" w:type="dxa"/>
            <w:vAlign w:val="center"/>
          </w:tcPr>
          <w:p>
            <w:pPr>
              <w:widowControl/>
              <w:autoSpaceDE w:val="0"/>
              <w:autoSpaceDN w:val="0"/>
              <w:jc w:val="center"/>
              <w:rPr>
                <w:rFonts w:ascii="宋体" w:hAnsi="宋体" w:cs="宋体"/>
                <w:kern w:val="0"/>
                <w:sz w:val="18"/>
                <w:szCs w:val="18"/>
                <w:lang w:val="zh-CN" w:bidi="zh-CN"/>
              </w:rPr>
            </w:pPr>
          </w:p>
        </w:tc>
        <w:tc>
          <w:tcPr>
            <w:tcW w:w="173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55</w:t>
            </w:r>
            <w:r>
              <w:rPr>
                <w:rFonts w:ascii="宋体" w:hAnsi="宋体" w:cs="宋体"/>
                <w:kern w:val="0"/>
                <w:sz w:val="18"/>
                <w:szCs w:val="18"/>
                <w:lang w:val="zh-CN" w:bidi="zh-CN"/>
              </w:rPr>
              <w:t>0000</w:t>
            </w:r>
          </w:p>
        </w:tc>
        <w:tc>
          <w:tcPr>
            <w:tcW w:w="1671"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734"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w:t>
      </w:r>
      <w:r>
        <w:rPr>
          <w:rFonts w:ascii="宋体" w:hAnsi="宋体" w:cs="宋体"/>
          <w:sz w:val="18"/>
          <w:szCs w:val="18"/>
        </w:rPr>
        <w:t xml:space="preserve">1.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 含税材料费用为：“数量”×“材料综合单价”=金额（元）；含税运输费用为：“数量”×“运输综合单价”=金额（元）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含税材料费用+含税运输费用=</w:t>
      </w:r>
      <w:r>
        <w:rPr>
          <w:rFonts w:hint="eastAsia" w:ascii="宋体" w:hAnsi="宋体" w:cs="宋体"/>
          <w:sz w:val="18"/>
          <w:szCs w:val="18"/>
        </w:rPr>
        <w:t>合计总</w:t>
      </w:r>
      <w:r>
        <w:rPr>
          <w:rFonts w:ascii="宋体" w:hAnsi="宋体" w:cs="宋体"/>
          <w:sz w:val="18"/>
          <w:szCs w:val="18"/>
        </w:rPr>
        <w:t>金额</w:t>
      </w:r>
    </w:p>
    <w:p>
      <w:pPr>
        <w:pStyle w:val="18"/>
        <w:adjustRightInd w:val="0"/>
        <w:snapToGrid w:val="0"/>
        <w:spacing w:line="360" w:lineRule="auto"/>
        <w:ind w:firstLine="360" w:firstLineChars="200"/>
        <w:rPr>
          <w:rFonts w:hAnsi="宋体" w:cs="宋体"/>
        </w:rPr>
      </w:pPr>
      <w:r>
        <w:rPr>
          <w:rFonts w:hAnsi="宋体" w:cs="宋体"/>
          <w:sz w:val="18"/>
          <w:szCs w:val="18"/>
        </w:rPr>
        <w:t xml:space="preserve">3. </w:t>
      </w:r>
      <w:r>
        <w:rPr>
          <w:rFonts w:hint="eastAsia" w:hAnsi="宋体" w:cs="宋体"/>
          <w:sz w:val="18"/>
          <w:szCs w:val="18"/>
        </w:rPr>
        <w:t>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rPr>
        <w:t>对应单价。</w:t>
      </w:r>
    </w:p>
    <w:p>
      <w:pPr>
        <w:pStyle w:val="18"/>
        <w:adjustRightInd w:val="0"/>
        <w:snapToGrid w:val="0"/>
        <w:spacing w:line="360" w:lineRule="auto"/>
        <w:jc w:val="center"/>
        <w:rPr>
          <w:rFonts w:hAnsi="宋体" w:cs="宋体"/>
          <w:b/>
          <w:sz w:val="24"/>
          <w:szCs w:val="24"/>
        </w:rPr>
      </w:pPr>
      <w:r>
        <w:rPr>
          <w:rFonts w:hint="eastAsia" w:hAnsi="宋体" w:cs="宋体"/>
          <w:b/>
          <w:sz w:val="24"/>
          <w:szCs w:val="24"/>
        </w:rPr>
        <w:t>2. 报价清单表</w:t>
      </w:r>
    </w:p>
    <w:p>
      <w:pPr>
        <w:pStyle w:val="18"/>
        <w:adjustRightInd w:val="0"/>
        <w:snapToGrid w:val="0"/>
        <w:spacing w:line="360" w:lineRule="auto"/>
        <w:rPr>
          <w:rFonts w:hAnsi="宋体" w:cs="宋体"/>
        </w:rPr>
      </w:pPr>
      <w:r>
        <w:rPr>
          <w:rFonts w:hint="eastAsia" w:hAnsi="宋体" w:cs="宋体"/>
        </w:rPr>
        <w:t>标段</w:t>
      </w:r>
      <w:r>
        <w:rPr>
          <w:rFonts w:hAnsi="宋体" w:cs="宋体"/>
        </w:rPr>
        <w:t>：SN3</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pStyle w:val="18"/>
        <w:adjustRightInd w:val="0"/>
        <w:snapToGrid w:val="0"/>
        <w:spacing w:line="360" w:lineRule="auto"/>
        <w:ind w:firstLine="360" w:firstLineChars="200"/>
        <w:rPr>
          <w:rFonts w:hAnsi="宋体" w:cs="宋体"/>
        </w:rPr>
      </w:pPr>
      <w:r>
        <w:rPr>
          <w:rFonts w:hAnsi="宋体" w:cs="宋体"/>
          <w:sz w:val="18"/>
          <w:szCs w:val="18"/>
        </w:rPr>
        <w:t>3</w:t>
      </w:r>
      <w:r>
        <w:rPr>
          <w:rFonts w:hint="eastAsia" w:hAnsi="宋体" w:cs="宋体"/>
          <w:sz w:val="18"/>
          <w:szCs w:val="18"/>
        </w:rPr>
        <w:t>. 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rPr>
        <w:t>对应单价。</w:t>
      </w:r>
    </w:p>
    <w:p>
      <w:pPr>
        <w:tabs>
          <w:tab w:val="left" w:pos="2610"/>
        </w:tabs>
      </w:pPr>
    </w:p>
    <w:p>
      <w:pPr>
        <w:pStyle w:val="18"/>
        <w:adjustRightInd w:val="0"/>
        <w:snapToGrid w:val="0"/>
        <w:jc w:val="center"/>
        <w:rPr>
          <w:rFonts w:hAnsi="宋体" w:cs="宋体"/>
          <w:b/>
          <w:sz w:val="24"/>
          <w:szCs w:val="24"/>
        </w:rPr>
      </w:pPr>
      <w:r>
        <w:rPr>
          <w:rFonts w:hint="eastAsia" w:hAnsi="宋体" w:cs="宋体"/>
          <w:b/>
          <w:sz w:val="24"/>
          <w:szCs w:val="24"/>
        </w:rPr>
        <w:t>2. 报价清单表</w:t>
      </w:r>
    </w:p>
    <w:p>
      <w:pPr>
        <w:pStyle w:val="18"/>
        <w:adjustRightInd w:val="0"/>
        <w:snapToGrid w:val="0"/>
        <w:rPr>
          <w:rFonts w:hAnsi="宋体" w:cs="宋体"/>
        </w:rPr>
      </w:pPr>
      <w:r>
        <w:rPr>
          <w:rFonts w:hint="eastAsia" w:hAnsi="宋体" w:cs="宋体"/>
        </w:rPr>
        <w:t>标段</w:t>
      </w:r>
      <w:r>
        <w:rPr>
          <w:rFonts w:hAnsi="宋体" w:cs="宋体"/>
        </w:rPr>
        <w:t>：SN4</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1</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1</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pStyle w:val="18"/>
        <w:adjustRightInd w:val="0"/>
        <w:snapToGrid w:val="0"/>
        <w:spacing w:line="360" w:lineRule="auto"/>
        <w:ind w:firstLine="360" w:firstLineChars="200"/>
        <w:rPr>
          <w:rFonts w:hAnsi="宋体" w:cs="宋体"/>
        </w:rPr>
      </w:pPr>
      <w:r>
        <w:rPr>
          <w:rFonts w:hAnsi="宋体" w:cs="宋体"/>
          <w:sz w:val="18"/>
          <w:szCs w:val="18"/>
        </w:rPr>
        <w:t>3</w:t>
      </w:r>
      <w:r>
        <w:rPr>
          <w:rFonts w:hint="eastAsia" w:hAnsi="宋体" w:cs="宋体"/>
          <w:sz w:val="18"/>
          <w:szCs w:val="18"/>
        </w:rPr>
        <w:t>. 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rPr>
        <w:t>对应单价。</w:t>
      </w:r>
    </w:p>
    <w:p>
      <w:pPr>
        <w:pStyle w:val="18"/>
        <w:adjustRightInd w:val="0"/>
        <w:snapToGrid w:val="0"/>
        <w:jc w:val="center"/>
        <w:rPr>
          <w:rFonts w:hAnsi="宋体" w:cs="宋体"/>
          <w:b/>
          <w:sz w:val="24"/>
          <w:szCs w:val="24"/>
        </w:rPr>
      </w:pPr>
      <w:r>
        <w:rPr>
          <w:rFonts w:hint="eastAsia" w:hAnsi="宋体" w:cs="宋体"/>
          <w:b/>
          <w:sz w:val="24"/>
          <w:szCs w:val="24"/>
        </w:rPr>
        <w:t>2. 报价清单表</w:t>
      </w:r>
    </w:p>
    <w:p>
      <w:pPr>
        <w:pStyle w:val="18"/>
        <w:adjustRightInd w:val="0"/>
        <w:snapToGrid w:val="0"/>
        <w:rPr>
          <w:rFonts w:hAnsi="宋体" w:cs="宋体"/>
        </w:rPr>
      </w:pPr>
      <w:r>
        <w:rPr>
          <w:rFonts w:hint="eastAsia" w:hAnsi="宋体" w:cs="宋体"/>
        </w:rPr>
        <w:t>标段</w:t>
      </w:r>
      <w:r>
        <w:rPr>
          <w:rFonts w:hAnsi="宋体" w:cs="宋体"/>
        </w:rPr>
        <w:t>：SN5</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pStyle w:val="18"/>
        <w:adjustRightInd w:val="0"/>
        <w:snapToGrid w:val="0"/>
        <w:spacing w:line="360" w:lineRule="auto"/>
        <w:ind w:firstLine="360" w:firstLineChars="200"/>
        <w:rPr>
          <w:rFonts w:hAnsi="宋体" w:cs="宋体"/>
        </w:rPr>
      </w:pPr>
      <w:r>
        <w:rPr>
          <w:rFonts w:hAnsi="宋体" w:cs="宋体"/>
          <w:sz w:val="18"/>
          <w:szCs w:val="18"/>
        </w:rPr>
        <w:t>3</w:t>
      </w:r>
      <w:r>
        <w:rPr>
          <w:rFonts w:hint="eastAsia" w:hAnsi="宋体" w:cs="宋体"/>
          <w:sz w:val="18"/>
          <w:szCs w:val="18"/>
        </w:rPr>
        <w:t>. 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rPr>
        <w:t>对应单价。</w:t>
      </w:r>
    </w:p>
    <w:p>
      <w:pPr>
        <w:pStyle w:val="18"/>
        <w:adjustRightInd w:val="0"/>
        <w:snapToGrid w:val="0"/>
        <w:jc w:val="center"/>
        <w:rPr>
          <w:rFonts w:hAnsi="宋体" w:cs="宋体"/>
        </w:rPr>
      </w:pPr>
    </w:p>
    <w:p>
      <w:pPr>
        <w:pStyle w:val="18"/>
        <w:adjustRightInd w:val="0"/>
        <w:snapToGrid w:val="0"/>
        <w:jc w:val="center"/>
        <w:rPr>
          <w:rFonts w:hAnsi="宋体" w:cs="宋体"/>
          <w:b/>
          <w:sz w:val="24"/>
          <w:szCs w:val="24"/>
        </w:rPr>
      </w:pPr>
      <w:r>
        <w:rPr>
          <w:rFonts w:hint="eastAsia" w:hAnsi="宋体" w:cs="宋体"/>
          <w:b/>
          <w:sz w:val="24"/>
          <w:szCs w:val="24"/>
        </w:rPr>
        <w:t>2. 报价清单表</w:t>
      </w:r>
    </w:p>
    <w:p>
      <w:pPr>
        <w:pStyle w:val="18"/>
        <w:adjustRightInd w:val="0"/>
        <w:snapToGrid w:val="0"/>
        <w:rPr>
          <w:rFonts w:hAnsi="宋体" w:cs="宋体"/>
        </w:rPr>
      </w:pPr>
      <w:r>
        <w:rPr>
          <w:rFonts w:hint="eastAsia" w:hAnsi="宋体" w:cs="宋体"/>
        </w:rPr>
        <w:t>标段</w:t>
      </w:r>
      <w:r>
        <w:rPr>
          <w:rFonts w:hAnsi="宋体" w:cs="宋体"/>
        </w:rPr>
        <w:t>：SN6</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2</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2</w:t>
            </w:r>
            <w:r>
              <w:rPr>
                <w:rFonts w:ascii="宋体" w:hAnsi="宋体" w:cs="宋体"/>
                <w:kern w:val="0"/>
                <w:sz w:val="18"/>
                <w:szCs w:val="18"/>
                <w:lang w:val="zh-CN" w:bidi="zh-CN"/>
              </w:rPr>
              <w:t>50000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540" w:firstLineChars="30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widowControl/>
        <w:spacing w:line="276" w:lineRule="auto"/>
        <w:ind w:firstLine="360" w:firstLineChars="200"/>
        <w:jc w:val="left"/>
        <w:rPr>
          <w:rFonts w:hAnsi="宋体" w:cs="宋体"/>
          <w:sz w:val="18"/>
          <w:szCs w:val="18"/>
        </w:rPr>
      </w:pPr>
      <w:r>
        <w:rPr>
          <w:rFonts w:ascii="宋体" w:hAnsi="宋体" w:cs="宋体"/>
          <w:sz w:val="18"/>
          <w:szCs w:val="18"/>
        </w:rPr>
        <w:t xml:space="preserve">3. </w:t>
      </w:r>
      <w:r>
        <w:rPr>
          <w:rFonts w:hint="eastAsia" w:ascii="宋体" w:hAnsi="宋体" w:cs="宋体"/>
          <w:sz w:val="18"/>
          <w:szCs w:val="18"/>
        </w:rPr>
        <w:t>报价清单合计总金额应与投标</w:t>
      </w:r>
      <w:r>
        <w:rPr>
          <w:rFonts w:ascii="宋体" w:hAnsi="宋体" w:cs="宋体"/>
          <w:sz w:val="18"/>
          <w:szCs w:val="18"/>
        </w:rPr>
        <w:t>函中的报价一致，否则以</w:t>
      </w:r>
      <w:r>
        <w:rPr>
          <w:rFonts w:hint="eastAsia" w:ascii="宋体" w:hAnsi="宋体" w:cs="宋体"/>
          <w:sz w:val="18"/>
          <w:szCs w:val="18"/>
        </w:rPr>
        <w:t>投标</w:t>
      </w:r>
      <w:r>
        <w:rPr>
          <w:rFonts w:ascii="宋体" w:hAnsi="宋体" w:cs="宋体"/>
          <w:sz w:val="18"/>
          <w:szCs w:val="18"/>
        </w:rPr>
        <w:t>函中的报价修正合计</w:t>
      </w:r>
      <w:r>
        <w:rPr>
          <w:rFonts w:hint="eastAsia" w:ascii="宋体" w:hAnsi="宋体" w:cs="宋体"/>
          <w:sz w:val="18"/>
          <w:szCs w:val="18"/>
        </w:rPr>
        <w:t>总</w:t>
      </w:r>
      <w:r>
        <w:rPr>
          <w:rFonts w:ascii="宋体" w:hAnsi="宋体" w:cs="宋体"/>
          <w:sz w:val="18"/>
          <w:szCs w:val="18"/>
        </w:rPr>
        <w:t>金额。</w:t>
      </w:r>
      <w:r>
        <w:rPr>
          <w:rFonts w:hint="eastAsia" w:ascii="宋体" w:hAnsi="宋体" w:cs="宋体"/>
          <w:sz w:val="18"/>
          <w:szCs w:val="18"/>
        </w:rPr>
        <w:t>报价清单中出现计算错误时</w:t>
      </w:r>
      <w:r>
        <w:rPr>
          <w:rFonts w:ascii="宋体" w:hAnsi="宋体" w:cs="宋体"/>
          <w:sz w:val="18"/>
          <w:szCs w:val="18"/>
        </w:rPr>
        <w:t>保持合计金额不变，同比例修正</w:t>
      </w:r>
      <w:r>
        <w:rPr>
          <w:rFonts w:hint="eastAsia" w:ascii="宋体" w:hAnsi="宋体" w:cs="宋体"/>
          <w:sz w:val="18"/>
          <w:szCs w:val="18"/>
        </w:rPr>
        <w:t>对应单价。</w:t>
      </w:r>
    </w:p>
    <w:p>
      <w:pPr>
        <w:widowControl/>
        <w:spacing w:line="276" w:lineRule="auto"/>
        <w:ind w:firstLine="360" w:firstLineChars="200"/>
        <w:jc w:val="left"/>
        <w:rPr>
          <w:rFonts w:hAnsi="宋体" w:cs="宋体"/>
          <w:sz w:val="18"/>
          <w:szCs w:val="18"/>
        </w:rPr>
      </w:pPr>
    </w:p>
    <w:p>
      <w:pPr>
        <w:widowControl/>
        <w:spacing w:line="276" w:lineRule="auto"/>
        <w:ind w:firstLine="360" w:firstLineChars="200"/>
        <w:jc w:val="left"/>
        <w:rPr>
          <w:rFonts w:hAnsi="宋体" w:cs="宋体"/>
          <w:sz w:val="18"/>
          <w:szCs w:val="18"/>
        </w:rPr>
      </w:pPr>
    </w:p>
    <w:p>
      <w:pPr>
        <w:pStyle w:val="18"/>
        <w:adjustRightInd w:val="0"/>
        <w:snapToGrid w:val="0"/>
        <w:jc w:val="center"/>
        <w:rPr>
          <w:rFonts w:hAnsi="宋体" w:cs="宋体"/>
          <w:b/>
          <w:sz w:val="24"/>
          <w:szCs w:val="24"/>
        </w:rPr>
      </w:pPr>
      <w:r>
        <w:rPr>
          <w:rFonts w:hint="eastAsia" w:hAnsi="宋体" w:cs="宋体"/>
          <w:b/>
          <w:sz w:val="24"/>
          <w:szCs w:val="24"/>
        </w:rPr>
        <w:t>2. 报价清单表</w:t>
      </w:r>
    </w:p>
    <w:p>
      <w:pPr>
        <w:pStyle w:val="18"/>
        <w:adjustRightInd w:val="0"/>
        <w:snapToGrid w:val="0"/>
        <w:rPr>
          <w:rFonts w:hAnsi="宋体" w:cs="宋体"/>
        </w:rPr>
      </w:pPr>
      <w:r>
        <w:rPr>
          <w:rFonts w:hint="eastAsia" w:hAnsi="宋体" w:cs="宋体"/>
        </w:rPr>
        <w:t>标段</w:t>
      </w:r>
      <w:r>
        <w:rPr>
          <w:rFonts w:hAnsi="宋体" w:cs="宋体"/>
        </w:rPr>
        <w:t>：SN7</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3</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630" w:firstLineChars="35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pStyle w:val="18"/>
        <w:adjustRightInd w:val="0"/>
        <w:snapToGrid w:val="0"/>
        <w:spacing w:line="360" w:lineRule="auto"/>
        <w:ind w:firstLine="360" w:firstLineChars="200"/>
        <w:rPr>
          <w:rFonts w:hAnsi="宋体" w:cs="宋体"/>
        </w:rPr>
      </w:pPr>
      <w:r>
        <w:rPr>
          <w:rFonts w:hAnsi="宋体" w:cs="宋体"/>
          <w:sz w:val="18"/>
          <w:szCs w:val="18"/>
        </w:rPr>
        <w:t>3</w:t>
      </w:r>
      <w:r>
        <w:rPr>
          <w:rFonts w:hint="eastAsia" w:hAnsi="宋体" w:cs="宋体"/>
          <w:sz w:val="18"/>
          <w:szCs w:val="18"/>
        </w:rPr>
        <w:t>. 报价清单合计总金额应与投标</w:t>
      </w:r>
      <w:r>
        <w:rPr>
          <w:rFonts w:hAnsi="宋体" w:cs="宋体"/>
          <w:sz w:val="18"/>
          <w:szCs w:val="18"/>
        </w:rPr>
        <w:t>函中的报价一致，否则以</w:t>
      </w:r>
      <w:r>
        <w:rPr>
          <w:rFonts w:hint="eastAsia" w:hAnsi="宋体" w:cs="宋体"/>
          <w:sz w:val="18"/>
          <w:szCs w:val="18"/>
        </w:rPr>
        <w:t>投标</w:t>
      </w:r>
      <w:r>
        <w:rPr>
          <w:rFonts w:hAnsi="宋体" w:cs="宋体"/>
          <w:sz w:val="18"/>
          <w:szCs w:val="18"/>
        </w:rPr>
        <w:t>函中的报价修正合计</w:t>
      </w:r>
      <w:r>
        <w:rPr>
          <w:rFonts w:hint="eastAsia" w:hAnsi="宋体" w:cs="宋体"/>
          <w:sz w:val="18"/>
          <w:szCs w:val="18"/>
        </w:rPr>
        <w:t>总</w:t>
      </w:r>
      <w:r>
        <w:rPr>
          <w:rFonts w:hAnsi="宋体" w:cs="宋体"/>
          <w:sz w:val="18"/>
          <w:szCs w:val="18"/>
        </w:rPr>
        <w:t>金额。</w:t>
      </w:r>
      <w:r>
        <w:rPr>
          <w:rFonts w:hint="eastAsia" w:hAnsi="宋体" w:cs="宋体"/>
          <w:sz w:val="18"/>
          <w:szCs w:val="18"/>
        </w:rPr>
        <w:t>报价清单中出现计算错误时</w:t>
      </w:r>
      <w:r>
        <w:rPr>
          <w:rFonts w:hAnsi="宋体" w:cs="宋体"/>
          <w:sz w:val="18"/>
          <w:szCs w:val="18"/>
        </w:rPr>
        <w:t>保持合计金额不变，同比例修正</w:t>
      </w:r>
      <w:r>
        <w:rPr>
          <w:rFonts w:hint="eastAsia" w:hAnsi="宋体" w:cs="宋体"/>
        </w:rPr>
        <w:t>对应单价。</w:t>
      </w:r>
    </w:p>
    <w:p>
      <w:pPr>
        <w:pStyle w:val="18"/>
        <w:adjustRightInd w:val="0"/>
        <w:snapToGrid w:val="0"/>
        <w:jc w:val="center"/>
        <w:rPr>
          <w:rFonts w:hAnsi="宋体" w:cs="宋体"/>
        </w:rPr>
      </w:pPr>
    </w:p>
    <w:p>
      <w:pPr>
        <w:pStyle w:val="18"/>
        <w:adjustRightInd w:val="0"/>
        <w:snapToGrid w:val="0"/>
        <w:jc w:val="center"/>
        <w:rPr>
          <w:rFonts w:hAnsi="宋体" w:cs="宋体"/>
          <w:b/>
          <w:sz w:val="24"/>
          <w:szCs w:val="24"/>
        </w:rPr>
      </w:pPr>
      <w:r>
        <w:rPr>
          <w:rFonts w:hint="eastAsia" w:hAnsi="宋体" w:cs="宋体"/>
          <w:b/>
          <w:sz w:val="24"/>
          <w:szCs w:val="24"/>
        </w:rPr>
        <w:t>2. 报价清单表</w:t>
      </w:r>
    </w:p>
    <w:p>
      <w:pPr>
        <w:pStyle w:val="18"/>
        <w:adjustRightInd w:val="0"/>
        <w:snapToGrid w:val="0"/>
        <w:rPr>
          <w:rFonts w:hAnsi="宋体" w:cs="宋体"/>
        </w:rPr>
      </w:pPr>
      <w:r>
        <w:rPr>
          <w:rFonts w:hint="eastAsia" w:hAnsi="宋体" w:cs="宋体"/>
        </w:rPr>
        <w:t>标段</w:t>
      </w:r>
      <w:r>
        <w:rPr>
          <w:rFonts w:hAnsi="宋体" w:cs="宋体"/>
        </w:rPr>
        <w:t>：SN8</w:t>
      </w:r>
    </w:p>
    <w:tbl>
      <w:tblPr>
        <w:tblStyle w:val="42"/>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77"/>
        <w:gridCol w:w="784"/>
        <w:gridCol w:w="1813"/>
        <w:gridCol w:w="1592"/>
        <w:gridCol w:w="2195"/>
        <w:gridCol w:w="2490"/>
        <w:gridCol w:w="127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96"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名称</w:t>
            </w:r>
          </w:p>
        </w:tc>
        <w:tc>
          <w:tcPr>
            <w:tcW w:w="677"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单位</w:t>
            </w:r>
          </w:p>
        </w:tc>
        <w:tc>
          <w:tcPr>
            <w:tcW w:w="784"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数量</w:t>
            </w:r>
          </w:p>
        </w:tc>
        <w:tc>
          <w:tcPr>
            <w:tcW w:w="1813"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材料单价（元/吨）</w:t>
            </w:r>
          </w:p>
        </w:tc>
        <w:tc>
          <w:tcPr>
            <w:tcW w:w="1592"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运输单价(元/吨)</w:t>
            </w:r>
          </w:p>
        </w:tc>
        <w:tc>
          <w:tcPr>
            <w:tcW w:w="2195" w:type="dxa"/>
            <w:tcBorders>
              <w:bottom w:val="single" w:color="auto" w:sz="4" w:space="0"/>
            </w:tcBorders>
            <w:vAlign w:val="center"/>
          </w:tcPr>
          <w:p>
            <w:pPr>
              <w:jc w:val="center"/>
              <w:rPr>
                <w:rFonts w:ascii="宋体" w:hAnsi="宋体" w:cs="宋体"/>
                <w:kern w:val="0"/>
                <w:sz w:val="18"/>
                <w:szCs w:val="18"/>
                <w:lang w:val="zh-CN" w:bidi="zh-CN"/>
              </w:rPr>
            </w:pPr>
            <w:r>
              <w:rPr>
                <w:rFonts w:hint="eastAsia" w:ascii="宋体" w:hAnsi="宋体" w:cs="宋体"/>
                <w:kern w:val="0"/>
                <w:sz w:val="18"/>
                <w:szCs w:val="18"/>
                <w:lang w:val="zh-CN" w:bidi="zh-CN"/>
              </w:rPr>
              <w:t>增值税(元/吨)</w:t>
            </w:r>
          </w:p>
        </w:tc>
        <w:tc>
          <w:tcPr>
            <w:tcW w:w="2490" w:type="dxa"/>
            <w:tcBorders>
              <w:bottom w:val="single" w:color="auto" w:sz="4" w:space="0"/>
            </w:tcBorders>
            <w:vAlign w:val="center"/>
          </w:tcPr>
          <w:p>
            <w:pPr>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综合单价（含税）（元/吨）</w:t>
            </w:r>
          </w:p>
        </w:tc>
        <w:tc>
          <w:tcPr>
            <w:tcW w:w="1277" w:type="dxa"/>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金额（元）</w:t>
            </w:r>
          </w:p>
        </w:tc>
        <w:tc>
          <w:tcPr>
            <w:tcW w:w="1395" w:type="dxa"/>
            <w:vMerge w:val="restart"/>
            <w:tcBorders>
              <w:bottom w:val="single" w:color="auto" w:sz="4" w:space="0"/>
            </w:tcBorders>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96" w:type="dxa"/>
            <w:vMerge w:val="continue"/>
            <w:vAlign w:val="center"/>
          </w:tcPr>
          <w:p>
            <w:pPr>
              <w:widowControl/>
              <w:autoSpaceDE w:val="0"/>
              <w:autoSpaceDN w:val="0"/>
              <w:jc w:val="center"/>
              <w:rPr>
                <w:rFonts w:ascii="宋体" w:hAnsi="宋体" w:cs="宋体"/>
                <w:kern w:val="0"/>
                <w:sz w:val="18"/>
                <w:szCs w:val="18"/>
                <w:lang w:val="zh-CN" w:bidi="zh-CN"/>
              </w:rPr>
            </w:pPr>
          </w:p>
        </w:tc>
        <w:tc>
          <w:tcPr>
            <w:tcW w:w="677" w:type="dxa"/>
            <w:vMerge w:val="continue"/>
            <w:vAlign w:val="center"/>
          </w:tcPr>
          <w:p>
            <w:pPr>
              <w:widowControl/>
              <w:autoSpaceDE w:val="0"/>
              <w:autoSpaceDN w:val="0"/>
              <w:jc w:val="center"/>
              <w:rPr>
                <w:rFonts w:ascii="宋体" w:hAnsi="宋体" w:cs="宋体"/>
                <w:kern w:val="0"/>
                <w:sz w:val="18"/>
                <w:szCs w:val="18"/>
                <w:lang w:val="zh-CN" w:bidi="zh-CN"/>
              </w:rPr>
            </w:pP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1)</w:t>
            </w:r>
          </w:p>
        </w:tc>
        <w:tc>
          <w:tcPr>
            <w:tcW w:w="1813"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2)</w:t>
            </w: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w:t>
            </w:r>
            <w:r>
              <w:rPr>
                <w:rFonts w:ascii="宋体" w:hAnsi="宋体" w:cs="宋体"/>
                <w:kern w:val="0"/>
                <w:sz w:val="18"/>
                <w:szCs w:val="18"/>
                <w:lang w:val="zh-CN" w:bidi="zh-CN"/>
              </w:rPr>
              <w:t>3</w:t>
            </w:r>
            <w:r>
              <w:rPr>
                <w:rFonts w:hint="eastAsia" w:ascii="宋体" w:hAnsi="宋体" w:cs="宋体"/>
                <w:kern w:val="0"/>
                <w:sz w:val="18"/>
                <w:szCs w:val="18"/>
                <w:lang w:val="zh-CN" w:bidi="zh-CN"/>
              </w:rPr>
              <w:t xml:space="preserve">) </w:t>
            </w:r>
          </w:p>
        </w:tc>
        <w:tc>
          <w:tcPr>
            <w:tcW w:w="21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材料(</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2)</w:t>
            </w:r>
            <w:r>
              <w:rPr>
                <w:rFonts w:hint="eastAsia" w:ascii="宋体" w:hAnsi="宋体" w:cs="宋体"/>
                <w:kern w:val="0"/>
                <w:sz w:val="18"/>
                <w:szCs w:val="18"/>
                <w:lang w:val="zh-CN" w:bidi="zh-CN"/>
              </w:rPr>
              <w:t>×1</w:t>
            </w:r>
            <w:r>
              <w:rPr>
                <w:rFonts w:ascii="宋体" w:hAnsi="宋体" w:cs="宋体"/>
                <w:kern w:val="0"/>
                <w:sz w:val="18"/>
                <w:szCs w:val="18"/>
                <w:lang w:val="zh-CN" w:bidi="zh-CN"/>
              </w:rPr>
              <w:t>3%</w:t>
            </w:r>
          </w:p>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运输(</w:t>
            </w:r>
            <w:r>
              <w:rPr>
                <w:rFonts w:ascii="宋体" w:hAnsi="宋体" w:cs="宋体"/>
                <w:kern w:val="0"/>
                <w:sz w:val="18"/>
                <w:szCs w:val="18"/>
                <w:lang w:val="zh-CN" w:bidi="zh-CN"/>
              </w:rPr>
              <w:t>4</w:t>
            </w:r>
            <w:r>
              <w:rPr>
                <w:rFonts w:hint="eastAsia" w:ascii="宋体" w:hAnsi="宋体" w:cs="宋体"/>
                <w:kern w:val="0"/>
                <w:sz w:val="18"/>
                <w:szCs w:val="18"/>
                <w:lang w:val="zh-CN" w:bidi="zh-CN"/>
              </w:rPr>
              <w:t>)</w:t>
            </w:r>
            <w:r>
              <w:rPr>
                <w:rFonts w:ascii="宋体" w:hAnsi="宋体" w:cs="宋体"/>
                <w:kern w:val="0"/>
                <w:sz w:val="18"/>
                <w:szCs w:val="18"/>
                <w:lang w:val="zh-CN" w:bidi="zh-CN"/>
              </w:rPr>
              <w:t>=</w:t>
            </w:r>
            <w:r>
              <w:rPr>
                <w:rFonts w:hint="eastAsia" w:ascii="宋体" w:hAnsi="宋体" w:cs="宋体"/>
                <w:kern w:val="0"/>
                <w:sz w:val="18"/>
                <w:szCs w:val="18"/>
                <w:lang w:val="zh-CN" w:bidi="zh-CN"/>
              </w:rPr>
              <w:t xml:space="preserve"> (</w:t>
            </w:r>
            <w:r>
              <w:rPr>
                <w:rFonts w:ascii="宋体" w:hAnsi="宋体" w:cs="宋体"/>
                <w:kern w:val="0"/>
                <w:sz w:val="18"/>
                <w:szCs w:val="18"/>
                <w:lang w:val="zh-CN" w:bidi="zh-CN"/>
              </w:rPr>
              <w:t>3)</w:t>
            </w:r>
            <w:r>
              <w:rPr>
                <w:rFonts w:hint="eastAsia" w:ascii="宋体" w:hAnsi="宋体" w:cs="宋体"/>
                <w:kern w:val="0"/>
                <w:sz w:val="18"/>
                <w:szCs w:val="18"/>
                <w:lang w:val="zh-CN" w:bidi="zh-CN"/>
              </w:rPr>
              <w:t>×9</w:t>
            </w:r>
            <w:r>
              <w:rPr>
                <w:rFonts w:ascii="宋体" w:hAnsi="宋体" w:cs="宋体"/>
                <w:kern w:val="0"/>
                <w:sz w:val="18"/>
                <w:szCs w:val="18"/>
                <w:lang w:val="zh-CN" w:bidi="zh-CN"/>
              </w:rPr>
              <w:t>%</w:t>
            </w:r>
          </w:p>
        </w:tc>
        <w:tc>
          <w:tcPr>
            <w:tcW w:w="2490"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材料(5)=(</w:t>
            </w:r>
            <w:r>
              <w:rPr>
                <w:rFonts w:ascii="宋体" w:hAnsi="宋体" w:cs="宋体"/>
                <w:kern w:val="0"/>
                <w:sz w:val="18"/>
                <w:szCs w:val="18"/>
                <w:lang w:val="zh-CN" w:bidi="zh-CN"/>
              </w:rPr>
              <w:t>2</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 xml:space="preserve">) </w:t>
            </w:r>
          </w:p>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运输(5)=(</w:t>
            </w:r>
            <w:r>
              <w:rPr>
                <w:rFonts w:ascii="宋体" w:hAnsi="宋体" w:cs="宋体"/>
                <w:kern w:val="0"/>
                <w:sz w:val="18"/>
                <w:szCs w:val="18"/>
                <w:lang w:val="zh-CN" w:bidi="zh-CN"/>
              </w:rPr>
              <w:t>3</w:t>
            </w:r>
            <w:r>
              <w:rPr>
                <w:rFonts w:hint="eastAsia" w:ascii="宋体" w:hAnsi="宋体" w:cs="宋体"/>
                <w:kern w:val="0"/>
                <w:sz w:val="18"/>
                <w:szCs w:val="18"/>
                <w:lang w:val="zh-CN" w:bidi="zh-CN"/>
              </w:rPr>
              <w:t>)+(</w:t>
            </w:r>
            <w:r>
              <w:rPr>
                <w:rFonts w:ascii="宋体" w:hAnsi="宋体" w:cs="宋体"/>
                <w:kern w:val="0"/>
                <w:sz w:val="18"/>
                <w:szCs w:val="18"/>
                <w:lang w:val="zh-CN" w:bidi="zh-CN"/>
              </w:rPr>
              <w:t>4</w:t>
            </w:r>
            <w:r>
              <w:rPr>
                <w:rFonts w:hint="eastAsia" w:ascii="宋体" w:hAnsi="宋体" w:cs="宋体"/>
                <w:kern w:val="0"/>
                <w:sz w:val="18"/>
                <w:szCs w:val="18"/>
                <w:lang w:val="zh-CN" w:bidi="zh-CN"/>
              </w:rPr>
              <w:t>)</w:t>
            </w:r>
          </w:p>
        </w:tc>
        <w:tc>
          <w:tcPr>
            <w:tcW w:w="1277" w:type="dxa"/>
            <w:vAlign w:val="center"/>
          </w:tcPr>
          <w:p>
            <w:pPr>
              <w:widowControl/>
              <w:autoSpaceDE w:val="0"/>
              <w:autoSpaceDN w:val="0"/>
              <w:ind w:left="-105" w:leftChars="-50" w:right="-105" w:rightChars="-50"/>
              <w:jc w:val="center"/>
              <w:rPr>
                <w:rFonts w:ascii="宋体" w:hAnsi="宋体" w:cs="宋体"/>
                <w:kern w:val="0"/>
                <w:sz w:val="18"/>
                <w:szCs w:val="18"/>
                <w:lang w:val="zh-CN" w:bidi="zh-CN"/>
              </w:rPr>
            </w:pPr>
            <w:r>
              <w:rPr>
                <w:rFonts w:hint="eastAsia" w:ascii="宋体" w:hAnsi="宋体" w:cs="宋体"/>
                <w:kern w:val="0"/>
                <w:sz w:val="18"/>
                <w:szCs w:val="18"/>
                <w:lang w:val="zh-CN" w:bidi="zh-CN"/>
              </w:rPr>
              <w:t>(6</w:t>
            </w:r>
            <w:r>
              <w:rPr>
                <w:rFonts w:ascii="宋体" w:hAnsi="宋体" w:cs="宋体"/>
                <w:kern w:val="0"/>
                <w:sz w:val="18"/>
                <w:szCs w:val="18"/>
                <w:lang w:val="zh-CN" w:bidi="zh-CN"/>
              </w:rPr>
              <w:t>)</w:t>
            </w:r>
            <w:r>
              <w:rPr>
                <w:rFonts w:hint="eastAsia" w:ascii="宋体" w:hAnsi="宋体" w:cs="宋体"/>
                <w:kern w:val="0"/>
                <w:sz w:val="18"/>
                <w:szCs w:val="18"/>
                <w:lang w:val="zh-CN" w:bidi="zh-CN"/>
              </w:rPr>
              <w:t>=(</w:t>
            </w:r>
            <w:r>
              <w:rPr>
                <w:rFonts w:ascii="宋体" w:hAnsi="宋体" w:cs="宋体"/>
                <w:kern w:val="0"/>
                <w:sz w:val="18"/>
                <w:szCs w:val="18"/>
                <w:lang w:val="zh-CN" w:bidi="zh-CN"/>
              </w:rPr>
              <w:t>1)</w:t>
            </w:r>
            <w:r>
              <w:rPr>
                <w:rFonts w:hint="eastAsia" w:ascii="宋体" w:hAnsi="宋体" w:cs="宋体"/>
                <w:kern w:val="0"/>
                <w:sz w:val="18"/>
                <w:szCs w:val="18"/>
                <w:lang w:val="zh-CN" w:bidi="zh-CN"/>
              </w:rPr>
              <w:t>×(5</w:t>
            </w:r>
            <w:r>
              <w:rPr>
                <w:rFonts w:ascii="宋体" w:hAnsi="宋体" w:cs="宋体"/>
                <w:kern w:val="0"/>
                <w:sz w:val="18"/>
                <w:szCs w:val="18"/>
                <w:lang w:val="zh-CN" w:bidi="zh-CN"/>
              </w:rPr>
              <w:t>)</w:t>
            </w:r>
          </w:p>
        </w:tc>
        <w:tc>
          <w:tcPr>
            <w:tcW w:w="1395" w:type="dxa"/>
            <w:vMerge w:val="continue"/>
            <w:vAlign w:val="center"/>
          </w:tcPr>
          <w:p>
            <w:pPr>
              <w:widowControl/>
              <w:autoSpaceDE w:val="0"/>
              <w:autoSpaceDN w:val="0"/>
              <w:jc w:val="center"/>
              <w:rPr>
                <w:rFonts w:ascii="宋体" w:hAnsi="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96"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水泥P.O42.5</w:t>
            </w:r>
            <w:r>
              <w:rPr>
                <w:rFonts w:ascii="宋体" w:hAnsi="宋体"/>
                <w:sz w:val="18"/>
                <w:szCs w:val="18"/>
              </w:rPr>
              <w:t>(R)</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kern w:val="0"/>
                <w:sz w:val="18"/>
                <w:szCs w:val="18"/>
                <w:lang w:val="zh-CN" w:bidi="zh-CN"/>
              </w:rPr>
            </w:pPr>
          </w:p>
        </w:tc>
        <w:tc>
          <w:tcPr>
            <w:tcW w:w="1592"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b/>
                <w:kern w:val="0"/>
                <w:sz w:val="18"/>
                <w:szCs w:val="18"/>
                <w:lang w:val="zh-CN" w:bidi="zh-CN"/>
              </w:rPr>
              <w:t>/</w:t>
            </w:r>
          </w:p>
        </w:tc>
        <w:tc>
          <w:tcPr>
            <w:tcW w:w="2195" w:type="dxa"/>
            <w:vAlign w:val="center"/>
          </w:tcPr>
          <w:p>
            <w:pPr>
              <w:widowControl/>
              <w:autoSpaceDE w:val="0"/>
              <w:autoSpaceDN w:val="0"/>
              <w:jc w:val="center"/>
              <w:rPr>
                <w:rFonts w:ascii="宋体" w:hAnsi="宋体" w:cs="宋体"/>
                <w:b/>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w:t>
            </w:r>
            <w:r>
              <w:rPr>
                <w:rFonts w:ascii="宋体" w:hAnsi="宋体" w:cs="宋体"/>
                <w:kern w:val="0"/>
                <w:sz w:val="18"/>
                <w:szCs w:val="18"/>
                <w:lang w:val="zh-CN" w:bidi="zh-CN"/>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796" w:type="dxa"/>
            <w:vAlign w:val="center"/>
          </w:tcPr>
          <w:p>
            <w:pPr>
              <w:widowControl/>
              <w:autoSpaceDE w:val="0"/>
              <w:autoSpaceDN w:val="0"/>
              <w:jc w:val="center"/>
              <w:rPr>
                <w:rFonts w:ascii="宋体" w:hAnsi="宋体"/>
                <w:sz w:val="18"/>
                <w:szCs w:val="18"/>
              </w:rPr>
            </w:pPr>
            <w:r>
              <w:rPr>
                <w:rFonts w:hint="eastAsia" w:ascii="宋体" w:hAnsi="宋体"/>
                <w:sz w:val="18"/>
                <w:szCs w:val="18"/>
              </w:rPr>
              <w:t>水泥</w:t>
            </w:r>
            <w:r>
              <w:rPr>
                <w:rFonts w:ascii="宋体" w:hAnsi="宋体"/>
                <w:sz w:val="18"/>
                <w:szCs w:val="18"/>
              </w:rPr>
              <w:t>运输</w:t>
            </w:r>
          </w:p>
        </w:tc>
        <w:tc>
          <w:tcPr>
            <w:tcW w:w="677" w:type="dxa"/>
            <w:vAlign w:val="center"/>
          </w:tcPr>
          <w:p>
            <w:pPr>
              <w:jc w:val="center"/>
              <w:rPr>
                <w:sz w:val="18"/>
                <w:szCs w:val="18"/>
              </w:rPr>
            </w:pPr>
            <w:r>
              <w:rPr>
                <w:rFonts w:hint="eastAsia"/>
                <w:sz w:val="18"/>
                <w:szCs w:val="18"/>
              </w:rPr>
              <w:t>吨</w:t>
            </w:r>
          </w:p>
        </w:tc>
        <w:tc>
          <w:tcPr>
            <w:tcW w:w="784"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5</w:t>
            </w:r>
            <w:r>
              <w:rPr>
                <w:rFonts w:ascii="宋体" w:hAnsi="宋体" w:cs="宋体"/>
                <w:kern w:val="0"/>
                <w:sz w:val="18"/>
                <w:szCs w:val="18"/>
                <w:lang w:val="zh-CN" w:bidi="zh-CN"/>
              </w:rPr>
              <w:t>00000</w:t>
            </w:r>
          </w:p>
        </w:tc>
        <w:tc>
          <w:tcPr>
            <w:tcW w:w="1813" w:type="dxa"/>
            <w:vAlign w:val="center"/>
          </w:tcPr>
          <w:p>
            <w:pPr>
              <w:widowControl/>
              <w:autoSpaceDE w:val="0"/>
              <w:autoSpaceDN w:val="0"/>
              <w:jc w:val="center"/>
              <w:rPr>
                <w:rFonts w:ascii="宋体" w:hAnsi="宋体" w:cs="宋体"/>
                <w:b/>
                <w:kern w:val="0"/>
                <w:sz w:val="18"/>
                <w:szCs w:val="18"/>
                <w:lang w:val="zh-CN" w:bidi="zh-CN"/>
              </w:rPr>
            </w:pPr>
            <w:r>
              <w:rPr>
                <w:rFonts w:hint="eastAsia" w:ascii="宋体" w:hAnsi="宋体" w:cs="宋体"/>
                <w:b/>
                <w:kern w:val="0"/>
                <w:sz w:val="18"/>
                <w:szCs w:val="18"/>
                <w:lang w:val="zh-CN" w:bidi="zh-CN"/>
              </w:rPr>
              <w:t>/</w:t>
            </w:r>
          </w:p>
        </w:tc>
        <w:tc>
          <w:tcPr>
            <w:tcW w:w="1592" w:type="dxa"/>
            <w:vAlign w:val="center"/>
          </w:tcPr>
          <w:p>
            <w:pPr>
              <w:widowControl/>
              <w:autoSpaceDE w:val="0"/>
              <w:autoSpaceDN w:val="0"/>
              <w:jc w:val="center"/>
              <w:rPr>
                <w:rFonts w:ascii="宋体" w:hAnsi="宋体" w:cs="宋体"/>
                <w:kern w:val="0"/>
                <w:sz w:val="18"/>
                <w:szCs w:val="18"/>
                <w:lang w:val="zh-CN" w:bidi="zh-CN"/>
              </w:rPr>
            </w:pPr>
          </w:p>
        </w:tc>
        <w:tc>
          <w:tcPr>
            <w:tcW w:w="2195" w:type="dxa"/>
            <w:vAlign w:val="center"/>
          </w:tcPr>
          <w:p>
            <w:pPr>
              <w:widowControl/>
              <w:autoSpaceDE w:val="0"/>
              <w:autoSpaceDN w:val="0"/>
              <w:jc w:val="center"/>
              <w:rPr>
                <w:rFonts w:ascii="宋体" w:hAnsi="宋体" w:cs="宋体"/>
                <w:kern w:val="0"/>
                <w:sz w:val="18"/>
                <w:szCs w:val="18"/>
                <w:lang w:val="zh-CN" w:bidi="zh-CN"/>
              </w:rPr>
            </w:pPr>
          </w:p>
        </w:tc>
        <w:tc>
          <w:tcPr>
            <w:tcW w:w="2490" w:type="dxa"/>
            <w:vAlign w:val="center"/>
          </w:tcPr>
          <w:p>
            <w:pPr>
              <w:widowControl/>
              <w:autoSpaceDE w:val="0"/>
              <w:autoSpaceDN w:val="0"/>
              <w:jc w:val="center"/>
              <w:rPr>
                <w:rFonts w:ascii="宋体" w:hAnsi="宋体" w:cs="宋体"/>
                <w:kern w:val="0"/>
                <w:sz w:val="18"/>
                <w:szCs w:val="18"/>
                <w:lang w:val="zh-CN" w:bidi="zh-CN"/>
              </w:rPr>
            </w:pP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r>
              <w:rPr>
                <w:rFonts w:hint="eastAsia" w:ascii="宋体" w:hAnsi="宋体" w:cs="宋体"/>
                <w:kern w:val="0"/>
                <w:sz w:val="18"/>
                <w:szCs w:val="18"/>
                <w:lang w:val="zh-CN" w:bidi="zh-CN"/>
              </w:rPr>
              <w:t>含税运输费用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1347" w:type="dxa"/>
            <w:gridSpan w:val="7"/>
            <w:vAlign w:val="center"/>
          </w:tcPr>
          <w:p>
            <w:pPr>
              <w:widowControl/>
              <w:autoSpaceDE w:val="0"/>
              <w:autoSpaceDN w:val="0"/>
              <w:jc w:val="center"/>
              <w:rPr>
                <w:rFonts w:ascii="宋体" w:hAnsi="宋体" w:cs="宋体"/>
                <w:kern w:val="0"/>
                <w:sz w:val="18"/>
                <w:szCs w:val="18"/>
                <w:lang w:val="zh-CN" w:bidi="zh-CN"/>
              </w:rPr>
            </w:pPr>
            <w:r>
              <w:rPr>
                <w:rFonts w:hint="eastAsia" w:ascii="宋体" w:hAnsi="宋体"/>
                <w:sz w:val="18"/>
                <w:szCs w:val="18"/>
              </w:rPr>
              <w:t>合计总金额</w:t>
            </w:r>
          </w:p>
        </w:tc>
        <w:tc>
          <w:tcPr>
            <w:tcW w:w="1277" w:type="dxa"/>
            <w:vAlign w:val="center"/>
          </w:tcPr>
          <w:p>
            <w:pPr>
              <w:widowControl/>
              <w:autoSpaceDE w:val="0"/>
              <w:autoSpaceDN w:val="0"/>
              <w:jc w:val="center"/>
              <w:rPr>
                <w:rFonts w:ascii="宋体" w:hAnsi="宋体" w:cs="宋体"/>
                <w:kern w:val="0"/>
                <w:sz w:val="18"/>
                <w:szCs w:val="18"/>
                <w:lang w:val="zh-CN" w:bidi="zh-CN"/>
              </w:rPr>
            </w:pPr>
          </w:p>
        </w:tc>
        <w:tc>
          <w:tcPr>
            <w:tcW w:w="1395" w:type="dxa"/>
            <w:vAlign w:val="center"/>
          </w:tcPr>
          <w:p>
            <w:pPr>
              <w:widowControl/>
              <w:autoSpaceDE w:val="0"/>
              <w:autoSpaceDN w:val="0"/>
              <w:jc w:val="center"/>
              <w:rPr>
                <w:rFonts w:ascii="宋体" w:hAnsi="宋体" w:cs="宋体"/>
                <w:kern w:val="0"/>
                <w:sz w:val="18"/>
                <w:szCs w:val="18"/>
                <w:lang w:val="zh-CN" w:bidi="zh-CN"/>
              </w:rPr>
            </w:pPr>
          </w:p>
        </w:tc>
      </w:tr>
    </w:tbl>
    <w:p>
      <w:pPr>
        <w:widowControl/>
        <w:spacing w:line="276" w:lineRule="auto"/>
        <w:jc w:val="left"/>
        <w:rPr>
          <w:rFonts w:ascii="宋体" w:hAnsi="宋体" w:cs="宋体"/>
          <w:sz w:val="18"/>
          <w:szCs w:val="18"/>
        </w:rPr>
      </w:pPr>
      <w:r>
        <w:rPr>
          <w:rFonts w:hint="eastAsia" w:ascii="宋体" w:hAnsi="宋体" w:cs="宋体"/>
          <w:sz w:val="18"/>
          <w:szCs w:val="18"/>
        </w:rPr>
        <w:t>注：1.</w:t>
      </w:r>
      <w:r>
        <w:rPr>
          <w:rFonts w:ascii="宋体" w:hAnsi="宋体" w:cs="宋体"/>
          <w:sz w:val="18"/>
          <w:szCs w:val="18"/>
        </w:rPr>
        <w:t xml:space="preserve"> </w:t>
      </w:r>
      <w:r>
        <w:rPr>
          <w:rFonts w:hint="eastAsia" w:ascii="宋体" w:hAnsi="宋体" w:cs="宋体"/>
          <w:sz w:val="18"/>
          <w:szCs w:val="18"/>
        </w:rPr>
        <w:t>材料综合单价</w:t>
      </w:r>
      <w:r>
        <w:rPr>
          <w:rFonts w:ascii="宋体" w:hAnsi="宋体" w:cs="宋体"/>
          <w:sz w:val="18"/>
          <w:szCs w:val="18"/>
        </w:rPr>
        <w:t>=</w:t>
      </w:r>
      <w:r>
        <w:rPr>
          <w:rFonts w:hint="eastAsia" w:ascii="宋体" w:hAnsi="宋体" w:cs="宋体"/>
          <w:sz w:val="18"/>
          <w:szCs w:val="18"/>
        </w:rPr>
        <w:t>材料单</w:t>
      </w:r>
      <w:r>
        <w:rPr>
          <w:rFonts w:ascii="宋体" w:hAnsi="宋体" w:cs="宋体"/>
          <w:sz w:val="18"/>
          <w:szCs w:val="18"/>
        </w:rPr>
        <w:t>价+增值税</w:t>
      </w:r>
      <w:r>
        <w:rPr>
          <w:rFonts w:hint="eastAsia" w:ascii="宋体" w:hAnsi="宋体" w:cs="宋体"/>
          <w:sz w:val="18"/>
          <w:szCs w:val="18"/>
        </w:rPr>
        <w:t>；运输综合单价</w:t>
      </w:r>
      <w:r>
        <w:rPr>
          <w:rFonts w:ascii="宋体" w:hAnsi="宋体" w:cs="宋体"/>
          <w:sz w:val="18"/>
          <w:szCs w:val="18"/>
        </w:rPr>
        <w:t>=</w:t>
      </w:r>
      <w:r>
        <w:rPr>
          <w:rFonts w:hint="eastAsia" w:ascii="宋体" w:hAnsi="宋体" w:cs="宋体"/>
          <w:sz w:val="18"/>
          <w:szCs w:val="18"/>
        </w:rPr>
        <w:t>运输单价</w:t>
      </w:r>
      <w:r>
        <w:rPr>
          <w:rFonts w:ascii="宋体" w:hAnsi="宋体" w:cs="宋体"/>
          <w:sz w:val="18"/>
          <w:szCs w:val="18"/>
        </w:rPr>
        <w:t>+</w:t>
      </w:r>
      <w:r>
        <w:rPr>
          <w:rFonts w:hint="eastAsia" w:ascii="宋体" w:hAnsi="宋体" w:cs="宋体"/>
          <w:sz w:val="18"/>
          <w:szCs w:val="18"/>
        </w:rPr>
        <w:t>增值税</w:t>
      </w:r>
    </w:p>
    <w:p>
      <w:pPr>
        <w:widowControl/>
        <w:spacing w:line="276" w:lineRule="auto"/>
        <w:ind w:firstLine="360" w:firstLineChars="200"/>
        <w:jc w:val="left"/>
        <w:rPr>
          <w:rFonts w:ascii="宋体" w:hAnsi="宋体" w:cs="宋体"/>
          <w:sz w:val="18"/>
          <w:szCs w:val="18"/>
        </w:rPr>
      </w:pPr>
      <w:r>
        <w:rPr>
          <w:rFonts w:ascii="宋体" w:hAnsi="宋体" w:cs="宋体"/>
          <w:sz w:val="18"/>
          <w:szCs w:val="18"/>
        </w:rPr>
        <w:t>2.</w:t>
      </w:r>
      <w:r>
        <w:rPr>
          <w:rFonts w:hint="eastAsia" w:ascii="宋体" w:hAnsi="宋体" w:cs="宋体"/>
          <w:sz w:val="18"/>
          <w:szCs w:val="18"/>
        </w:rPr>
        <w:t xml:space="preserve"> 含税材料费用为：“数量”×“材料综合单价”=金额（元）；含税运输费用为：“数量”×“运输综合单价”=金额（元）</w:t>
      </w:r>
    </w:p>
    <w:p>
      <w:pPr>
        <w:widowControl/>
        <w:spacing w:line="276" w:lineRule="auto"/>
        <w:ind w:firstLine="540" w:firstLineChars="300"/>
        <w:jc w:val="left"/>
        <w:rPr>
          <w:rFonts w:ascii="宋体" w:hAnsi="宋体" w:cs="宋体"/>
          <w:sz w:val="18"/>
          <w:szCs w:val="18"/>
        </w:rPr>
      </w:pPr>
      <w:r>
        <w:rPr>
          <w:rFonts w:ascii="宋体" w:hAnsi="宋体" w:cs="宋体"/>
          <w:sz w:val="18"/>
          <w:szCs w:val="18"/>
        </w:rPr>
        <w:t>含税材料费用</w:t>
      </w:r>
      <w:r>
        <w:rPr>
          <w:rFonts w:hint="eastAsia" w:ascii="宋体" w:hAnsi="宋体" w:cs="宋体"/>
          <w:sz w:val="18"/>
          <w:szCs w:val="18"/>
        </w:rPr>
        <w:t>+含税运输费用</w:t>
      </w:r>
      <w:r>
        <w:rPr>
          <w:rFonts w:ascii="宋体" w:hAnsi="宋体" w:cs="宋体"/>
          <w:sz w:val="18"/>
          <w:szCs w:val="18"/>
        </w:rPr>
        <w:t>=</w:t>
      </w:r>
      <w:r>
        <w:rPr>
          <w:rFonts w:hint="eastAsia" w:ascii="宋体" w:hAnsi="宋体" w:cs="宋体"/>
          <w:sz w:val="18"/>
          <w:szCs w:val="18"/>
        </w:rPr>
        <w:t>合计总</w:t>
      </w:r>
      <w:r>
        <w:rPr>
          <w:rFonts w:ascii="宋体" w:hAnsi="宋体" w:cs="宋体"/>
          <w:sz w:val="18"/>
          <w:szCs w:val="18"/>
        </w:rPr>
        <w:t>金额</w:t>
      </w:r>
    </w:p>
    <w:p>
      <w:pPr>
        <w:widowControl/>
        <w:spacing w:line="276" w:lineRule="auto"/>
        <w:ind w:firstLine="360" w:firstLineChars="200"/>
        <w:jc w:val="left"/>
        <w:rPr>
          <w:rFonts w:hAnsi="宋体" w:cs="宋体"/>
          <w:sz w:val="18"/>
          <w:szCs w:val="18"/>
        </w:rPr>
      </w:pPr>
      <w:r>
        <w:rPr>
          <w:rFonts w:ascii="宋体" w:hAnsi="宋体" w:cs="宋体"/>
          <w:sz w:val="18"/>
          <w:szCs w:val="18"/>
        </w:rPr>
        <w:t xml:space="preserve">3. </w:t>
      </w:r>
      <w:r>
        <w:rPr>
          <w:rFonts w:hint="eastAsia" w:ascii="宋体" w:hAnsi="宋体" w:cs="宋体"/>
          <w:sz w:val="18"/>
          <w:szCs w:val="18"/>
        </w:rPr>
        <w:t>报价清单合计总金额应与投标</w:t>
      </w:r>
      <w:r>
        <w:rPr>
          <w:rFonts w:ascii="宋体" w:hAnsi="宋体" w:cs="宋体"/>
          <w:sz w:val="18"/>
          <w:szCs w:val="18"/>
        </w:rPr>
        <w:t>函中的报价一致，否则以</w:t>
      </w:r>
      <w:r>
        <w:rPr>
          <w:rFonts w:hint="eastAsia" w:ascii="宋体" w:hAnsi="宋体" w:cs="宋体"/>
          <w:sz w:val="18"/>
          <w:szCs w:val="18"/>
        </w:rPr>
        <w:t>投标</w:t>
      </w:r>
      <w:r>
        <w:rPr>
          <w:rFonts w:ascii="宋体" w:hAnsi="宋体" w:cs="宋体"/>
          <w:sz w:val="18"/>
          <w:szCs w:val="18"/>
        </w:rPr>
        <w:t>函中的报价修正合计</w:t>
      </w:r>
      <w:r>
        <w:rPr>
          <w:rFonts w:hint="eastAsia" w:ascii="宋体" w:hAnsi="宋体" w:cs="宋体"/>
          <w:sz w:val="18"/>
          <w:szCs w:val="18"/>
        </w:rPr>
        <w:t>总</w:t>
      </w:r>
      <w:r>
        <w:rPr>
          <w:rFonts w:ascii="宋体" w:hAnsi="宋体" w:cs="宋体"/>
          <w:sz w:val="18"/>
          <w:szCs w:val="18"/>
        </w:rPr>
        <w:t>金额。</w:t>
      </w:r>
      <w:r>
        <w:rPr>
          <w:rFonts w:hint="eastAsia" w:ascii="宋体" w:hAnsi="宋体" w:cs="宋体"/>
          <w:sz w:val="18"/>
          <w:szCs w:val="18"/>
        </w:rPr>
        <w:t>报价清单中出现计算错误时</w:t>
      </w:r>
      <w:r>
        <w:rPr>
          <w:rFonts w:ascii="宋体" w:hAnsi="宋体" w:cs="宋体"/>
          <w:sz w:val="18"/>
          <w:szCs w:val="18"/>
        </w:rPr>
        <w:t>保持合计金额不变，同比例修正</w:t>
      </w:r>
      <w:r>
        <w:rPr>
          <w:rFonts w:hint="eastAsia" w:ascii="宋体" w:hAnsi="宋体" w:cs="宋体"/>
          <w:sz w:val="18"/>
          <w:szCs w:val="18"/>
        </w:rPr>
        <w:t>对应单价。</w:t>
      </w:r>
    </w:p>
    <w:p>
      <w:pPr>
        <w:widowControl/>
        <w:spacing w:line="276" w:lineRule="auto"/>
        <w:ind w:firstLine="360" w:firstLineChars="200"/>
        <w:jc w:val="left"/>
        <w:rPr>
          <w:rFonts w:hAnsi="宋体" w:cs="宋体"/>
          <w:sz w:val="18"/>
          <w:szCs w:val="18"/>
        </w:rPr>
      </w:pPr>
      <w:r>
        <w:rPr>
          <w:rFonts w:ascii="宋体" w:hAnsi="宋体" w:cs="宋体"/>
          <w:sz w:val="18"/>
          <w:szCs w:val="18"/>
        </w:rPr>
        <w:br w:type="page"/>
      </w:r>
    </w:p>
    <w:p>
      <w:pPr>
        <w:widowControl/>
        <w:spacing w:line="276" w:lineRule="auto"/>
        <w:jc w:val="left"/>
        <w:rPr>
          <w:rFonts w:ascii="宋体" w:hAnsi="宋体" w:cs="宋体"/>
          <w:sz w:val="18"/>
          <w:szCs w:val="18"/>
        </w:rPr>
        <w:sectPr>
          <w:pgSz w:w="16839" w:h="11907" w:orient="landscape"/>
          <w:pgMar w:top="1797" w:right="1440" w:bottom="1440" w:left="1440" w:header="992" w:footer="992" w:gutter="0"/>
          <w:cols w:space="720" w:num="1"/>
          <w:docGrid w:linePitch="312" w:charSpace="0"/>
        </w:sectPr>
      </w:pPr>
    </w:p>
    <w:p>
      <w:pPr>
        <w:pStyle w:val="18"/>
        <w:spacing w:line="440" w:lineRule="exact"/>
        <w:jc w:val="center"/>
        <w:rPr>
          <w:rFonts w:hAnsi="宋体" w:cs="宋体"/>
          <w:b/>
          <w:sz w:val="32"/>
        </w:rPr>
      </w:pPr>
      <w:r>
        <w:rPr>
          <w:rFonts w:hint="eastAsia" w:hAnsi="宋体" w:cs="宋体"/>
          <w:b/>
          <w:sz w:val="32"/>
        </w:rPr>
        <w:t>（七）相关服务计划</w:t>
      </w:r>
    </w:p>
    <w:p>
      <w:pPr>
        <w:pStyle w:val="18"/>
        <w:spacing w:line="440" w:lineRule="exact"/>
        <w:rPr>
          <w:rFonts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本服务计划包括以下内容（</w:t>
      </w:r>
      <w:r>
        <w:rPr>
          <w:rFonts w:hint="eastAsia" w:hAnsi="宋体" w:cs="宋体"/>
          <w:szCs w:val="24"/>
        </w:rPr>
        <w:t>投标人如果中标，将提交更详细的相关服务计划，但与本投标时的</w:t>
      </w:r>
      <w:r>
        <w:rPr>
          <w:rFonts w:hint="eastAsia" w:hAnsi="宋体" w:cs="宋体"/>
        </w:rPr>
        <w:t>服务计划</w:t>
      </w:r>
      <w:r>
        <w:rPr>
          <w:rFonts w:hint="eastAsia" w:hAnsi="宋体" w:cs="宋体"/>
          <w:szCs w:val="24"/>
        </w:rPr>
        <w:t>应保持一致</w:t>
      </w:r>
      <w:r>
        <w:rPr>
          <w:rFonts w:hint="eastAsia" w:ascii="宋体" w:hAnsi="宋体" w:cs="宋体"/>
          <w:szCs w:val="21"/>
        </w:rPr>
        <w:t>）。</w:t>
      </w:r>
    </w:p>
    <w:p>
      <w:pPr>
        <w:spacing w:line="360" w:lineRule="auto"/>
        <w:ind w:firstLine="420" w:firstLineChars="200"/>
        <w:rPr>
          <w:rFonts w:ascii="宋体" w:hAnsi="宋体" w:cs="宋体"/>
        </w:rPr>
      </w:pPr>
      <w:r>
        <w:rPr>
          <w:rFonts w:hint="eastAsia" w:ascii="宋体" w:hAnsi="宋体" w:cs="宋体"/>
        </w:rPr>
        <w:t>1、生产制造进度计划；</w:t>
      </w:r>
    </w:p>
    <w:p>
      <w:pPr>
        <w:spacing w:line="360" w:lineRule="auto"/>
        <w:ind w:firstLine="420" w:firstLineChars="200"/>
        <w:rPr>
          <w:rFonts w:ascii="宋体" w:hAnsi="宋体" w:cs="宋体"/>
        </w:rPr>
      </w:pPr>
      <w:r>
        <w:rPr>
          <w:rFonts w:hint="eastAsia" w:ascii="宋体" w:hAnsi="宋体" w:cs="宋体"/>
        </w:rPr>
        <w:t>2、产品质量控制体系和标准；</w:t>
      </w:r>
    </w:p>
    <w:p>
      <w:pPr>
        <w:spacing w:line="360" w:lineRule="auto"/>
        <w:ind w:firstLine="420" w:firstLineChars="200"/>
        <w:rPr>
          <w:rFonts w:ascii="宋体" w:hAnsi="宋体" w:cs="宋体"/>
        </w:rPr>
      </w:pPr>
      <w:r>
        <w:rPr>
          <w:rFonts w:hint="eastAsia" w:ascii="宋体" w:hAnsi="宋体" w:cs="宋体"/>
        </w:rPr>
        <w:t>3、确保产品质量和工期的措施；</w:t>
      </w:r>
    </w:p>
    <w:p>
      <w:pPr>
        <w:spacing w:line="360" w:lineRule="auto"/>
        <w:ind w:firstLine="420" w:firstLineChars="200"/>
        <w:rPr>
          <w:rFonts w:ascii="宋体" w:hAnsi="宋体" w:cs="宋体"/>
        </w:rPr>
      </w:pPr>
      <w:r>
        <w:rPr>
          <w:rFonts w:ascii="宋体" w:hAnsi="宋体" w:cs="宋体"/>
        </w:rPr>
        <w:t>4</w:t>
      </w:r>
      <w:r>
        <w:rPr>
          <w:rFonts w:hint="eastAsia" w:ascii="宋体" w:hAnsi="宋体" w:cs="宋体"/>
        </w:rPr>
        <w:t>、售后技术服务体系及措施；</w:t>
      </w:r>
    </w:p>
    <w:p>
      <w:pPr>
        <w:spacing w:line="360" w:lineRule="auto"/>
        <w:ind w:firstLine="420" w:firstLineChars="200"/>
        <w:rPr>
          <w:rFonts w:ascii="宋体" w:hAnsi="宋体" w:cs="宋体"/>
        </w:rPr>
      </w:pPr>
      <w:r>
        <w:rPr>
          <w:rFonts w:ascii="宋体" w:hAnsi="宋体" w:cs="宋体"/>
        </w:rPr>
        <w:t>5</w:t>
      </w:r>
      <w:r>
        <w:rPr>
          <w:rFonts w:hint="eastAsia" w:ascii="宋体" w:hAnsi="宋体" w:cs="宋体"/>
        </w:rPr>
        <w:t>、</w:t>
      </w:r>
      <w:r>
        <w:rPr>
          <w:rFonts w:ascii="宋体" w:hAnsi="宋体" w:cs="宋体"/>
        </w:rPr>
        <w:t>在</w:t>
      </w:r>
      <w:r>
        <w:rPr>
          <w:rFonts w:hint="eastAsia" w:ascii="宋体" w:hAnsi="宋体" w:cs="宋体"/>
        </w:rPr>
        <w:t>施工现场拌合站建</w:t>
      </w:r>
      <w:r>
        <w:rPr>
          <w:rFonts w:ascii="宋体" w:hAnsi="宋体" w:cs="宋体"/>
        </w:rPr>
        <w:t>水泥</w:t>
      </w:r>
      <w:r>
        <w:rPr>
          <w:rFonts w:hint="eastAsia" w:ascii="宋体" w:hAnsi="宋体" w:cs="宋体"/>
        </w:rPr>
        <w:t>储存罐的容量</w:t>
      </w:r>
      <w:r>
        <w:rPr>
          <w:rFonts w:ascii="宋体" w:hAnsi="宋体" w:cs="宋体"/>
        </w:rPr>
        <w:t>；</w:t>
      </w:r>
    </w:p>
    <w:p>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、运输组织方案（根据</w:t>
      </w:r>
      <w:r>
        <w:rPr>
          <w:rFonts w:ascii="宋体" w:hAnsi="宋体" w:cs="宋体"/>
          <w:szCs w:val="21"/>
        </w:rPr>
        <w:t>项目情况选择</w:t>
      </w:r>
      <w:r>
        <w:rPr>
          <w:rFonts w:hint="eastAsia" w:ascii="宋体" w:hAnsi="宋体" w:cs="宋体"/>
          <w:szCs w:val="21"/>
        </w:rPr>
        <w:t>下列</w:t>
      </w:r>
      <w:r>
        <w:rPr>
          <w:rFonts w:ascii="宋体" w:hAnsi="宋体" w:cs="宋体"/>
          <w:szCs w:val="21"/>
        </w:rPr>
        <w:t>合适的运输方式进行</w:t>
      </w:r>
      <w:r>
        <w:rPr>
          <w:rFonts w:hint="eastAsia" w:ascii="宋体" w:hAnsi="宋体" w:cs="宋体"/>
          <w:szCs w:val="21"/>
        </w:rPr>
        <w:t>阐述）（</w:t>
      </w:r>
      <w:r>
        <w:rPr>
          <w:rFonts w:hint="eastAsia" w:hAnsi="宋体" w:cs="宋体"/>
          <w:kern w:val="0"/>
          <w:lang w:val="zh-CN" w:bidi="zh-CN"/>
        </w:rPr>
        <w:t>其中</w:t>
      </w:r>
      <w:r>
        <w:rPr>
          <w:rFonts w:hAnsi="宋体" w:cs="宋体"/>
          <w:kern w:val="0"/>
          <w:lang w:val="zh-CN" w:bidi="zh-CN"/>
        </w:rPr>
        <w:t>SN5</w:t>
      </w:r>
      <w:r>
        <w:rPr>
          <w:rFonts w:hint="eastAsia" w:hAnsi="宋体" w:cs="宋体"/>
          <w:kern w:val="0"/>
          <w:lang w:val="zh-CN" w:bidi="zh-CN"/>
        </w:rPr>
        <w:t>标段</w:t>
      </w:r>
      <w:r>
        <w:rPr>
          <w:rFonts w:hint="eastAsia"/>
        </w:rPr>
        <w:t>材料运至标段XJ20、XJ21、ZX2，在一定范围</w:t>
      </w:r>
      <w:r>
        <w:t>内</w:t>
      </w:r>
      <w:r>
        <w:rPr>
          <w:rFonts w:hint="eastAsia"/>
        </w:rPr>
        <w:t>的运输需考虑水运方案，投标人运输组织方案须包含水路运输</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（1）若采用</w:t>
      </w:r>
      <w:r>
        <w:rPr>
          <w:rFonts w:ascii="宋体" w:hAnsi="宋体" w:cs="宋体"/>
          <w:szCs w:val="21"/>
        </w:rPr>
        <w:t>公路运输的运输方案</w:t>
      </w:r>
    </w:p>
    <w:p>
      <w:pPr>
        <w:spacing w:line="360" w:lineRule="auto"/>
        <w:ind w:firstLine="420" w:firstLineChars="200"/>
        <w:rPr>
          <w:rFonts w:ascii="宋体" w:hAnsi="宋体" w:cs="宋体"/>
          <w:szCs w:val="21"/>
        </w:rPr>
      </w:pPr>
      <w:r>
        <w:rPr>
          <w:rFonts w:hint="eastAsia" w:ascii="宋体" w:hAnsi="宋体" w:cs="宋体"/>
          <w:szCs w:val="21"/>
        </w:rPr>
        <w:t>（2）若采用水路运输的</w:t>
      </w:r>
      <w:r>
        <w:rPr>
          <w:rFonts w:ascii="宋体" w:hAnsi="宋体" w:cs="宋体"/>
          <w:szCs w:val="21"/>
        </w:rPr>
        <w:t>运输方案</w:t>
      </w:r>
    </w:p>
    <w:p>
      <w:pPr>
        <w:spacing w:line="360" w:lineRule="auto"/>
        <w:ind w:firstLine="420" w:firstLineChars="200"/>
        <w:rPr>
          <w:rFonts w:ascii="宋体" w:hAnsi="宋体" w:cs="宋体"/>
          <w:szCs w:val="21"/>
        </w:rPr>
      </w:pPr>
      <w:r>
        <w:rPr>
          <w:rFonts w:hint="eastAsia" w:ascii="宋体" w:hAnsi="宋体" w:cs="宋体"/>
          <w:szCs w:val="21"/>
        </w:rPr>
        <w:t>7、其他应说明的事项。</w:t>
      </w:r>
    </w:p>
    <w:p>
      <w:pPr>
        <w:pStyle w:val="18"/>
        <w:spacing w:line="360" w:lineRule="auto"/>
        <w:ind w:firstLine="420" w:firstLineChars="200"/>
        <w:rPr>
          <w:rFonts w:hAnsi="宋体" w:cs="宋体"/>
        </w:rPr>
      </w:pPr>
      <w:r>
        <w:rPr>
          <w:rFonts w:hAnsi="宋体" w:cs="宋体"/>
        </w:rPr>
        <w:t>8</w:t>
      </w:r>
      <w:r>
        <w:rPr>
          <w:rFonts w:hint="eastAsia" w:hAnsi="宋体" w:cs="宋体"/>
        </w:rPr>
        <w:t>、拟供材料生产厂商表</w:t>
      </w:r>
    </w:p>
    <w:tbl>
      <w:tblPr>
        <w:tblStyle w:val="42"/>
        <w:tblW w:w="86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77"/>
        <w:gridCol w:w="1223"/>
        <w:gridCol w:w="1306"/>
        <w:gridCol w:w="126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134" w:type="dxa"/>
            <w:vAlign w:val="center"/>
          </w:tcPr>
          <w:p>
            <w:pPr>
              <w:jc w:val="center"/>
              <w:rPr>
                <w:rFonts w:ascii="宋体" w:hAnsi="宋体" w:cs="宋体"/>
                <w:b/>
                <w:bCs/>
                <w:szCs w:val="21"/>
              </w:rPr>
            </w:pPr>
            <w:r>
              <w:rPr>
                <w:rFonts w:hint="eastAsia" w:ascii="宋体" w:hAnsi="宋体" w:cs="宋体"/>
                <w:szCs w:val="21"/>
              </w:rPr>
              <w:t>水泥类型</w:t>
            </w:r>
          </w:p>
        </w:tc>
        <w:tc>
          <w:tcPr>
            <w:tcW w:w="1677" w:type="dxa"/>
            <w:vAlign w:val="center"/>
          </w:tcPr>
          <w:p>
            <w:pPr>
              <w:jc w:val="center"/>
              <w:rPr>
                <w:rFonts w:ascii="宋体" w:hAnsi="宋体" w:cs="宋体"/>
                <w:szCs w:val="21"/>
              </w:rPr>
            </w:pPr>
            <w:r>
              <w:rPr>
                <w:rFonts w:hint="eastAsia" w:ascii="宋体" w:hAnsi="宋体" w:cs="宋体"/>
                <w:szCs w:val="21"/>
              </w:rPr>
              <w:t>水泥品牌</w:t>
            </w:r>
          </w:p>
        </w:tc>
        <w:tc>
          <w:tcPr>
            <w:tcW w:w="1223" w:type="dxa"/>
            <w:vAlign w:val="center"/>
          </w:tcPr>
          <w:p>
            <w:pPr>
              <w:jc w:val="center"/>
              <w:rPr>
                <w:rFonts w:ascii="宋体" w:hAnsi="宋体" w:cs="宋体"/>
                <w:szCs w:val="21"/>
              </w:rPr>
            </w:pPr>
            <w:r>
              <w:rPr>
                <w:rFonts w:hint="eastAsia" w:ascii="宋体" w:hAnsi="宋体" w:cs="宋体"/>
                <w:szCs w:val="21"/>
              </w:rPr>
              <w:t>工厂名称</w:t>
            </w:r>
          </w:p>
        </w:tc>
        <w:tc>
          <w:tcPr>
            <w:tcW w:w="1306" w:type="dxa"/>
            <w:vAlign w:val="center"/>
          </w:tcPr>
          <w:p>
            <w:pPr>
              <w:jc w:val="center"/>
              <w:rPr>
                <w:rFonts w:ascii="宋体" w:hAnsi="宋体" w:cs="宋体"/>
                <w:b/>
                <w:bCs/>
                <w:szCs w:val="21"/>
              </w:rPr>
            </w:pPr>
            <w:r>
              <w:rPr>
                <w:rFonts w:hint="eastAsia" w:ascii="宋体" w:hAnsi="宋体" w:cs="宋体"/>
                <w:szCs w:val="21"/>
              </w:rPr>
              <w:t>厂址</w:t>
            </w:r>
          </w:p>
        </w:tc>
        <w:tc>
          <w:tcPr>
            <w:tcW w:w="1264" w:type="dxa"/>
            <w:vAlign w:val="center"/>
          </w:tcPr>
          <w:p>
            <w:pPr>
              <w:jc w:val="center"/>
              <w:rPr>
                <w:rFonts w:ascii="宋体" w:hAnsi="宋体" w:cs="宋体"/>
                <w:b/>
                <w:bCs/>
                <w:szCs w:val="21"/>
              </w:rPr>
            </w:pPr>
            <w:r>
              <w:rPr>
                <w:rFonts w:hint="eastAsia" w:ascii="宋体" w:hAnsi="宋体" w:cs="宋体"/>
                <w:szCs w:val="21"/>
              </w:rPr>
              <w:t>年生产能力</w:t>
            </w:r>
          </w:p>
        </w:tc>
        <w:tc>
          <w:tcPr>
            <w:tcW w:w="2060" w:type="dxa"/>
            <w:vAlign w:val="center"/>
          </w:tcPr>
          <w:p>
            <w:pPr>
              <w:jc w:val="center"/>
              <w:rPr>
                <w:rFonts w:ascii="宋体" w:hAnsi="宋体" w:cs="宋体"/>
                <w:b/>
                <w:bCs/>
                <w:szCs w:val="21"/>
              </w:rPr>
            </w:pPr>
            <w:r>
              <w:rPr>
                <w:rFonts w:hint="eastAsia" w:ascii="宋体" w:hAnsi="宋体" w:cs="宋体"/>
                <w:szCs w:val="21"/>
              </w:rPr>
              <w:t>主供应生产厂商或备选生产厂商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134" w:type="dxa"/>
            <w:vMerge w:val="restart"/>
            <w:vAlign w:val="center"/>
          </w:tcPr>
          <w:p>
            <w:pPr>
              <w:jc w:val="center"/>
              <w:rPr>
                <w:rFonts w:ascii="宋体" w:hAnsi="宋体" w:cs="宋体"/>
                <w:szCs w:val="21"/>
              </w:rPr>
            </w:pPr>
            <w:r>
              <w:rPr>
                <w:rFonts w:hint="eastAsia" w:ascii="宋体" w:hAnsi="宋体" w:cs="宋体"/>
              </w:rPr>
              <w:t>水泥P.O42.5（R）</w:t>
            </w:r>
          </w:p>
        </w:tc>
        <w:tc>
          <w:tcPr>
            <w:tcW w:w="1677" w:type="dxa"/>
            <w:vAlign w:val="center"/>
          </w:tcPr>
          <w:p>
            <w:pPr>
              <w:jc w:val="center"/>
              <w:rPr>
                <w:rFonts w:ascii="宋体" w:hAnsi="宋体" w:cs="宋体"/>
                <w:szCs w:val="21"/>
              </w:rPr>
            </w:pPr>
          </w:p>
        </w:tc>
        <w:tc>
          <w:tcPr>
            <w:tcW w:w="1223" w:type="dxa"/>
            <w:vAlign w:val="center"/>
          </w:tcPr>
          <w:p>
            <w:pPr>
              <w:jc w:val="center"/>
              <w:rPr>
                <w:rFonts w:ascii="宋体" w:hAnsi="宋体" w:cs="宋体"/>
                <w:szCs w:val="21"/>
              </w:rPr>
            </w:pPr>
          </w:p>
        </w:tc>
        <w:tc>
          <w:tcPr>
            <w:tcW w:w="1306" w:type="dxa"/>
            <w:vAlign w:val="center"/>
          </w:tcPr>
          <w:p>
            <w:pPr>
              <w:jc w:val="center"/>
              <w:rPr>
                <w:rFonts w:ascii="宋体" w:hAnsi="宋体" w:cs="宋体"/>
                <w:szCs w:val="21"/>
              </w:rPr>
            </w:pPr>
          </w:p>
        </w:tc>
        <w:tc>
          <w:tcPr>
            <w:tcW w:w="1264" w:type="dxa"/>
            <w:vAlign w:val="center"/>
          </w:tcPr>
          <w:p>
            <w:pPr>
              <w:jc w:val="center"/>
              <w:rPr>
                <w:rFonts w:ascii="宋体" w:hAnsi="宋体" w:cs="宋体"/>
                <w:szCs w:val="21"/>
              </w:rPr>
            </w:pPr>
          </w:p>
        </w:tc>
        <w:tc>
          <w:tcPr>
            <w:tcW w:w="2060" w:type="dxa"/>
            <w:vAlign w:val="center"/>
          </w:tcPr>
          <w:p>
            <w:pPr>
              <w:jc w:val="center"/>
              <w:rPr>
                <w:rFonts w:ascii="宋体" w:hAnsi="宋体" w:cs="宋体"/>
                <w:szCs w:val="21"/>
              </w:rPr>
            </w:pPr>
            <w:r>
              <w:rPr>
                <w:rFonts w:hint="eastAsia" w:ascii="宋体" w:hAnsi="宋体" w:cs="宋体"/>
                <w:szCs w:val="21"/>
              </w:rPr>
              <w:t>主供应生产厂商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134" w:type="dxa"/>
            <w:vMerge w:val="continue"/>
            <w:vAlign w:val="center"/>
          </w:tcPr>
          <w:p>
            <w:pPr>
              <w:jc w:val="center"/>
              <w:rPr>
                <w:rFonts w:ascii="宋体" w:hAnsi="宋体" w:cs="宋体"/>
                <w:szCs w:val="21"/>
              </w:rPr>
            </w:pPr>
          </w:p>
        </w:tc>
        <w:tc>
          <w:tcPr>
            <w:tcW w:w="1677" w:type="dxa"/>
            <w:vAlign w:val="center"/>
          </w:tcPr>
          <w:p>
            <w:pPr>
              <w:jc w:val="center"/>
              <w:rPr>
                <w:rFonts w:ascii="宋体" w:hAnsi="宋体" w:cs="宋体"/>
                <w:szCs w:val="21"/>
              </w:rPr>
            </w:pPr>
          </w:p>
        </w:tc>
        <w:tc>
          <w:tcPr>
            <w:tcW w:w="1223" w:type="dxa"/>
            <w:vAlign w:val="center"/>
          </w:tcPr>
          <w:p>
            <w:pPr>
              <w:jc w:val="center"/>
              <w:rPr>
                <w:rFonts w:ascii="宋体" w:hAnsi="宋体" w:cs="宋体"/>
                <w:szCs w:val="21"/>
              </w:rPr>
            </w:pPr>
          </w:p>
        </w:tc>
        <w:tc>
          <w:tcPr>
            <w:tcW w:w="1306" w:type="dxa"/>
            <w:vAlign w:val="center"/>
          </w:tcPr>
          <w:p>
            <w:pPr>
              <w:jc w:val="center"/>
              <w:rPr>
                <w:rFonts w:ascii="宋体" w:hAnsi="宋体" w:cs="宋体"/>
                <w:szCs w:val="21"/>
              </w:rPr>
            </w:pPr>
          </w:p>
        </w:tc>
        <w:tc>
          <w:tcPr>
            <w:tcW w:w="1264" w:type="dxa"/>
            <w:vAlign w:val="center"/>
          </w:tcPr>
          <w:p>
            <w:pPr>
              <w:jc w:val="center"/>
              <w:rPr>
                <w:rFonts w:ascii="宋体" w:hAnsi="宋体" w:cs="宋体"/>
                <w:szCs w:val="21"/>
              </w:rPr>
            </w:pPr>
          </w:p>
        </w:tc>
        <w:tc>
          <w:tcPr>
            <w:tcW w:w="2060" w:type="dxa"/>
            <w:vAlign w:val="center"/>
          </w:tcPr>
          <w:p>
            <w:pPr>
              <w:jc w:val="center"/>
              <w:rPr>
                <w:rFonts w:ascii="宋体" w:hAnsi="宋体" w:cs="宋体"/>
                <w:szCs w:val="21"/>
              </w:rPr>
            </w:pPr>
            <w:r>
              <w:rPr>
                <w:rFonts w:hint="eastAsia" w:ascii="宋体" w:hAnsi="宋体" w:cs="宋体"/>
                <w:szCs w:val="21"/>
              </w:rPr>
              <w:t>备选生产厂商</w:t>
            </w:r>
          </w:p>
          <w:p>
            <w:pPr>
              <w:jc w:val="center"/>
              <w:rPr>
                <w:rFonts w:ascii="宋体" w:hAnsi="宋体" w:cs="宋体"/>
                <w:szCs w:val="21"/>
              </w:rPr>
            </w:pPr>
            <w:r>
              <w:rPr>
                <w:rFonts w:hint="eastAsia" w:ascii="宋体" w:hAnsi="宋体" w:cs="宋体"/>
                <w:szCs w:val="21"/>
              </w:rPr>
              <w:t>（若有）</w:t>
            </w:r>
          </w:p>
        </w:tc>
      </w:tr>
    </w:tbl>
    <w:p>
      <w:pPr>
        <w:rPr>
          <w:rFonts w:ascii="宋体" w:hAnsi="宋体" w:cs="宋体"/>
          <w:szCs w:val="21"/>
        </w:rPr>
      </w:pPr>
    </w:p>
    <w:p>
      <w:pPr>
        <w:spacing w:line="360" w:lineRule="auto"/>
        <w:rPr>
          <w:rFonts w:ascii="宋体" w:hAnsi="宋体" w:cs="宋体"/>
          <w:szCs w:val="21"/>
        </w:rPr>
      </w:pPr>
      <w:r>
        <w:rPr>
          <w:rFonts w:hint="eastAsia" w:ascii="宋体" w:hAnsi="宋体" w:cs="宋体"/>
          <w:szCs w:val="21"/>
        </w:rPr>
        <w:t>注（对于生产厂商表）：</w:t>
      </w:r>
    </w:p>
    <w:p>
      <w:pPr>
        <w:spacing w:line="360" w:lineRule="auto"/>
        <w:rPr>
          <w:rFonts w:ascii="宋体" w:hAnsi="宋体" w:cs="宋体"/>
          <w:szCs w:val="21"/>
        </w:rPr>
      </w:pPr>
      <w:r>
        <w:rPr>
          <w:rFonts w:hint="eastAsia" w:ascii="宋体" w:hAnsi="宋体" w:cs="宋体"/>
          <w:szCs w:val="21"/>
        </w:rPr>
        <w:t>（1）投标人</w:t>
      </w:r>
      <w:r>
        <w:rPr>
          <w:rFonts w:ascii="宋体" w:hAnsi="宋体" w:cs="宋体"/>
          <w:szCs w:val="21"/>
        </w:rPr>
        <w:t>若有备选品牌时</w:t>
      </w:r>
      <w:r>
        <w:rPr>
          <w:rFonts w:hint="eastAsia" w:ascii="宋体" w:hAnsi="宋体" w:cs="宋体"/>
          <w:szCs w:val="21"/>
        </w:rPr>
        <w:t>应填写备选品牌</w:t>
      </w:r>
      <w:r>
        <w:rPr>
          <w:rFonts w:ascii="宋体" w:hAnsi="宋体" w:cs="宋体"/>
          <w:szCs w:val="21"/>
        </w:rPr>
        <w:t>(备选品牌可为未</w:t>
      </w:r>
      <w:r>
        <w:rPr>
          <w:rFonts w:hint="eastAsia" w:ascii="宋体" w:hAnsi="宋体" w:cs="宋体"/>
          <w:szCs w:val="21"/>
        </w:rPr>
        <w:t>提交施工承包人确认</w:t>
      </w:r>
      <w:r>
        <w:rPr>
          <w:rFonts w:ascii="宋体" w:hAnsi="宋体" w:cs="宋体"/>
          <w:szCs w:val="21"/>
        </w:rPr>
        <w:t>的</w:t>
      </w:r>
      <w:r>
        <w:rPr>
          <w:rFonts w:hint="eastAsia" w:ascii="宋体" w:hAnsi="宋体" w:cs="宋体"/>
          <w:szCs w:val="21"/>
        </w:rPr>
        <w:t>制造商</w:t>
      </w:r>
      <w:r>
        <w:rPr>
          <w:rFonts w:ascii="宋体" w:hAnsi="宋体" w:cs="宋体"/>
          <w:szCs w:val="21"/>
        </w:rPr>
        <w:t>生产的</w:t>
      </w:r>
      <w:r>
        <w:rPr>
          <w:rFonts w:hint="eastAsia" w:ascii="宋体" w:hAnsi="宋体" w:cs="宋体"/>
          <w:szCs w:val="21"/>
        </w:rPr>
        <w:t>产品，但实施阶段须通过认可</w:t>
      </w:r>
      <w:r>
        <w:rPr>
          <w:rFonts w:ascii="宋体" w:hAnsi="宋体" w:cs="宋体"/>
          <w:szCs w:val="21"/>
        </w:rPr>
        <w:t>)</w:t>
      </w:r>
      <w:r>
        <w:rPr>
          <w:rFonts w:hint="eastAsia" w:ascii="宋体" w:hAnsi="宋体" w:cs="宋体"/>
          <w:szCs w:val="21"/>
        </w:rPr>
        <w:t>，</w:t>
      </w:r>
      <w:r>
        <w:rPr>
          <w:rFonts w:ascii="宋体" w:hAnsi="宋体" w:cs="宋体"/>
          <w:szCs w:val="21"/>
        </w:rPr>
        <w:t>在项目实施过程中，若使用</w:t>
      </w:r>
      <w:r>
        <w:rPr>
          <w:rFonts w:hint="eastAsia" w:ascii="宋体" w:hAnsi="宋体" w:cs="宋体"/>
          <w:szCs w:val="21"/>
        </w:rPr>
        <w:t>备选</w:t>
      </w:r>
      <w:r>
        <w:rPr>
          <w:rFonts w:ascii="宋体" w:hAnsi="宋体" w:cs="宋体"/>
          <w:szCs w:val="21"/>
        </w:rPr>
        <w:t>品牌</w:t>
      </w:r>
      <w:r>
        <w:rPr>
          <w:rFonts w:hint="eastAsia" w:ascii="宋体" w:hAnsi="宋体" w:cs="宋体"/>
          <w:szCs w:val="21"/>
        </w:rPr>
        <w:t>应是</w:t>
      </w:r>
      <w:r>
        <w:rPr>
          <w:rFonts w:ascii="宋体" w:hAnsi="宋体" w:cs="宋体"/>
          <w:szCs w:val="21"/>
        </w:rPr>
        <w:t>投标文件中约定的备选品牌</w:t>
      </w:r>
      <w:r>
        <w:rPr>
          <w:rFonts w:hint="eastAsia" w:ascii="宋体" w:hAnsi="宋体" w:cs="宋体"/>
          <w:szCs w:val="21"/>
        </w:rPr>
        <w:t>。因采用</w:t>
      </w:r>
      <w:r>
        <w:rPr>
          <w:rFonts w:ascii="宋体" w:hAnsi="宋体" w:cs="宋体"/>
          <w:szCs w:val="21"/>
        </w:rPr>
        <w:t>备选品牌</w:t>
      </w:r>
      <w:r>
        <w:rPr>
          <w:rFonts w:hint="eastAsia" w:ascii="宋体" w:hAnsi="宋体" w:cs="宋体"/>
          <w:szCs w:val="21"/>
        </w:rPr>
        <w:t>增加的运输及相关费用由投标人自行承担。</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pStyle w:val="18"/>
        <w:spacing w:line="360" w:lineRule="auto"/>
        <w:rPr>
          <w:rFonts w:hAnsi="宋体" w:cs="宋体"/>
          <w:sz w:val="32"/>
        </w:rPr>
      </w:pPr>
    </w:p>
    <w:p>
      <w:pPr>
        <w:pStyle w:val="18"/>
        <w:spacing w:line="360" w:lineRule="auto"/>
        <w:rPr>
          <w:rFonts w:hAnsi="宋体" w:cs="宋体"/>
          <w:sz w:val="32"/>
        </w:rPr>
      </w:pPr>
    </w:p>
    <w:p>
      <w:pPr>
        <w:spacing w:line="360" w:lineRule="auto"/>
        <w:jc w:val="center"/>
        <w:rPr>
          <w:rFonts w:ascii="宋体" w:hAnsi="宋体" w:cs="宋体"/>
          <w:b/>
          <w:sz w:val="32"/>
        </w:rPr>
      </w:pPr>
      <w:r>
        <w:rPr>
          <w:rFonts w:ascii="宋体" w:hAnsi="宋体" w:cs="宋体"/>
          <w:b/>
          <w:sz w:val="32"/>
        </w:rPr>
        <w:br w:type="page"/>
      </w:r>
      <w:r>
        <w:rPr>
          <w:rFonts w:hint="eastAsia" w:ascii="宋体" w:hAnsi="宋体" w:cs="宋体"/>
          <w:b/>
          <w:sz w:val="32"/>
        </w:rPr>
        <w:t>（八）其他资料（如有）</w:t>
      </w:r>
    </w:p>
    <w:p>
      <w:pPr>
        <w:rPr>
          <w:rFonts w:hAnsi="宋体"/>
          <w:b/>
          <w:sz w:val="24"/>
        </w:rPr>
      </w:pPr>
    </w:p>
    <w:p>
      <w:pPr>
        <w:ind w:firstLine="1680" w:firstLineChars="700"/>
        <w:rPr>
          <w:rFonts w:hAnsi="宋体"/>
          <w:sz w:val="24"/>
        </w:rPr>
      </w:pPr>
    </w:p>
    <w:p>
      <w:pPr>
        <w:pStyle w:val="112"/>
        <w:spacing w:line="360" w:lineRule="auto"/>
        <w:rPr>
          <w:rFonts w:hAnsi="宋体"/>
        </w:rPr>
      </w:pPr>
      <w:r>
        <w:rPr>
          <w:rFonts w:hint="eastAsia" w:hAnsi="宋体"/>
        </w:rPr>
        <w:t>1.投标人</w:t>
      </w:r>
      <w:r>
        <w:rPr>
          <w:rFonts w:hAnsi="宋体"/>
        </w:rPr>
        <w:t>认为需要补充的资料</w:t>
      </w:r>
      <w:r>
        <w:rPr>
          <w:rFonts w:hint="eastAsia" w:hAnsi="宋体"/>
        </w:rPr>
        <w:t>（如有）</w:t>
      </w:r>
    </w:p>
    <w:p>
      <w:pPr>
        <w:pStyle w:val="18"/>
        <w:spacing w:line="360" w:lineRule="auto"/>
        <w:rPr>
          <w:rFonts w:hAnsi="宋体" w:cs="宋体"/>
          <w:b/>
          <w:sz w:val="32"/>
          <w:szCs w:val="32"/>
        </w:rPr>
      </w:pPr>
    </w:p>
    <w:sectPr>
      <w:pgSz w:w="11907" w:h="16839"/>
      <w:pgMar w:top="1440" w:right="1440" w:bottom="1440" w:left="1797" w:header="992"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Roman 10cpi">
    <w:altName w:val="Courier New"/>
    <w:panose1 w:val="00000000000000000000"/>
    <w:charset w:val="00"/>
    <w:family w:val="moder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amp;quot">
    <w:altName w:val="Cambria"/>
    <w:panose1 w:val="00000000000000000000"/>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lang w:val="zh-CN"/>
      </w:rPr>
      <w:fldChar w:fldCharType="begin"/>
    </w:r>
    <w:r>
      <w:rPr>
        <w:lang w:val="zh-CN"/>
      </w:rPr>
      <w:instrText xml:space="preserve">PAGE   \* MERGEFORMAT</w:instrText>
    </w:r>
    <w:r>
      <w:rPr>
        <w:lang w:val="zh-CN"/>
      </w:rPr>
      <w:fldChar w:fldCharType="separate"/>
    </w:r>
    <w:r>
      <w:rPr>
        <w:lang w:val="zh-CN"/>
      </w:rPr>
      <w:t>28</w:t>
    </w:r>
    <w:r>
      <w:rPr>
        <w:lang w:val="zh-CN"/>
      </w:rPr>
      <w:fldChar w:fldCharType="end"/>
    </w:r>
  </w:p>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64C5"/>
    <w:multiLevelType w:val="multilevel"/>
    <w:tmpl w:val="1FD564C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26322"/>
    <w:multiLevelType w:val="singleLevel"/>
    <w:tmpl w:val="59326322"/>
    <w:lvl w:ilvl="0" w:tentative="0">
      <w:start w:val="1"/>
      <w:numFmt w:val="decimal"/>
      <w:suff w:val="nothing"/>
      <w:lvlText w:val="（%1）"/>
      <w:lvlJc w:val="left"/>
    </w:lvl>
  </w:abstractNum>
  <w:abstractNum w:abstractNumId="2">
    <w:nsid w:val="7A486019"/>
    <w:multiLevelType w:val="multilevel"/>
    <w:tmpl w:val="7A48601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A"/>
    <w:rsid w:val="00001936"/>
    <w:rsid w:val="000034F3"/>
    <w:rsid w:val="00003FDA"/>
    <w:rsid w:val="0000409B"/>
    <w:rsid w:val="0000453E"/>
    <w:rsid w:val="00004AF9"/>
    <w:rsid w:val="00004C17"/>
    <w:rsid w:val="000053ED"/>
    <w:rsid w:val="000055FF"/>
    <w:rsid w:val="00005963"/>
    <w:rsid w:val="000062E2"/>
    <w:rsid w:val="00006412"/>
    <w:rsid w:val="0000651C"/>
    <w:rsid w:val="00006BFF"/>
    <w:rsid w:val="000070AB"/>
    <w:rsid w:val="0000716F"/>
    <w:rsid w:val="00007884"/>
    <w:rsid w:val="00007B03"/>
    <w:rsid w:val="00007F2F"/>
    <w:rsid w:val="00010985"/>
    <w:rsid w:val="000109F2"/>
    <w:rsid w:val="000119D5"/>
    <w:rsid w:val="00011A4F"/>
    <w:rsid w:val="0001295A"/>
    <w:rsid w:val="00013CE4"/>
    <w:rsid w:val="00014335"/>
    <w:rsid w:val="00014A73"/>
    <w:rsid w:val="00014E8B"/>
    <w:rsid w:val="00015132"/>
    <w:rsid w:val="000151C2"/>
    <w:rsid w:val="00015625"/>
    <w:rsid w:val="000158D7"/>
    <w:rsid w:val="00015DC2"/>
    <w:rsid w:val="00015E48"/>
    <w:rsid w:val="00015EFC"/>
    <w:rsid w:val="00016AB0"/>
    <w:rsid w:val="00016F35"/>
    <w:rsid w:val="000209EA"/>
    <w:rsid w:val="00021076"/>
    <w:rsid w:val="0002205C"/>
    <w:rsid w:val="000225A9"/>
    <w:rsid w:val="00022DE6"/>
    <w:rsid w:val="00023247"/>
    <w:rsid w:val="000236A3"/>
    <w:rsid w:val="00023C42"/>
    <w:rsid w:val="0002471D"/>
    <w:rsid w:val="000256EE"/>
    <w:rsid w:val="000258FF"/>
    <w:rsid w:val="0002591C"/>
    <w:rsid w:val="0002666A"/>
    <w:rsid w:val="000278D9"/>
    <w:rsid w:val="00027A68"/>
    <w:rsid w:val="00032935"/>
    <w:rsid w:val="000334F2"/>
    <w:rsid w:val="0003350F"/>
    <w:rsid w:val="000336F1"/>
    <w:rsid w:val="00035814"/>
    <w:rsid w:val="00035A6C"/>
    <w:rsid w:val="00035F81"/>
    <w:rsid w:val="0003602C"/>
    <w:rsid w:val="000363F7"/>
    <w:rsid w:val="0003654E"/>
    <w:rsid w:val="00036830"/>
    <w:rsid w:val="00036AC1"/>
    <w:rsid w:val="00036C91"/>
    <w:rsid w:val="00037C0C"/>
    <w:rsid w:val="000414FC"/>
    <w:rsid w:val="000416FD"/>
    <w:rsid w:val="00041A5A"/>
    <w:rsid w:val="00041ADD"/>
    <w:rsid w:val="0004439C"/>
    <w:rsid w:val="00044728"/>
    <w:rsid w:val="000455EB"/>
    <w:rsid w:val="00045A9A"/>
    <w:rsid w:val="0004648A"/>
    <w:rsid w:val="00047048"/>
    <w:rsid w:val="000475C9"/>
    <w:rsid w:val="000505BC"/>
    <w:rsid w:val="000517A6"/>
    <w:rsid w:val="000526E7"/>
    <w:rsid w:val="000529F4"/>
    <w:rsid w:val="000536FA"/>
    <w:rsid w:val="00054EBB"/>
    <w:rsid w:val="00055322"/>
    <w:rsid w:val="000559F3"/>
    <w:rsid w:val="000563CD"/>
    <w:rsid w:val="00057699"/>
    <w:rsid w:val="000576D3"/>
    <w:rsid w:val="00057E9E"/>
    <w:rsid w:val="00060312"/>
    <w:rsid w:val="00060409"/>
    <w:rsid w:val="00060E14"/>
    <w:rsid w:val="00060F19"/>
    <w:rsid w:val="00060FD0"/>
    <w:rsid w:val="000619D3"/>
    <w:rsid w:val="000624F7"/>
    <w:rsid w:val="00063E15"/>
    <w:rsid w:val="00063F98"/>
    <w:rsid w:val="000641A0"/>
    <w:rsid w:val="0006430F"/>
    <w:rsid w:val="000643A8"/>
    <w:rsid w:val="00064A7D"/>
    <w:rsid w:val="00064BA4"/>
    <w:rsid w:val="00064EAE"/>
    <w:rsid w:val="00065CB0"/>
    <w:rsid w:val="000663EB"/>
    <w:rsid w:val="00067867"/>
    <w:rsid w:val="00067C00"/>
    <w:rsid w:val="000705DA"/>
    <w:rsid w:val="00070C9C"/>
    <w:rsid w:val="00070DF1"/>
    <w:rsid w:val="00071239"/>
    <w:rsid w:val="00071F9B"/>
    <w:rsid w:val="000722AA"/>
    <w:rsid w:val="0007239C"/>
    <w:rsid w:val="00072841"/>
    <w:rsid w:val="000729E2"/>
    <w:rsid w:val="00072C7B"/>
    <w:rsid w:val="00072DB7"/>
    <w:rsid w:val="00073CDE"/>
    <w:rsid w:val="00074413"/>
    <w:rsid w:val="00075ADC"/>
    <w:rsid w:val="0007683A"/>
    <w:rsid w:val="000768EB"/>
    <w:rsid w:val="00080883"/>
    <w:rsid w:val="000808E4"/>
    <w:rsid w:val="00080DAA"/>
    <w:rsid w:val="00080F12"/>
    <w:rsid w:val="00080F8E"/>
    <w:rsid w:val="000811AD"/>
    <w:rsid w:val="000812BF"/>
    <w:rsid w:val="000815A5"/>
    <w:rsid w:val="00081721"/>
    <w:rsid w:val="00081FD9"/>
    <w:rsid w:val="00083568"/>
    <w:rsid w:val="000838E9"/>
    <w:rsid w:val="00083A0A"/>
    <w:rsid w:val="00083D56"/>
    <w:rsid w:val="000844EA"/>
    <w:rsid w:val="000859E9"/>
    <w:rsid w:val="000900E7"/>
    <w:rsid w:val="0009053F"/>
    <w:rsid w:val="000906AC"/>
    <w:rsid w:val="000909EB"/>
    <w:rsid w:val="00090AF3"/>
    <w:rsid w:val="00092297"/>
    <w:rsid w:val="000924EF"/>
    <w:rsid w:val="000931BB"/>
    <w:rsid w:val="000938E5"/>
    <w:rsid w:val="00093AFC"/>
    <w:rsid w:val="00093F0F"/>
    <w:rsid w:val="000941F2"/>
    <w:rsid w:val="00094C4E"/>
    <w:rsid w:val="00094E5B"/>
    <w:rsid w:val="000A088C"/>
    <w:rsid w:val="000A0E24"/>
    <w:rsid w:val="000A1A31"/>
    <w:rsid w:val="000A22D1"/>
    <w:rsid w:val="000A2858"/>
    <w:rsid w:val="000A2CFB"/>
    <w:rsid w:val="000A2F22"/>
    <w:rsid w:val="000A3B7D"/>
    <w:rsid w:val="000A4A45"/>
    <w:rsid w:val="000A4D31"/>
    <w:rsid w:val="000A513C"/>
    <w:rsid w:val="000A5597"/>
    <w:rsid w:val="000A67FF"/>
    <w:rsid w:val="000A74DA"/>
    <w:rsid w:val="000A767B"/>
    <w:rsid w:val="000A76CF"/>
    <w:rsid w:val="000A7BA0"/>
    <w:rsid w:val="000B00B0"/>
    <w:rsid w:val="000B06CB"/>
    <w:rsid w:val="000B07B0"/>
    <w:rsid w:val="000B0B09"/>
    <w:rsid w:val="000B0E1C"/>
    <w:rsid w:val="000B1CF3"/>
    <w:rsid w:val="000B20AC"/>
    <w:rsid w:val="000B20DF"/>
    <w:rsid w:val="000B479D"/>
    <w:rsid w:val="000B4BE1"/>
    <w:rsid w:val="000B4E7A"/>
    <w:rsid w:val="000B5670"/>
    <w:rsid w:val="000B7152"/>
    <w:rsid w:val="000B7506"/>
    <w:rsid w:val="000B7BDD"/>
    <w:rsid w:val="000C11E1"/>
    <w:rsid w:val="000C13C3"/>
    <w:rsid w:val="000C2521"/>
    <w:rsid w:val="000C3FD4"/>
    <w:rsid w:val="000C4365"/>
    <w:rsid w:val="000C4369"/>
    <w:rsid w:val="000C4D52"/>
    <w:rsid w:val="000C5901"/>
    <w:rsid w:val="000C5C73"/>
    <w:rsid w:val="000C6093"/>
    <w:rsid w:val="000C626B"/>
    <w:rsid w:val="000C669D"/>
    <w:rsid w:val="000C6A8E"/>
    <w:rsid w:val="000C7C0B"/>
    <w:rsid w:val="000D19E5"/>
    <w:rsid w:val="000D2048"/>
    <w:rsid w:val="000D2208"/>
    <w:rsid w:val="000D248D"/>
    <w:rsid w:val="000D3988"/>
    <w:rsid w:val="000D4199"/>
    <w:rsid w:val="000D4265"/>
    <w:rsid w:val="000D4394"/>
    <w:rsid w:val="000D4732"/>
    <w:rsid w:val="000D5249"/>
    <w:rsid w:val="000D5D20"/>
    <w:rsid w:val="000D7933"/>
    <w:rsid w:val="000D7FA9"/>
    <w:rsid w:val="000E017A"/>
    <w:rsid w:val="000E03FC"/>
    <w:rsid w:val="000E10A1"/>
    <w:rsid w:val="000E16BC"/>
    <w:rsid w:val="000E1822"/>
    <w:rsid w:val="000E256D"/>
    <w:rsid w:val="000E31BA"/>
    <w:rsid w:val="000E31D5"/>
    <w:rsid w:val="000E3280"/>
    <w:rsid w:val="000E381C"/>
    <w:rsid w:val="000E4506"/>
    <w:rsid w:val="000E46C8"/>
    <w:rsid w:val="000E4AF9"/>
    <w:rsid w:val="000E5BC5"/>
    <w:rsid w:val="000E676B"/>
    <w:rsid w:val="000E7139"/>
    <w:rsid w:val="000E73F7"/>
    <w:rsid w:val="000E780F"/>
    <w:rsid w:val="000F14A7"/>
    <w:rsid w:val="000F194D"/>
    <w:rsid w:val="000F2796"/>
    <w:rsid w:val="000F39EF"/>
    <w:rsid w:val="000F3B5A"/>
    <w:rsid w:val="000F3C17"/>
    <w:rsid w:val="000F3EEF"/>
    <w:rsid w:val="000F46FD"/>
    <w:rsid w:val="000F4B35"/>
    <w:rsid w:val="000F4FA9"/>
    <w:rsid w:val="000F5F4C"/>
    <w:rsid w:val="000F73A6"/>
    <w:rsid w:val="0010037E"/>
    <w:rsid w:val="0010132B"/>
    <w:rsid w:val="00101CB0"/>
    <w:rsid w:val="00102009"/>
    <w:rsid w:val="0010381B"/>
    <w:rsid w:val="00103959"/>
    <w:rsid w:val="00104F1D"/>
    <w:rsid w:val="001056F2"/>
    <w:rsid w:val="0010613C"/>
    <w:rsid w:val="001061EB"/>
    <w:rsid w:val="00107C55"/>
    <w:rsid w:val="00110AA0"/>
    <w:rsid w:val="00112F65"/>
    <w:rsid w:val="0011428F"/>
    <w:rsid w:val="00114428"/>
    <w:rsid w:val="001150FE"/>
    <w:rsid w:val="00115449"/>
    <w:rsid w:val="00116409"/>
    <w:rsid w:val="00116448"/>
    <w:rsid w:val="00116999"/>
    <w:rsid w:val="00116E05"/>
    <w:rsid w:val="00116E28"/>
    <w:rsid w:val="001202B2"/>
    <w:rsid w:val="00120E3F"/>
    <w:rsid w:val="00120E53"/>
    <w:rsid w:val="00120E81"/>
    <w:rsid w:val="00121C50"/>
    <w:rsid w:val="00121E52"/>
    <w:rsid w:val="00122BD0"/>
    <w:rsid w:val="00122C88"/>
    <w:rsid w:val="00123B08"/>
    <w:rsid w:val="0012495C"/>
    <w:rsid w:val="00124A55"/>
    <w:rsid w:val="00124C4A"/>
    <w:rsid w:val="001251C6"/>
    <w:rsid w:val="001251FC"/>
    <w:rsid w:val="00125A88"/>
    <w:rsid w:val="00125AE7"/>
    <w:rsid w:val="00126DC8"/>
    <w:rsid w:val="0012712A"/>
    <w:rsid w:val="0012770E"/>
    <w:rsid w:val="0013071C"/>
    <w:rsid w:val="00130A66"/>
    <w:rsid w:val="00131FFB"/>
    <w:rsid w:val="001322E4"/>
    <w:rsid w:val="001326DC"/>
    <w:rsid w:val="00132A01"/>
    <w:rsid w:val="00132B8C"/>
    <w:rsid w:val="001335F9"/>
    <w:rsid w:val="00133DDE"/>
    <w:rsid w:val="001344A5"/>
    <w:rsid w:val="001356DC"/>
    <w:rsid w:val="00135BB3"/>
    <w:rsid w:val="00136705"/>
    <w:rsid w:val="00137756"/>
    <w:rsid w:val="00137A43"/>
    <w:rsid w:val="00140B51"/>
    <w:rsid w:val="00140D5F"/>
    <w:rsid w:val="0014121B"/>
    <w:rsid w:val="001412B9"/>
    <w:rsid w:val="001413A3"/>
    <w:rsid w:val="00141700"/>
    <w:rsid w:val="001419E1"/>
    <w:rsid w:val="00142594"/>
    <w:rsid w:val="001426D9"/>
    <w:rsid w:val="0014291C"/>
    <w:rsid w:val="00142A3E"/>
    <w:rsid w:val="00142BE4"/>
    <w:rsid w:val="0014311D"/>
    <w:rsid w:val="001438E9"/>
    <w:rsid w:val="00143F22"/>
    <w:rsid w:val="0014666B"/>
    <w:rsid w:val="00147621"/>
    <w:rsid w:val="00150115"/>
    <w:rsid w:val="00150E86"/>
    <w:rsid w:val="001520DC"/>
    <w:rsid w:val="00153387"/>
    <w:rsid w:val="00153593"/>
    <w:rsid w:val="00154378"/>
    <w:rsid w:val="00154C4C"/>
    <w:rsid w:val="00156F75"/>
    <w:rsid w:val="0015757E"/>
    <w:rsid w:val="00160300"/>
    <w:rsid w:val="001605F0"/>
    <w:rsid w:val="00160A14"/>
    <w:rsid w:val="001611C0"/>
    <w:rsid w:val="001615AC"/>
    <w:rsid w:val="00164348"/>
    <w:rsid w:val="0016438D"/>
    <w:rsid w:val="0016444E"/>
    <w:rsid w:val="001644D7"/>
    <w:rsid w:val="00164793"/>
    <w:rsid w:val="00164B55"/>
    <w:rsid w:val="00164BBD"/>
    <w:rsid w:val="001650F8"/>
    <w:rsid w:val="00165457"/>
    <w:rsid w:val="00165565"/>
    <w:rsid w:val="00165B8A"/>
    <w:rsid w:val="00165C12"/>
    <w:rsid w:val="00166986"/>
    <w:rsid w:val="00166E3F"/>
    <w:rsid w:val="00167AA2"/>
    <w:rsid w:val="001704BA"/>
    <w:rsid w:val="001706DC"/>
    <w:rsid w:val="00170D93"/>
    <w:rsid w:val="00171768"/>
    <w:rsid w:val="0017188F"/>
    <w:rsid w:val="00171EC9"/>
    <w:rsid w:val="001722AE"/>
    <w:rsid w:val="001726B0"/>
    <w:rsid w:val="00172A27"/>
    <w:rsid w:val="00173121"/>
    <w:rsid w:val="00173BDF"/>
    <w:rsid w:val="00174E49"/>
    <w:rsid w:val="00175B0B"/>
    <w:rsid w:val="00176029"/>
    <w:rsid w:val="001765E0"/>
    <w:rsid w:val="001769C6"/>
    <w:rsid w:val="00176F47"/>
    <w:rsid w:val="00180063"/>
    <w:rsid w:val="001805ED"/>
    <w:rsid w:val="00181A57"/>
    <w:rsid w:val="0018273F"/>
    <w:rsid w:val="00182814"/>
    <w:rsid w:val="001832DB"/>
    <w:rsid w:val="0018560E"/>
    <w:rsid w:val="0018585B"/>
    <w:rsid w:val="001860AD"/>
    <w:rsid w:val="001865C7"/>
    <w:rsid w:val="00186899"/>
    <w:rsid w:val="00190026"/>
    <w:rsid w:val="00190CA3"/>
    <w:rsid w:val="00190EFA"/>
    <w:rsid w:val="00191307"/>
    <w:rsid w:val="001914AA"/>
    <w:rsid w:val="00191748"/>
    <w:rsid w:val="00192141"/>
    <w:rsid w:val="0019269E"/>
    <w:rsid w:val="00192C2C"/>
    <w:rsid w:val="00192DD4"/>
    <w:rsid w:val="001931FF"/>
    <w:rsid w:val="00193316"/>
    <w:rsid w:val="0019342F"/>
    <w:rsid w:val="0019374A"/>
    <w:rsid w:val="00193C97"/>
    <w:rsid w:val="00195168"/>
    <w:rsid w:val="001955D2"/>
    <w:rsid w:val="001957CB"/>
    <w:rsid w:val="00196116"/>
    <w:rsid w:val="00197017"/>
    <w:rsid w:val="001974A5"/>
    <w:rsid w:val="001974DF"/>
    <w:rsid w:val="00197789"/>
    <w:rsid w:val="001A0FD5"/>
    <w:rsid w:val="001A2247"/>
    <w:rsid w:val="001A2903"/>
    <w:rsid w:val="001A3532"/>
    <w:rsid w:val="001A35C9"/>
    <w:rsid w:val="001A3AB3"/>
    <w:rsid w:val="001A3F64"/>
    <w:rsid w:val="001A43F8"/>
    <w:rsid w:val="001A4944"/>
    <w:rsid w:val="001A4A52"/>
    <w:rsid w:val="001A69A4"/>
    <w:rsid w:val="001A69FD"/>
    <w:rsid w:val="001A7015"/>
    <w:rsid w:val="001A784B"/>
    <w:rsid w:val="001A7B49"/>
    <w:rsid w:val="001A7D1A"/>
    <w:rsid w:val="001B0383"/>
    <w:rsid w:val="001B068A"/>
    <w:rsid w:val="001B22E6"/>
    <w:rsid w:val="001B24CC"/>
    <w:rsid w:val="001B324F"/>
    <w:rsid w:val="001B3A9F"/>
    <w:rsid w:val="001B3DB4"/>
    <w:rsid w:val="001B4B77"/>
    <w:rsid w:val="001B59E0"/>
    <w:rsid w:val="001B5A5D"/>
    <w:rsid w:val="001B6771"/>
    <w:rsid w:val="001B6C29"/>
    <w:rsid w:val="001B7898"/>
    <w:rsid w:val="001B7E2F"/>
    <w:rsid w:val="001C07FA"/>
    <w:rsid w:val="001C13A5"/>
    <w:rsid w:val="001C15A5"/>
    <w:rsid w:val="001C18B8"/>
    <w:rsid w:val="001C2C3A"/>
    <w:rsid w:val="001C2FC0"/>
    <w:rsid w:val="001C3F1D"/>
    <w:rsid w:val="001C47F1"/>
    <w:rsid w:val="001C4AB4"/>
    <w:rsid w:val="001C5FA1"/>
    <w:rsid w:val="001C65F9"/>
    <w:rsid w:val="001C6B78"/>
    <w:rsid w:val="001C6CF9"/>
    <w:rsid w:val="001C736F"/>
    <w:rsid w:val="001C7B1B"/>
    <w:rsid w:val="001C7E4A"/>
    <w:rsid w:val="001D00C8"/>
    <w:rsid w:val="001D0B3E"/>
    <w:rsid w:val="001D0F51"/>
    <w:rsid w:val="001D21F3"/>
    <w:rsid w:val="001D273E"/>
    <w:rsid w:val="001D2E77"/>
    <w:rsid w:val="001D2F30"/>
    <w:rsid w:val="001D32F1"/>
    <w:rsid w:val="001D3D23"/>
    <w:rsid w:val="001D3F3E"/>
    <w:rsid w:val="001D483D"/>
    <w:rsid w:val="001D4DD1"/>
    <w:rsid w:val="001D5A6C"/>
    <w:rsid w:val="001D5B69"/>
    <w:rsid w:val="001D66F8"/>
    <w:rsid w:val="001D6ADA"/>
    <w:rsid w:val="001D6ADE"/>
    <w:rsid w:val="001D6C41"/>
    <w:rsid w:val="001D6CCF"/>
    <w:rsid w:val="001D718F"/>
    <w:rsid w:val="001D77A0"/>
    <w:rsid w:val="001D7B00"/>
    <w:rsid w:val="001E002F"/>
    <w:rsid w:val="001E04E6"/>
    <w:rsid w:val="001E0603"/>
    <w:rsid w:val="001E0DEA"/>
    <w:rsid w:val="001E1352"/>
    <w:rsid w:val="001E15A2"/>
    <w:rsid w:val="001E1BF7"/>
    <w:rsid w:val="001E33E4"/>
    <w:rsid w:val="001E3D57"/>
    <w:rsid w:val="001E3D94"/>
    <w:rsid w:val="001E4D87"/>
    <w:rsid w:val="001E541D"/>
    <w:rsid w:val="001E6E5A"/>
    <w:rsid w:val="001E77AA"/>
    <w:rsid w:val="001E77E1"/>
    <w:rsid w:val="001F024A"/>
    <w:rsid w:val="001F08EB"/>
    <w:rsid w:val="001F1113"/>
    <w:rsid w:val="001F200C"/>
    <w:rsid w:val="001F27C1"/>
    <w:rsid w:val="001F28C7"/>
    <w:rsid w:val="001F2FFD"/>
    <w:rsid w:val="001F4543"/>
    <w:rsid w:val="001F4F9F"/>
    <w:rsid w:val="001F4FE5"/>
    <w:rsid w:val="001F601F"/>
    <w:rsid w:val="001F668B"/>
    <w:rsid w:val="001F6CA8"/>
    <w:rsid w:val="001F78C7"/>
    <w:rsid w:val="001F7A84"/>
    <w:rsid w:val="00201E34"/>
    <w:rsid w:val="00201FDE"/>
    <w:rsid w:val="00202921"/>
    <w:rsid w:val="00203EC9"/>
    <w:rsid w:val="00204D94"/>
    <w:rsid w:val="00204F44"/>
    <w:rsid w:val="00205F45"/>
    <w:rsid w:val="002062C0"/>
    <w:rsid w:val="00206866"/>
    <w:rsid w:val="00206BC4"/>
    <w:rsid w:val="002100A3"/>
    <w:rsid w:val="002108BA"/>
    <w:rsid w:val="00211949"/>
    <w:rsid w:val="00211D64"/>
    <w:rsid w:val="00212E25"/>
    <w:rsid w:val="00215642"/>
    <w:rsid w:val="00215ED2"/>
    <w:rsid w:val="002174FC"/>
    <w:rsid w:val="00217735"/>
    <w:rsid w:val="00217909"/>
    <w:rsid w:val="00217E52"/>
    <w:rsid w:val="002204B0"/>
    <w:rsid w:val="00220FE2"/>
    <w:rsid w:val="002221E1"/>
    <w:rsid w:val="0022220C"/>
    <w:rsid w:val="00222FAD"/>
    <w:rsid w:val="002231E5"/>
    <w:rsid w:val="00223EA6"/>
    <w:rsid w:val="00224E29"/>
    <w:rsid w:val="00224EBB"/>
    <w:rsid w:val="002251B0"/>
    <w:rsid w:val="002251D5"/>
    <w:rsid w:val="002253F6"/>
    <w:rsid w:val="002256B1"/>
    <w:rsid w:val="00225C0C"/>
    <w:rsid w:val="00226049"/>
    <w:rsid w:val="00226FD7"/>
    <w:rsid w:val="00227E56"/>
    <w:rsid w:val="00230624"/>
    <w:rsid w:val="00230755"/>
    <w:rsid w:val="0023082B"/>
    <w:rsid w:val="00231218"/>
    <w:rsid w:val="00231AAD"/>
    <w:rsid w:val="00231AF6"/>
    <w:rsid w:val="00231BFD"/>
    <w:rsid w:val="00232F57"/>
    <w:rsid w:val="0023307E"/>
    <w:rsid w:val="0023310A"/>
    <w:rsid w:val="00233742"/>
    <w:rsid w:val="00234860"/>
    <w:rsid w:val="00234A17"/>
    <w:rsid w:val="0023581B"/>
    <w:rsid w:val="00235DD7"/>
    <w:rsid w:val="002366CB"/>
    <w:rsid w:val="00237380"/>
    <w:rsid w:val="00237E78"/>
    <w:rsid w:val="00240033"/>
    <w:rsid w:val="00240893"/>
    <w:rsid w:val="002412F7"/>
    <w:rsid w:val="00241A6E"/>
    <w:rsid w:val="00241CD0"/>
    <w:rsid w:val="00242E6D"/>
    <w:rsid w:val="002445F0"/>
    <w:rsid w:val="00244FF3"/>
    <w:rsid w:val="00245226"/>
    <w:rsid w:val="00245681"/>
    <w:rsid w:val="002461E5"/>
    <w:rsid w:val="002465B9"/>
    <w:rsid w:val="002469BC"/>
    <w:rsid w:val="00247A1E"/>
    <w:rsid w:val="00247A8F"/>
    <w:rsid w:val="00247FA2"/>
    <w:rsid w:val="00250C31"/>
    <w:rsid w:val="00251FA4"/>
    <w:rsid w:val="002524C5"/>
    <w:rsid w:val="00252EEE"/>
    <w:rsid w:val="00253140"/>
    <w:rsid w:val="002534F6"/>
    <w:rsid w:val="00253704"/>
    <w:rsid w:val="00253842"/>
    <w:rsid w:val="00253C57"/>
    <w:rsid w:val="00253DB1"/>
    <w:rsid w:val="00254718"/>
    <w:rsid w:val="002554D0"/>
    <w:rsid w:val="00255807"/>
    <w:rsid w:val="00255814"/>
    <w:rsid w:val="00256643"/>
    <w:rsid w:val="00256C46"/>
    <w:rsid w:val="00257D9C"/>
    <w:rsid w:val="00260525"/>
    <w:rsid w:val="00260A7B"/>
    <w:rsid w:val="0026138B"/>
    <w:rsid w:val="002627D2"/>
    <w:rsid w:val="00262E83"/>
    <w:rsid w:val="0026323B"/>
    <w:rsid w:val="00263AF2"/>
    <w:rsid w:val="00264E1F"/>
    <w:rsid w:val="00265BF9"/>
    <w:rsid w:val="002660C8"/>
    <w:rsid w:val="00266625"/>
    <w:rsid w:val="00266911"/>
    <w:rsid w:val="0026709E"/>
    <w:rsid w:val="002671F5"/>
    <w:rsid w:val="00267D10"/>
    <w:rsid w:val="00267E36"/>
    <w:rsid w:val="00270D3E"/>
    <w:rsid w:val="00271560"/>
    <w:rsid w:val="00271684"/>
    <w:rsid w:val="002719B8"/>
    <w:rsid w:val="00272281"/>
    <w:rsid w:val="0027352A"/>
    <w:rsid w:val="00273888"/>
    <w:rsid w:val="002743AB"/>
    <w:rsid w:val="00274AF5"/>
    <w:rsid w:val="00274FEA"/>
    <w:rsid w:val="00275E57"/>
    <w:rsid w:val="00276795"/>
    <w:rsid w:val="00276C73"/>
    <w:rsid w:val="00276E13"/>
    <w:rsid w:val="00277FA4"/>
    <w:rsid w:val="002801F8"/>
    <w:rsid w:val="002803A8"/>
    <w:rsid w:val="0028072F"/>
    <w:rsid w:val="00280F1F"/>
    <w:rsid w:val="002816BE"/>
    <w:rsid w:val="00282518"/>
    <w:rsid w:val="00283517"/>
    <w:rsid w:val="002839BB"/>
    <w:rsid w:val="00283A40"/>
    <w:rsid w:val="00284396"/>
    <w:rsid w:val="002845A9"/>
    <w:rsid w:val="00284CCE"/>
    <w:rsid w:val="00284E14"/>
    <w:rsid w:val="0028512B"/>
    <w:rsid w:val="00285170"/>
    <w:rsid w:val="0028603A"/>
    <w:rsid w:val="00286A79"/>
    <w:rsid w:val="0028753D"/>
    <w:rsid w:val="0028771A"/>
    <w:rsid w:val="00290FA3"/>
    <w:rsid w:val="0029197B"/>
    <w:rsid w:val="00291DA6"/>
    <w:rsid w:val="0029202D"/>
    <w:rsid w:val="00292462"/>
    <w:rsid w:val="0029263F"/>
    <w:rsid w:val="0029266A"/>
    <w:rsid w:val="002929C9"/>
    <w:rsid w:val="00293459"/>
    <w:rsid w:val="00293BB9"/>
    <w:rsid w:val="00294022"/>
    <w:rsid w:val="002942FE"/>
    <w:rsid w:val="0029519A"/>
    <w:rsid w:val="0029548A"/>
    <w:rsid w:val="00296297"/>
    <w:rsid w:val="002962B0"/>
    <w:rsid w:val="00296903"/>
    <w:rsid w:val="002971A0"/>
    <w:rsid w:val="00297382"/>
    <w:rsid w:val="0029762F"/>
    <w:rsid w:val="002A01E0"/>
    <w:rsid w:val="002A13E3"/>
    <w:rsid w:val="002A16D9"/>
    <w:rsid w:val="002A2717"/>
    <w:rsid w:val="002A46F6"/>
    <w:rsid w:val="002A4C9F"/>
    <w:rsid w:val="002A51D7"/>
    <w:rsid w:val="002A56DD"/>
    <w:rsid w:val="002A5994"/>
    <w:rsid w:val="002A72EC"/>
    <w:rsid w:val="002B0446"/>
    <w:rsid w:val="002B05EF"/>
    <w:rsid w:val="002B15D6"/>
    <w:rsid w:val="002B184E"/>
    <w:rsid w:val="002B1B75"/>
    <w:rsid w:val="002B2133"/>
    <w:rsid w:val="002B3BDE"/>
    <w:rsid w:val="002B3E81"/>
    <w:rsid w:val="002B4977"/>
    <w:rsid w:val="002B4CB9"/>
    <w:rsid w:val="002B5778"/>
    <w:rsid w:val="002B68D8"/>
    <w:rsid w:val="002B6CA2"/>
    <w:rsid w:val="002B7AD1"/>
    <w:rsid w:val="002C06A4"/>
    <w:rsid w:val="002C0993"/>
    <w:rsid w:val="002C0F30"/>
    <w:rsid w:val="002C1071"/>
    <w:rsid w:val="002C1772"/>
    <w:rsid w:val="002C1DC5"/>
    <w:rsid w:val="002C1DEF"/>
    <w:rsid w:val="002C1EBB"/>
    <w:rsid w:val="002C22C5"/>
    <w:rsid w:val="002C2B3B"/>
    <w:rsid w:val="002C5659"/>
    <w:rsid w:val="002C571E"/>
    <w:rsid w:val="002C66F7"/>
    <w:rsid w:val="002C6A62"/>
    <w:rsid w:val="002C725F"/>
    <w:rsid w:val="002D0FD1"/>
    <w:rsid w:val="002D1FC8"/>
    <w:rsid w:val="002D25BC"/>
    <w:rsid w:val="002D3B31"/>
    <w:rsid w:val="002D43FC"/>
    <w:rsid w:val="002D4AB3"/>
    <w:rsid w:val="002D4E6E"/>
    <w:rsid w:val="002D4EA8"/>
    <w:rsid w:val="002D5368"/>
    <w:rsid w:val="002D57F9"/>
    <w:rsid w:val="002D59AB"/>
    <w:rsid w:val="002D6325"/>
    <w:rsid w:val="002D6F2A"/>
    <w:rsid w:val="002D704B"/>
    <w:rsid w:val="002D70EB"/>
    <w:rsid w:val="002D7D1A"/>
    <w:rsid w:val="002E0AFB"/>
    <w:rsid w:val="002E0FA8"/>
    <w:rsid w:val="002E1E3E"/>
    <w:rsid w:val="002E2564"/>
    <w:rsid w:val="002E39CB"/>
    <w:rsid w:val="002E3EAE"/>
    <w:rsid w:val="002E4290"/>
    <w:rsid w:val="002E6B12"/>
    <w:rsid w:val="002E6B4B"/>
    <w:rsid w:val="002E6CBA"/>
    <w:rsid w:val="002E70E3"/>
    <w:rsid w:val="002E7681"/>
    <w:rsid w:val="002F2F31"/>
    <w:rsid w:val="002F4362"/>
    <w:rsid w:val="002F44A4"/>
    <w:rsid w:val="002F482B"/>
    <w:rsid w:val="002F49DB"/>
    <w:rsid w:val="002F4C78"/>
    <w:rsid w:val="002F4D69"/>
    <w:rsid w:val="002F505E"/>
    <w:rsid w:val="002F5498"/>
    <w:rsid w:val="002F5C9D"/>
    <w:rsid w:val="002F5EBE"/>
    <w:rsid w:val="002F7C94"/>
    <w:rsid w:val="002F7CA7"/>
    <w:rsid w:val="00300176"/>
    <w:rsid w:val="003015E9"/>
    <w:rsid w:val="003017EB"/>
    <w:rsid w:val="003023CB"/>
    <w:rsid w:val="00302435"/>
    <w:rsid w:val="00302BA8"/>
    <w:rsid w:val="00302FED"/>
    <w:rsid w:val="00303CF5"/>
    <w:rsid w:val="00304669"/>
    <w:rsid w:val="00304FF1"/>
    <w:rsid w:val="00307978"/>
    <w:rsid w:val="00307C67"/>
    <w:rsid w:val="00307F0F"/>
    <w:rsid w:val="003106E6"/>
    <w:rsid w:val="00310AE1"/>
    <w:rsid w:val="0031109C"/>
    <w:rsid w:val="003122C0"/>
    <w:rsid w:val="003130F4"/>
    <w:rsid w:val="003134FD"/>
    <w:rsid w:val="00313AD5"/>
    <w:rsid w:val="003146B8"/>
    <w:rsid w:val="00314B45"/>
    <w:rsid w:val="003150A3"/>
    <w:rsid w:val="0031580F"/>
    <w:rsid w:val="0031589D"/>
    <w:rsid w:val="00316D8E"/>
    <w:rsid w:val="00317294"/>
    <w:rsid w:val="0031767E"/>
    <w:rsid w:val="003176F6"/>
    <w:rsid w:val="00317927"/>
    <w:rsid w:val="003179A8"/>
    <w:rsid w:val="00317F9A"/>
    <w:rsid w:val="0032035B"/>
    <w:rsid w:val="0032074A"/>
    <w:rsid w:val="003208ED"/>
    <w:rsid w:val="00321A6F"/>
    <w:rsid w:val="003226E0"/>
    <w:rsid w:val="00322BE8"/>
    <w:rsid w:val="00322CE0"/>
    <w:rsid w:val="00323562"/>
    <w:rsid w:val="00323AA5"/>
    <w:rsid w:val="00323D46"/>
    <w:rsid w:val="00324E53"/>
    <w:rsid w:val="00325834"/>
    <w:rsid w:val="00325F8F"/>
    <w:rsid w:val="003264FF"/>
    <w:rsid w:val="0032677B"/>
    <w:rsid w:val="0032755F"/>
    <w:rsid w:val="003275AF"/>
    <w:rsid w:val="00327C82"/>
    <w:rsid w:val="00327E10"/>
    <w:rsid w:val="00327E39"/>
    <w:rsid w:val="00330E8F"/>
    <w:rsid w:val="00331F44"/>
    <w:rsid w:val="003324CC"/>
    <w:rsid w:val="0033308A"/>
    <w:rsid w:val="0033343C"/>
    <w:rsid w:val="00333798"/>
    <w:rsid w:val="003347BC"/>
    <w:rsid w:val="00334F90"/>
    <w:rsid w:val="00335866"/>
    <w:rsid w:val="003364E8"/>
    <w:rsid w:val="003366D1"/>
    <w:rsid w:val="00340001"/>
    <w:rsid w:val="00340C79"/>
    <w:rsid w:val="00341072"/>
    <w:rsid w:val="0034287B"/>
    <w:rsid w:val="003428D1"/>
    <w:rsid w:val="00342B24"/>
    <w:rsid w:val="00342C46"/>
    <w:rsid w:val="00342FD4"/>
    <w:rsid w:val="0034378F"/>
    <w:rsid w:val="0034388D"/>
    <w:rsid w:val="00344AED"/>
    <w:rsid w:val="00344C46"/>
    <w:rsid w:val="0034512B"/>
    <w:rsid w:val="00346010"/>
    <w:rsid w:val="00346B6A"/>
    <w:rsid w:val="00346CC7"/>
    <w:rsid w:val="003475FC"/>
    <w:rsid w:val="00347DCB"/>
    <w:rsid w:val="00350749"/>
    <w:rsid w:val="00350F7E"/>
    <w:rsid w:val="0035103C"/>
    <w:rsid w:val="003516E8"/>
    <w:rsid w:val="00351A57"/>
    <w:rsid w:val="00351B66"/>
    <w:rsid w:val="0035249A"/>
    <w:rsid w:val="003535B1"/>
    <w:rsid w:val="00354329"/>
    <w:rsid w:val="00354F9D"/>
    <w:rsid w:val="0035534C"/>
    <w:rsid w:val="00355397"/>
    <w:rsid w:val="003605BC"/>
    <w:rsid w:val="00360822"/>
    <w:rsid w:val="0036091E"/>
    <w:rsid w:val="00361F6C"/>
    <w:rsid w:val="0036289D"/>
    <w:rsid w:val="00362CA4"/>
    <w:rsid w:val="00363D4E"/>
    <w:rsid w:val="00364336"/>
    <w:rsid w:val="0036495B"/>
    <w:rsid w:val="00364B4D"/>
    <w:rsid w:val="003650A9"/>
    <w:rsid w:val="00365B69"/>
    <w:rsid w:val="00365C37"/>
    <w:rsid w:val="00366F57"/>
    <w:rsid w:val="00367023"/>
    <w:rsid w:val="00367584"/>
    <w:rsid w:val="00367F5E"/>
    <w:rsid w:val="003708D0"/>
    <w:rsid w:val="0037124D"/>
    <w:rsid w:val="00371FCD"/>
    <w:rsid w:val="00372172"/>
    <w:rsid w:val="00372D79"/>
    <w:rsid w:val="003747CE"/>
    <w:rsid w:val="00374846"/>
    <w:rsid w:val="00374B7B"/>
    <w:rsid w:val="00374F3B"/>
    <w:rsid w:val="00375BF9"/>
    <w:rsid w:val="00375F01"/>
    <w:rsid w:val="00376137"/>
    <w:rsid w:val="003761F7"/>
    <w:rsid w:val="00376270"/>
    <w:rsid w:val="00376710"/>
    <w:rsid w:val="00377058"/>
    <w:rsid w:val="00377976"/>
    <w:rsid w:val="0038000D"/>
    <w:rsid w:val="00380E27"/>
    <w:rsid w:val="00381B2E"/>
    <w:rsid w:val="00383B99"/>
    <w:rsid w:val="00383EFC"/>
    <w:rsid w:val="003842E9"/>
    <w:rsid w:val="003844B9"/>
    <w:rsid w:val="003856BB"/>
    <w:rsid w:val="00385F99"/>
    <w:rsid w:val="003862FC"/>
    <w:rsid w:val="00386339"/>
    <w:rsid w:val="003869B8"/>
    <w:rsid w:val="00386C6C"/>
    <w:rsid w:val="00387384"/>
    <w:rsid w:val="00387F7D"/>
    <w:rsid w:val="00390222"/>
    <w:rsid w:val="00390A8E"/>
    <w:rsid w:val="00391F8E"/>
    <w:rsid w:val="00392200"/>
    <w:rsid w:val="0039251E"/>
    <w:rsid w:val="00392699"/>
    <w:rsid w:val="00392B4D"/>
    <w:rsid w:val="00393475"/>
    <w:rsid w:val="00393CA2"/>
    <w:rsid w:val="00393D06"/>
    <w:rsid w:val="003943F7"/>
    <w:rsid w:val="003949D7"/>
    <w:rsid w:val="0039529D"/>
    <w:rsid w:val="003953A1"/>
    <w:rsid w:val="0039549D"/>
    <w:rsid w:val="00395FD5"/>
    <w:rsid w:val="00396150"/>
    <w:rsid w:val="00396C36"/>
    <w:rsid w:val="00397772"/>
    <w:rsid w:val="003A06F2"/>
    <w:rsid w:val="003A0C5D"/>
    <w:rsid w:val="003A15A9"/>
    <w:rsid w:val="003A17D9"/>
    <w:rsid w:val="003A2669"/>
    <w:rsid w:val="003A28C1"/>
    <w:rsid w:val="003A3169"/>
    <w:rsid w:val="003A37A6"/>
    <w:rsid w:val="003A3A67"/>
    <w:rsid w:val="003A4055"/>
    <w:rsid w:val="003A4388"/>
    <w:rsid w:val="003A44E0"/>
    <w:rsid w:val="003A51A7"/>
    <w:rsid w:val="003A5AB4"/>
    <w:rsid w:val="003A6684"/>
    <w:rsid w:val="003A6EE7"/>
    <w:rsid w:val="003A7551"/>
    <w:rsid w:val="003A78B7"/>
    <w:rsid w:val="003B0060"/>
    <w:rsid w:val="003B0660"/>
    <w:rsid w:val="003B10CF"/>
    <w:rsid w:val="003B1ED2"/>
    <w:rsid w:val="003B1EE3"/>
    <w:rsid w:val="003B2660"/>
    <w:rsid w:val="003B3045"/>
    <w:rsid w:val="003B33F1"/>
    <w:rsid w:val="003B3659"/>
    <w:rsid w:val="003B36D5"/>
    <w:rsid w:val="003B3B13"/>
    <w:rsid w:val="003B4327"/>
    <w:rsid w:val="003B4982"/>
    <w:rsid w:val="003B4D7D"/>
    <w:rsid w:val="003B53F9"/>
    <w:rsid w:val="003B57C6"/>
    <w:rsid w:val="003B6555"/>
    <w:rsid w:val="003B66CD"/>
    <w:rsid w:val="003B6972"/>
    <w:rsid w:val="003B6A5E"/>
    <w:rsid w:val="003B6B3F"/>
    <w:rsid w:val="003B766A"/>
    <w:rsid w:val="003C00EE"/>
    <w:rsid w:val="003C07CB"/>
    <w:rsid w:val="003C22A0"/>
    <w:rsid w:val="003C29FC"/>
    <w:rsid w:val="003C2B67"/>
    <w:rsid w:val="003C2D5D"/>
    <w:rsid w:val="003C3043"/>
    <w:rsid w:val="003C3EC3"/>
    <w:rsid w:val="003C3FD5"/>
    <w:rsid w:val="003C46AF"/>
    <w:rsid w:val="003C4734"/>
    <w:rsid w:val="003C5866"/>
    <w:rsid w:val="003C6679"/>
    <w:rsid w:val="003C6688"/>
    <w:rsid w:val="003C670B"/>
    <w:rsid w:val="003C6C82"/>
    <w:rsid w:val="003C6CCD"/>
    <w:rsid w:val="003C72E8"/>
    <w:rsid w:val="003C7D7B"/>
    <w:rsid w:val="003C7EDD"/>
    <w:rsid w:val="003D0104"/>
    <w:rsid w:val="003D05D5"/>
    <w:rsid w:val="003D0D78"/>
    <w:rsid w:val="003D0EEE"/>
    <w:rsid w:val="003D0F20"/>
    <w:rsid w:val="003D1C03"/>
    <w:rsid w:val="003D1D81"/>
    <w:rsid w:val="003D38B0"/>
    <w:rsid w:val="003D3FBC"/>
    <w:rsid w:val="003D4692"/>
    <w:rsid w:val="003D490D"/>
    <w:rsid w:val="003D4D67"/>
    <w:rsid w:val="003D51CE"/>
    <w:rsid w:val="003D58E3"/>
    <w:rsid w:val="003D5D16"/>
    <w:rsid w:val="003D5E17"/>
    <w:rsid w:val="003D60EF"/>
    <w:rsid w:val="003D7666"/>
    <w:rsid w:val="003D7675"/>
    <w:rsid w:val="003D7BDF"/>
    <w:rsid w:val="003E0043"/>
    <w:rsid w:val="003E00B5"/>
    <w:rsid w:val="003E05C3"/>
    <w:rsid w:val="003E07A8"/>
    <w:rsid w:val="003E0C34"/>
    <w:rsid w:val="003E0E19"/>
    <w:rsid w:val="003E0F7B"/>
    <w:rsid w:val="003E1756"/>
    <w:rsid w:val="003E1CEE"/>
    <w:rsid w:val="003E2535"/>
    <w:rsid w:val="003E29E0"/>
    <w:rsid w:val="003E3D2E"/>
    <w:rsid w:val="003E4FB5"/>
    <w:rsid w:val="003E5192"/>
    <w:rsid w:val="003E5523"/>
    <w:rsid w:val="003E5630"/>
    <w:rsid w:val="003E59A2"/>
    <w:rsid w:val="003E650B"/>
    <w:rsid w:val="003E6A63"/>
    <w:rsid w:val="003E7251"/>
    <w:rsid w:val="003E78A5"/>
    <w:rsid w:val="003F04D7"/>
    <w:rsid w:val="003F0C76"/>
    <w:rsid w:val="003F3AED"/>
    <w:rsid w:val="003F4054"/>
    <w:rsid w:val="003F4D82"/>
    <w:rsid w:val="003F521A"/>
    <w:rsid w:val="003F52BE"/>
    <w:rsid w:val="003F5E2F"/>
    <w:rsid w:val="003F5E82"/>
    <w:rsid w:val="003F62C1"/>
    <w:rsid w:val="003F6625"/>
    <w:rsid w:val="004006B6"/>
    <w:rsid w:val="00400E05"/>
    <w:rsid w:val="00401767"/>
    <w:rsid w:val="0040189F"/>
    <w:rsid w:val="00401B7F"/>
    <w:rsid w:val="00401D72"/>
    <w:rsid w:val="004023D8"/>
    <w:rsid w:val="00403333"/>
    <w:rsid w:val="0040374C"/>
    <w:rsid w:val="00404913"/>
    <w:rsid w:val="00404C5A"/>
    <w:rsid w:val="00404E9A"/>
    <w:rsid w:val="00405390"/>
    <w:rsid w:val="0040589C"/>
    <w:rsid w:val="004059EF"/>
    <w:rsid w:val="00406770"/>
    <w:rsid w:val="0040747B"/>
    <w:rsid w:val="004074AE"/>
    <w:rsid w:val="00410116"/>
    <w:rsid w:val="00410458"/>
    <w:rsid w:val="00411960"/>
    <w:rsid w:val="00412934"/>
    <w:rsid w:val="00412DA6"/>
    <w:rsid w:val="0041473B"/>
    <w:rsid w:val="004156EC"/>
    <w:rsid w:val="004158FC"/>
    <w:rsid w:val="0041710A"/>
    <w:rsid w:val="00420157"/>
    <w:rsid w:val="00420294"/>
    <w:rsid w:val="004205E5"/>
    <w:rsid w:val="00420649"/>
    <w:rsid w:val="004207E2"/>
    <w:rsid w:val="0042089A"/>
    <w:rsid w:val="004209B4"/>
    <w:rsid w:val="004230AC"/>
    <w:rsid w:val="004231F0"/>
    <w:rsid w:val="00423C6E"/>
    <w:rsid w:val="00423F81"/>
    <w:rsid w:val="00424759"/>
    <w:rsid w:val="00425B8B"/>
    <w:rsid w:val="00426374"/>
    <w:rsid w:val="004264BD"/>
    <w:rsid w:val="00426F96"/>
    <w:rsid w:val="00430150"/>
    <w:rsid w:val="0043180C"/>
    <w:rsid w:val="004326A2"/>
    <w:rsid w:val="004329BA"/>
    <w:rsid w:val="00432D8E"/>
    <w:rsid w:val="00433650"/>
    <w:rsid w:val="00434B1C"/>
    <w:rsid w:val="0043556F"/>
    <w:rsid w:val="00435B4E"/>
    <w:rsid w:val="00436307"/>
    <w:rsid w:val="00436AC6"/>
    <w:rsid w:val="00437185"/>
    <w:rsid w:val="004372B8"/>
    <w:rsid w:val="0044050A"/>
    <w:rsid w:val="004407DA"/>
    <w:rsid w:val="004410BF"/>
    <w:rsid w:val="00441D09"/>
    <w:rsid w:val="00442E56"/>
    <w:rsid w:val="00443555"/>
    <w:rsid w:val="00444689"/>
    <w:rsid w:val="0044545D"/>
    <w:rsid w:val="00446105"/>
    <w:rsid w:val="0044617A"/>
    <w:rsid w:val="0044626C"/>
    <w:rsid w:val="004463F7"/>
    <w:rsid w:val="00450242"/>
    <w:rsid w:val="00451D90"/>
    <w:rsid w:val="0045218E"/>
    <w:rsid w:val="004536C0"/>
    <w:rsid w:val="00453B58"/>
    <w:rsid w:val="004549CB"/>
    <w:rsid w:val="00454B68"/>
    <w:rsid w:val="00456817"/>
    <w:rsid w:val="0045712D"/>
    <w:rsid w:val="0045752F"/>
    <w:rsid w:val="00457983"/>
    <w:rsid w:val="004602C6"/>
    <w:rsid w:val="0046059A"/>
    <w:rsid w:val="0046178F"/>
    <w:rsid w:val="00462C7A"/>
    <w:rsid w:val="00462C8E"/>
    <w:rsid w:val="00462DDB"/>
    <w:rsid w:val="00463AD0"/>
    <w:rsid w:val="00465309"/>
    <w:rsid w:val="00465927"/>
    <w:rsid w:val="00465A6D"/>
    <w:rsid w:val="0046681C"/>
    <w:rsid w:val="0046694A"/>
    <w:rsid w:val="00467378"/>
    <w:rsid w:val="00467C60"/>
    <w:rsid w:val="00470139"/>
    <w:rsid w:val="00470969"/>
    <w:rsid w:val="00470B95"/>
    <w:rsid w:val="00470D71"/>
    <w:rsid w:val="00471452"/>
    <w:rsid w:val="0047446E"/>
    <w:rsid w:val="00474A4B"/>
    <w:rsid w:val="0047505D"/>
    <w:rsid w:val="00475A68"/>
    <w:rsid w:val="004761CB"/>
    <w:rsid w:val="004765CD"/>
    <w:rsid w:val="0047703F"/>
    <w:rsid w:val="00477C80"/>
    <w:rsid w:val="004806A6"/>
    <w:rsid w:val="004807F7"/>
    <w:rsid w:val="004807FF"/>
    <w:rsid w:val="00480A20"/>
    <w:rsid w:val="00480E47"/>
    <w:rsid w:val="00480ECF"/>
    <w:rsid w:val="004816BA"/>
    <w:rsid w:val="0048297C"/>
    <w:rsid w:val="004830AF"/>
    <w:rsid w:val="0048360C"/>
    <w:rsid w:val="00483A30"/>
    <w:rsid w:val="00484521"/>
    <w:rsid w:val="004848F8"/>
    <w:rsid w:val="004850D2"/>
    <w:rsid w:val="00485166"/>
    <w:rsid w:val="0048516E"/>
    <w:rsid w:val="00486401"/>
    <w:rsid w:val="00486B7B"/>
    <w:rsid w:val="00486CE7"/>
    <w:rsid w:val="004878A8"/>
    <w:rsid w:val="00490409"/>
    <w:rsid w:val="004904E8"/>
    <w:rsid w:val="0049177B"/>
    <w:rsid w:val="00491B1F"/>
    <w:rsid w:val="00491C5F"/>
    <w:rsid w:val="00491E0C"/>
    <w:rsid w:val="00491E13"/>
    <w:rsid w:val="004924A8"/>
    <w:rsid w:val="004932A7"/>
    <w:rsid w:val="00493423"/>
    <w:rsid w:val="00493D66"/>
    <w:rsid w:val="004941A0"/>
    <w:rsid w:val="004944C5"/>
    <w:rsid w:val="00494BA8"/>
    <w:rsid w:val="00494D2A"/>
    <w:rsid w:val="0049659D"/>
    <w:rsid w:val="00496E0A"/>
    <w:rsid w:val="00497841"/>
    <w:rsid w:val="004978A6"/>
    <w:rsid w:val="00497E30"/>
    <w:rsid w:val="004A07AD"/>
    <w:rsid w:val="004A12E6"/>
    <w:rsid w:val="004A23E8"/>
    <w:rsid w:val="004A245C"/>
    <w:rsid w:val="004A267B"/>
    <w:rsid w:val="004A2844"/>
    <w:rsid w:val="004A2C4D"/>
    <w:rsid w:val="004A2D37"/>
    <w:rsid w:val="004A314B"/>
    <w:rsid w:val="004A3AD1"/>
    <w:rsid w:val="004A3BAD"/>
    <w:rsid w:val="004A459D"/>
    <w:rsid w:val="004A4B13"/>
    <w:rsid w:val="004A568B"/>
    <w:rsid w:val="004A5D04"/>
    <w:rsid w:val="004A6099"/>
    <w:rsid w:val="004A688B"/>
    <w:rsid w:val="004A6C20"/>
    <w:rsid w:val="004A6D62"/>
    <w:rsid w:val="004A7940"/>
    <w:rsid w:val="004A7AF6"/>
    <w:rsid w:val="004B08D1"/>
    <w:rsid w:val="004B22F5"/>
    <w:rsid w:val="004B26F2"/>
    <w:rsid w:val="004B3F84"/>
    <w:rsid w:val="004B40C5"/>
    <w:rsid w:val="004B43A2"/>
    <w:rsid w:val="004B4B35"/>
    <w:rsid w:val="004B4F05"/>
    <w:rsid w:val="004B5787"/>
    <w:rsid w:val="004B58C3"/>
    <w:rsid w:val="004B58EB"/>
    <w:rsid w:val="004B5B9A"/>
    <w:rsid w:val="004B6439"/>
    <w:rsid w:val="004B7B6D"/>
    <w:rsid w:val="004B7DFD"/>
    <w:rsid w:val="004C1176"/>
    <w:rsid w:val="004C227D"/>
    <w:rsid w:val="004C279C"/>
    <w:rsid w:val="004C291E"/>
    <w:rsid w:val="004C31BA"/>
    <w:rsid w:val="004C63E1"/>
    <w:rsid w:val="004C6460"/>
    <w:rsid w:val="004C69BE"/>
    <w:rsid w:val="004C6F1D"/>
    <w:rsid w:val="004C7160"/>
    <w:rsid w:val="004D00B5"/>
    <w:rsid w:val="004D08DF"/>
    <w:rsid w:val="004D0A99"/>
    <w:rsid w:val="004D1D8B"/>
    <w:rsid w:val="004D2672"/>
    <w:rsid w:val="004D2B2D"/>
    <w:rsid w:val="004D3804"/>
    <w:rsid w:val="004D3DD2"/>
    <w:rsid w:val="004D4F22"/>
    <w:rsid w:val="004D5043"/>
    <w:rsid w:val="004D52B4"/>
    <w:rsid w:val="004D5F19"/>
    <w:rsid w:val="004D66D5"/>
    <w:rsid w:val="004D6B2D"/>
    <w:rsid w:val="004D6B78"/>
    <w:rsid w:val="004D73BC"/>
    <w:rsid w:val="004D7A4C"/>
    <w:rsid w:val="004E173F"/>
    <w:rsid w:val="004E2252"/>
    <w:rsid w:val="004E32C1"/>
    <w:rsid w:val="004E37DF"/>
    <w:rsid w:val="004E38DE"/>
    <w:rsid w:val="004E3BE7"/>
    <w:rsid w:val="004E5692"/>
    <w:rsid w:val="004E5C98"/>
    <w:rsid w:val="004F1573"/>
    <w:rsid w:val="004F1CFD"/>
    <w:rsid w:val="004F271B"/>
    <w:rsid w:val="004F3784"/>
    <w:rsid w:val="004F3A62"/>
    <w:rsid w:val="004F3F0A"/>
    <w:rsid w:val="004F598D"/>
    <w:rsid w:val="004F6167"/>
    <w:rsid w:val="004F636B"/>
    <w:rsid w:val="004F6F3D"/>
    <w:rsid w:val="004F71AF"/>
    <w:rsid w:val="004F7393"/>
    <w:rsid w:val="004F7650"/>
    <w:rsid w:val="004F77E5"/>
    <w:rsid w:val="00500192"/>
    <w:rsid w:val="00500854"/>
    <w:rsid w:val="005011E5"/>
    <w:rsid w:val="00502F30"/>
    <w:rsid w:val="00502FC7"/>
    <w:rsid w:val="00503902"/>
    <w:rsid w:val="00504B5B"/>
    <w:rsid w:val="00504C45"/>
    <w:rsid w:val="00504E65"/>
    <w:rsid w:val="005052B3"/>
    <w:rsid w:val="005057E1"/>
    <w:rsid w:val="005061D3"/>
    <w:rsid w:val="00506B72"/>
    <w:rsid w:val="00510038"/>
    <w:rsid w:val="00510271"/>
    <w:rsid w:val="0051047E"/>
    <w:rsid w:val="00511718"/>
    <w:rsid w:val="00511F0D"/>
    <w:rsid w:val="00512268"/>
    <w:rsid w:val="0051227E"/>
    <w:rsid w:val="00512A1D"/>
    <w:rsid w:val="00513B85"/>
    <w:rsid w:val="00513BEE"/>
    <w:rsid w:val="00513DE7"/>
    <w:rsid w:val="005142BE"/>
    <w:rsid w:val="00514C90"/>
    <w:rsid w:val="00515E51"/>
    <w:rsid w:val="00516414"/>
    <w:rsid w:val="00516756"/>
    <w:rsid w:val="005167EA"/>
    <w:rsid w:val="005170C3"/>
    <w:rsid w:val="005173D9"/>
    <w:rsid w:val="00517E0C"/>
    <w:rsid w:val="00520601"/>
    <w:rsid w:val="00520C15"/>
    <w:rsid w:val="00520E16"/>
    <w:rsid w:val="00522B10"/>
    <w:rsid w:val="005233B2"/>
    <w:rsid w:val="0052377E"/>
    <w:rsid w:val="0052378A"/>
    <w:rsid w:val="00524C24"/>
    <w:rsid w:val="00525C04"/>
    <w:rsid w:val="00526E98"/>
    <w:rsid w:val="00527559"/>
    <w:rsid w:val="00527BC0"/>
    <w:rsid w:val="00531262"/>
    <w:rsid w:val="005317F5"/>
    <w:rsid w:val="005318ED"/>
    <w:rsid w:val="00531A4D"/>
    <w:rsid w:val="00531CD6"/>
    <w:rsid w:val="0053388D"/>
    <w:rsid w:val="005339B4"/>
    <w:rsid w:val="00533B46"/>
    <w:rsid w:val="005340A9"/>
    <w:rsid w:val="005349F5"/>
    <w:rsid w:val="00534B35"/>
    <w:rsid w:val="00534EC1"/>
    <w:rsid w:val="00535065"/>
    <w:rsid w:val="0053532C"/>
    <w:rsid w:val="005356B6"/>
    <w:rsid w:val="00535BF8"/>
    <w:rsid w:val="00535FF1"/>
    <w:rsid w:val="00536793"/>
    <w:rsid w:val="005370A2"/>
    <w:rsid w:val="00537486"/>
    <w:rsid w:val="0053766E"/>
    <w:rsid w:val="005401AE"/>
    <w:rsid w:val="00540CA6"/>
    <w:rsid w:val="00542F1F"/>
    <w:rsid w:val="00543066"/>
    <w:rsid w:val="005431D2"/>
    <w:rsid w:val="0054320F"/>
    <w:rsid w:val="00543FE5"/>
    <w:rsid w:val="00545465"/>
    <w:rsid w:val="005464DC"/>
    <w:rsid w:val="00546E6E"/>
    <w:rsid w:val="00547258"/>
    <w:rsid w:val="00547648"/>
    <w:rsid w:val="0055008B"/>
    <w:rsid w:val="00550D2F"/>
    <w:rsid w:val="00550DF9"/>
    <w:rsid w:val="00550F31"/>
    <w:rsid w:val="005512D1"/>
    <w:rsid w:val="00551B96"/>
    <w:rsid w:val="00552216"/>
    <w:rsid w:val="00552D99"/>
    <w:rsid w:val="00552FB9"/>
    <w:rsid w:val="00553901"/>
    <w:rsid w:val="005543AA"/>
    <w:rsid w:val="005546A7"/>
    <w:rsid w:val="00555796"/>
    <w:rsid w:val="0055727D"/>
    <w:rsid w:val="00557BB7"/>
    <w:rsid w:val="005607B9"/>
    <w:rsid w:val="00560D11"/>
    <w:rsid w:val="00560E0A"/>
    <w:rsid w:val="00562CC9"/>
    <w:rsid w:val="005630E6"/>
    <w:rsid w:val="0056552A"/>
    <w:rsid w:val="005657F6"/>
    <w:rsid w:val="00565B33"/>
    <w:rsid w:val="005666D4"/>
    <w:rsid w:val="00566D37"/>
    <w:rsid w:val="00566E4A"/>
    <w:rsid w:val="005707BE"/>
    <w:rsid w:val="00572644"/>
    <w:rsid w:val="0057285F"/>
    <w:rsid w:val="0057311A"/>
    <w:rsid w:val="00574085"/>
    <w:rsid w:val="00575EFB"/>
    <w:rsid w:val="00576421"/>
    <w:rsid w:val="00576AA6"/>
    <w:rsid w:val="00577348"/>
    <w:rsid w:val="00577759"/>
    <w:rsid w:val="00580484"/>
    <w:rsid w:val="0058260D"/>
    <w:rsid w:val="0058348F"/>
    <w:rsid w:val="005839AE"/>
    <w:rsid w:val="00583C65"/>
    <w:rsid w:val="005853BB"/>
    <w:rsid w:val="005858DE"/>
    <w:rsid w:val="00585CC4"/>
    <w:rsid w:val="00585F59"/>
    <w:rsid w:val="00586056"/>
    <w:rsid w:val="00590C18"/>
    <w:rsid w:val="00591BC3"/>
    <w:rsid w:val="0059276B"/>
    <w:rsid w:val="00592AD7"/>
    <w:rsid w:val="0059315F"/>
    <w:rsid w:val="005938E1"/>
    <w:rsid w:val="0059492C"/>
    <w:rsid w:val="00597562"/>
    <w:rsid w:val="00597829"/>
    <w:rsid w:val="0059789F"/>
    <w:rsid w:val="00597CD6"/>
    <w:rsid w:val="00597D7D"/>
    <w:rsid w:val="005A12E5"/>
    <w:rsid w:val="005A142A"/>
    <w:rsid w:val="005A19F1"/>
    <w:rsid w:val="005A1A16"/>
    <w:rsid w:val="005A214F"/>
    <w:rsid w:val="005A249F"/>
    <w:rsid w:val="005A4153"/>
    <w:rsid w:val="005A55E6"/>
    <w:rsid w:val="005A5603"/>
    <w:rsid w:val="005A62B5"/>
    <w:rsid w:val="005A7210"/>
    <w:rsid w:val="005A725B"/>
    <w:rsid w:val="005A7B32"/>
    <w:rsid w:val="005A7DDF"/>
    <w:rsid w:val="005B0A9C"/>
    <w:rsid w:val="005B0BCB"/>
    <w:rsid w:val="005B0C33"/>
    <w:rsid w:val="005B123B"/>
    <w:rsid w:val="005B1318"/>
    <w:rsid w:val="005B1CB6"/>
    <w:rsid w:val="005B1EF5"/>
    <w:rsid w:val="005B26E3"/>
    <w:rsid w:val="005B2886"/>
    <w:rsid w:val="005B37CC"/>
    <w:rsid w:val="005B46E5"/>
    <w:rsid w:val="005B4796"/>
    <w:rsid w:val="005B5976"/>
    <w:rsid w:val="005B6516"/>
    <w:rsid w:val="005B712C"/>
    <w:rsid w:val="005C0113"/>
    <w:rsid w:val="005C0E50"/>
    <w:rsid w:val="005C205D"/>
    <w:rsid w:val="005C3744"/>
    <w:rsid w:val="005C4FEF"/>
    <w:rsid w:val="005C50E5"/>
    <w:rsid w:val="005C53F4"/>
    <w:rsid w:val="005C638D"/>
    <w:rsid w:val="005C6D21"/>
    <w:rsid w:val="005C6EDD"/>
    <w:rsid w:val="005C6F5F"/>
    <w:rsid w:val="005C7078"/>
    <w:rsid w:val="005C733F"/>
    <w:rsid w:val="005C766D"/>
    <w:rsid w:val="005C79C4"/>
    <w:rsid w:val="005D06C6"/>
    <w:rsid w:val="005D0E3F"/>
    <w:rsid w:val="005D1E33"/>
    <w:rsid w:val="005D206E"/>
    <w:rsid w:val="005D2FFC"/>
    <w:rsid w:val="005D34FD"/>
    <w:rsid w:val="005D38BE"/>
    <w:rsid w:val="005D4078"/>
    <w:rsid w:val="005D41F1"/>
    <w:rsid w:val="005D5115"/>
    <w:rsid w:val="005D697D"/>
    <w:rsid w:val="005D6C29"/>
    <w:rsid w:val="005D6E2D"/>
    <w:rsid w:val="005E05A3"/>
    <w:rsid w:val="005E0930"/>
    <w:rsid w:val="005E0F4E"/>
    <w:rsid w:val="005E112D"/>
    <w:rsid w:val="005E190C"/>
    <w:rsid w:val="005E1A27"/>
    <w:rsid w:val="005E22F0"/>
    <w:rsid w:val="005E2B75"/>
    <w:rsid w:val="005E386A"/>
    <w:rsid w:val="005E3DAE"/>
    <w:rsid w:val="005E46B2"/>
    <w:rsid w:val="005E6A47"/>
    <w:rsid w:val="005E6F57"/>
    <w:rsid w:val="005E75A6"/>
    <w:rsid w:val="005E7AB3"/>
    <w:rsid w:val="005E7E9A"/>
    <w:rsid w:val="005F0030"/>
    <w:rsid w:val="005F0383"/>
    <w:rsid w:val="005F0437"/>
    <w:rsid w:val="005F0AE1"/>
    <w:rsid w:val="005F1550"/>
    <w:rsid w:val="005F23E1"/>
    <w:rsid w:val="005F3145"/>
    <w:rsid w:val="005F3AE1"/>
    <w:rsid w:val="005F45DA"/>
    <w:rsid w:val="005F47EB"/>
    <w:rsid w:val="005F49C4"/>
    <w:rsid w:val="005F4E6B"/>
    <w:rsid w:val="005F5155"/>
    <w:rsid w:val="005F575B"/>
    <w:rsid w:val="005F586C"/>
    <w:rsid w:val="005F75B6"/>
    <w:rsid w:val="005F7CA4"/>
    <w:rsid w:val="00600593"/>
    <w:rsid w:val="00601658"/>
    <w:rsid w:val="00602C89"/>
    <w:rsid w:val="0060305F"/>
    <w:rsid w:val="00603114"/>
    <w:rsid w:val="006035AF"/>
    <w:rsid w:val="0060384D"/>
    <w:rsid w:val="0060390C"/>
    <w:rsid w:val="00603B10"/>
    <w:rsid w:val="00603D50"/>
    <w:rsid w:val="00604315"/>
    <w:rsid w:val="006047D6"/>
    <w:rsid w:val="006051A5"/>
    <w:rsid w:val="00605C81"/>
    <w:rsid w:val="00605DA9"/>
    <w:rsid w:val="006061E0"/>
    <w:rsid w:val="00606703"/>
    <w:rsid w:val="00606A53"/>
    <w:rsid w:val="00606B27"/>
    <w:rsid w:val="00606BBA"/>
    <w:rsid w:val="00607067"/>
    <w:rsid w:val="006074E7"/>
    <w:rsid w:val="0060760B"/>
    <w:rsid w:val="00607E22"/>
    <w:rsid w:val="0061006C"/>
    <w:rsid w:val="0061087D"/>
    <w:rsid w:val="0061182D"/>
    <w:rsid w:val="00611FFB"/>
    <w:rsid w:val="0061217E"/>
    <w:rsid w:val="00612DAE"/>
    <w:rsid w:val="00613874"/>
    <w:rsid w:val="00613BBA"/>
    <w:rsid w:val="00613D91"/>
    <w:rsid w:val="006141CA"/>
    <w:rsid w:val="00614FCE"/>
    <w:rsid w:val="00615BD2"/>
    <w:rsid w:val="006164FB"/>
    <w:rsid w:val="00616BAD"/>
    <w:rsid w:val="00616DE9"/>
    <w:rsid w:val="00616F61"/>
    <w:rsid w:val="0061743C"/>
    <w:rsid w:val="00617DAA"/>
    <w:rsid w:val="00617F23"/>
    <w:rsid w:val="00620A89"/>
    <w:rsid w:val="00620D98"/>
    <w:rsid w:val="00621185"/>
    <w:rsid w:val="00621E52"/>
    <w:rsid w:val="006222EF"/>
    <w:rsid w:val="0062242A"/>
    <w:rsid w:val="00622A41"/>
    <w:rsid w:val="00622CE0"/>
    <w:rsid w:val="00622EE2"/>
    <w:rsid w:val="00623ED3"/>
    <w:rsid w:val="0062403B"/>
    <w:rsid w:val="006241EE"/>
    <w:rsid w:val="00624C8B"/>
    <w:rsid w:val="006261AE"/>
    <w:rsid w:val="006262D7"/>
    <w:rsid w:val="006263C8"/>
    <w:rsid w:val="00626E42"/>
    <w:rsid w:val="006270A1"/>
    <w:rsid w:val="00627200"/>
    <w:rsid w:val="00627385"/>
    <w:rsid w:val="00627E5D"/>
    <w:rsid w:val="0063083C"/>
    <w:rsid w:val="00630B53"/>
    <w:rsid w:val="006312B6"/>
    <w:rsid w:val="00631694"/>
    <w:rsid w:val="00632932"/>
    <w:rsid w:val="006329D0"/>
    <w:rsid w:val="00632D6A"/>
    <w:rsid w:val="00632E9B"/>
    <w:rsid w:val="00632FEE"/>
    <w:rsid w:val="006334BA"/>
    <w:rsid w:val="006335DA"/>
    <w:rsid w:val="00633A5D"/>
    <w:rsid w:val="00633C26"/>
    <w:rsid w:val="006340B9"/>
    <w:rsid w:val="00634265"/>
    <w:rsid w:val="006346BE"/>
    <w:rsid w:val="00636FF6"/>
    <w:rsid w:val="0063788E"/>
    <w:rsid w:val="00640EDB"/>
    <w:rsid w:val="006412CE"/>
    <w:rsid w:val="0064147D"/>
    <w:rsid w:val="0064242F"/>
    <w:rsid w:val="00642E33"/>
    <w:rsid w:val="006430F1"/>
    <w:rsid w:val="00643F7B"/>
    <w:rsid w:val="0064456B"/>
    <w:rsid w:val="00644994"/>
    <w:rsid w:val="00645377"/>
    <w:rsid w:val="006465B9"/>
    <w:rsid w:val="0064663E"/>
    <w:rsid w:val="00647317"/>
    <w:rsid w:val="00647378"/>
    <w:rsid w:val="00651297"/>
    <w:rsid w:val="00651FD6"/>
    <w:rsid w:val="006532B7"/>
    <w:rsid w:val="006533A5"/>
    <w:rsid w:val="00654B1F"/>
    <w:rsid w:val="00655CB4"/>
    <w:rsid w:val="006613A5"/>
    <w:rsid w:val="0066277B"/>
    <w:rsid w:val="006631A2"/>
    <w:rsid w:val="006631B3"/>
    <w:rsid w:val="0066336E"/>
    <w:rsid w:val="00663EAC"/>
    <w:rsid w:val="00663F1A"/>
    <w:rsid w:val="00664C74"/>
    <w:rsid w:val="0066578B"/>
    <w:rsid w:val="00665F59"/>
    <w:rsid w:val="0066612B"/>
    <w:rsid w:val="0066650D"/>
    <w:rsid w:val="006666A8"/>
    <w:rsid w:val="00666C1C"/>
    <w:rsid w:val="00667551"/>
    <w:rsid w:val="00667D95"/>
    <w:rsid w:val="00670244"/>
    <w:rsid w:val="00671029"/>
    <w:rsid w:val="0067124E"/>
    <w:rsid w:val="006722C4"/>
    <w:rsid w:val="00673377"/>
    <w:rsid w:val="0067376C"/>
    <w:rsid w:val="006750CB"/>
    <w:rsid w:val="00675875"/>
    <w:rsid w:val="00675E12"/>
    <w:rsid w:val="00675E53"/>
    <w:rsid w:val="006769D4"/>
    <w:rsid w:val="00676B1E"/>
    <w:rsid w:val="00676BDE"/>
    <w:rsid w:val="00676CFB"/>
    <w:rsid w:val="006777E4"/>
    <w:rsid w:val="00677D8B"/>
    <w:rsid w:val="00680410"/>
    <w:rsid w:val="0068063B"/>
    <w:rsid w:val="00680A7D"/>
    <w:rsid w:val="00680AC8"/>
    <w:rsid w:val="006815C1"/>
    <w:rsid w:val="0068364F"/>
    <w:rsid w:val="00683F0B"/>
    <w:rsid w:val="006841CB"/>
    <w:rsid w:val="00684B30"/>
    <w:rsid w:val="00685120"/>
    <w:rsid w:val="006857D3"/>
    <w:rsid w:val="00685A5D"/>
    <w:rsid w:val="006863E2"/>
    <w:rsid w:val="00690B0A"/>
    <w:rsid w:val="00691C0D"/>
    <w:rsid w:val="00691F37"/>
    <w:rsid w:val="00692656"/>
    <w:rsid w:val="006929E0"/>
    <w:rsid w:val="00692A04"/>
    <w:rsid w:val="00692B16"/>
    <w:rsid w:val="00692DAF"/>
    <w:rsid w:val="00692FA0"/>
    <w:rsid w:val="00693757"/>
    <w:rsid w:val="00695424"/>
    <w:rsid w:val="006955C2"/>
    <w:rsid w:val="0069580D"/>
    <w:rsid w:val="00695920"/>
    <w:rsid w:val="0069664A"/>
    <w:rsid w:val="00696F55"/>
    <w:rsid w:val="006971B0"/>
    <w:rsid w:val="00697DCB"/>
    <w:rsid w:val="00697E15"/>
    <w:rsid w:val="006A06F8"/>
    <w:rsid w:val="006A1090"/>
    <w:rsid w:val="006A10CC"/>
    <w:rsid w:val="006A1CF8"/>
    <w:rsid w:val="006A212A"/>
    <w:rsid w:val="006A2D78"/>
    <w:rsid w:val="006A3F08"/>
    <w:rsid w:val="006A53E6"/>
    <w:rsid w:val="006A5C95"/>
    <w:rsid w:val="006A5ED3"/>
    <w:rsid w:val="006A5FB6"/>
    <w:rsid w:val="006A6335"/>
    <w:rsid w:val="006A66F1"/>
    <w:rsid w:val="006A6722"/>
    <w:rsid w:val="006A67B6"/>
    <w:rsid w:val="006A6869"/>
    <w:rsid w:val="006A6C66"/>
    <w:rsid w:val="006A7627"/>
    <w:rsid w:val="006B005C"/>
    <w:rsid w:val="006B07EA"/>
    <w:rsid w:val="006B1EDC"/>
    <w:rsid w:val="006B2115"/>
    <w:rsid w:val="006B2548"/>
    <w:rsid w:val="006B31E2"/>
    <w:rsid w:val="006B3D70"/>
    <w:rsid w:val="006B4159"/>
    <w:rsid w:val="006B4459"/>
    <w:rsid w:val="006B521B"/>
    <w:rsid w:val="006B5CE7"/>
    <w:rsid w:val="006B60E2"/>
    <w:rsid w:val="006B696E"/>
    <w:rsid w:val="006B7480"/>
    <w:rsid w:val="006B7E93"/>
    <w:rsid w:val="006B7F27"/>
    <w:rsid w:val="006C024A"/>
    <w:rsid w:val="006C0317"/>
    <w:rsid w:val="006C056F"/>
    <w:rsid w:val="006C0D39"/>
    <w:rsid w:val="006C18BE"/>
    <w:rsid w:val="006C18BF"/>
    <w:rsid w:val="006C28A1"/>
    <w:rsid w:val="006C32F0"/>
    <w:rsid w:val="006C4F63"/>
    <w:rsid w:val="006C5004"/>
    <w:rsid w:val="006C50FD"/>
    <w:rsid w:val="006C536B"/>
    <w:rsid w:val="006C58B4"/>
    <w:rsid w:val="006C7855"/>
    <w:rsid w:val="006C7B70"/>
    <w:rsid w:val="006C7CBC"/>
    <w:rsid w:val="006C7EA6"/>
    <w:rsid w:val="006D03D3"/>
    <w:rsid w:val="006D0B86"/>
    <w:rsid w:val="006D1EB8"/>
    <w:rsid w:val="006D2A6D"/>
    <w:rsid w:val="006D3279"/>
    <w:rsid w:val="006D3A7A"/>
    <w:rsid w:val="006D3C82"/>
    <w:rsid w:val="006D42D3"/>
    <w:rsid w:val="006D435B"/>
    <w:rsid w:val="006D6B57"/>
    <w:rsid w:val="006D71D5"/>
    <w:rsid w:val="006E04CF"/>
    <w:rsid w:val="006E0A5A"/>
    <w:rsid w:val="006E0F89"/>
    <w:rsid w:val="006E1B78"/>
    <w:rsid w:val="006E1FC4"/>
    <w:rsid w:val="006E2656"/>
    <w:rsid w:val="006E2A96"/>
    <w:rsid w:val="006E2EF5"/>
    <w:rsid w:val="006E3AF1"/>
    <w:rsid w:val="006E46B2"/>
    <w:rsid w:val="006E4800"/>
    <w:rsid w:val="006E5120"/>
    <w:rsid w:val="006E5930"/>
    <w:rsid w:val="006E5B66"/>
    <w:rsid w:val="006E754D"/>
    <w:rsid w:val="006E7723"/>
    <w:rsid w:val="006E7DDA"/>
    <w:rsid w:val="006F0CBD"/>
    <w:rsid w:val="006F0FB5"/>
    <w:rsid w:val="006F1CF8"/>
    <w:rsid w:val="006F1E3D"/>
    <w:rsid w:val="006F200D"/>
    <w:rsid w:val="006F3B41"/>
    <w:rsid w:val="006F3F5F"/>
    <w:rsid w:val="006F40C9"/>
    <w:rsid w:val="006F4EE9"/>
    <w:rsid w:val="006F5141"/>
    <w:rsid w:val="006F52B6"/>
    <w:rsid w:val="006F5EF5"/>
    <w:rsid w:val="006F6445"/>
    <w:rsid w:val="006F68CD"/>
    <w:rsid w:val="006F6E33"/>
    <w:rsid w:val="006F7B38"/>
    <w:rsid w:val="006F7B87"/>
    <w:rsid w:val="00701A51"/>
    <w:rsid w:val="007022E7"/>
    <w:rsid w:val="007023F4"/>
    <w:rsid w:val="00702A39"/>
    <w:rsid w:val="00702B48"/>
    <w:rsid w:val="007031FA"/>
    <w:rsid w:val="007037A5"/>
    <w:rsid w:val="007038F8"/>
    <w:rsid w:val="007044A2"/>
    <w:rsid w:val="007044E0"/>
    <w:rsid w:val="007046B0"/>
    <w:rsid w:val="00704834"/>
    <w:rsid w:val="00704CE6"/>
    <w:rsid w:val="00706760"/>
    <w:rsid w:val="00706CB3"/>
    <w:rsid w:val="007074DC"/>
    <w:rsid w:val="00707B0C"/>
    <w:rsid w:val="00707B56"/>
    <w:rsid w:val="00710AFE"/>
    <w:rsid w:val="007118A2"/>
    <w:rsid w:val="00712237"/>
    <w:rsid w:val="00713122"/>
    <w:rsid w:val="0071594F"/>
    <w:rsid w:val="00715CDB"/>
    <w:rsid w:val="00720056"/>
    <w:rsid w:val="00720337"/>
    <w:rsid w:val="00720C36"/>
    <w:rsid w:val="007228D1"/>
    <w:rsid w:val="007228D7"/>
    <w:rsid w:val="00723568"/>
    <w:rsid w:val="0072359B"/>
    <w:rsid w:val="00724136"/>
    <w:rsid w:val="007241B1"/>
    <w:rsid w:val="0072498F"/>
    <w:rsid w:val="007254ED"/>
    <w:rsid w:val="007258C6"/>
    <w:rsid w:val="00726BF6"/>
    <w:rsid w:val="00726CD6"/>
    <w:rsid w:val="007277E0"/>
    <w:rsid w:val="00730A06"/>
    <w:rsid w:val="00730E1A"/>
    <w:rsid w:val="00731248"/>
    <w:rsid w:val="00731E03"/>
    <w:rsid w:val="00733033"/>
    <w:rsid w:val="00733E75"/>
    <w:rsid w:val="007352D1"/>
    <w:rsid w:val="00735482"/>
    <w:rsid w:val="00735780"/>
    <w:rsid w:val="00736270"/>
    <w:rsid w:val="0073696C"/>
    <w:rsid w:val="00736BC9"/>
    <w:rsid w:val="00736EE8"/>
    <w:rsid w:val="00737003"/>
    <w:rsid w:val="007370B3"/>
    <w:rsid w:val="007377D7"/>
    <w:rsid w:val="00740179"/>
    <w:rsid w:val="007408D8"/>
    <w:rsid w:val="00740DB5"/>
    <w:rsid w:val="007411C5"/>
    <w:rsid w:val="00741ADD"/>
    <w:rsid w:val="00742659"/>
    <w:rsid w:val="00742A4A"/>
    <w:rsid w:val="00742C1E"/>
    <w:rsid w:val="00743770"/>
    <w:rsid w:val="00744B60"/>
    <w:rsid w:val="007455CD"/>
    <w:rsid w:val="00746D45"/>
    <w:rsid w:val="00747755"/>
    <w:rsid w:val="00750F2D"/>
    <w:rsid w:val="0075251C"/>
    <w:rsid w:val="00752CE5"/>
    <w:rsid w:val="00752E48"/>
    <w:rsid w:val="00753382"/>
    <w:rsid w:val="0075456F"/>
    <w:rsid w:val="007545A0"/>
    <w:rsid w:val="00754A03"/>
    <w:rsid w:val="007601A6"/>
    <w:rsid w:val="007601CE"/>
    <w:rsid w:val="007601D2"/>
    <w:rsid w:val="00761EC7"/>
    <w:rsid w:val="00762BEF"/>
    <w:rsid w:val="007632E1"/>
    <w:rsid w:val="00763704"/>
    <w:rsid w:val="007637FB"/>
    <w:rsid w:val="0076404F"/>
    <w:rsid w:val="00764495"/>
    <w:rsid w:val="00765B71"/>
    <w:rsid w:val="007665FC"/>
    <w:rsid w:val="007666E3"/>
    <w:rsid w:val="00766EB6"/>
    <w:rsid w:val="00767323"/>
    <w:rsid w:val="0077036C"/>
    <w:rsid w:val="00770F38"/>
    <w:rsid w:val="00771885"/>
    <w:rsid w:val="0077222B"/>
    <w:rsid w:val="0077241B"/>
    <w:rsid w:val="0077325F"/>
    <w:rsid w:val="007732A1"/>
    <w:rsid w:val="00774037"/>
    <w:rsid w:val="00774D12"/>
    <w:rsid w:val="00774DAB"/>
    <w:rsid w:val="00777003"/>
    <w:rsid w:val="0077756E"/>
    <w:rsid w:val="00777F7F"/>
    <w:rsid w:val="007800B2"/>
    <w:rsid w:val="007802BB"/>
    <w:rsid w:val="007811D7"/>
    <w:rsid w:val="0078158D"/>
    <w:rsid w:val="00781FBA"/>
    <w:rsid w:val="007820F0"/>
    <w:rsid w:val="00782527"/>
    <w:rsid w:val="00782B5B"/>
    <w:rsid w:val="00782DE5"/>
    <w:rsid w:val="007839CF"/>
    <w:rsid w:val="00784915"/>
    <w:rsid w:val="0078579E"/>
    <w:rsid w:val="00786157"/>
    <w:rsid w:val="00786944"/>
    <w:rsid w:val="0078795E"/>
    <w:rsid w:val="00787DA1"/>
    <w:rsid w:val="00787EB3"/>
    <w:rsid w:val="007900B7"/>
    <w:rsid w:val="007901AB"/>
    <w:rsid w:val="00790207"/>
    <w:rsid w:val="007917FD"/>
    <w:rsid w:val="0079192A"/>
    <w:rsid w:val="007928DF"/>
    <w:rsid w:val="00792F8D"/>
    <w:rsid w:val="00793456"/>
    <w:rsid w:val="00793769"/>
    <w:rsid w:val="00793897"/>
    <w:rsid w:val="00794A48"/>
    <w:rsid w:val="00795B4D"/>
    <w:rsid w:val="00796332"/>
    <w:rsid w:val="00796846"/>
    <w:rsid w:val="00796DDC"/>
    <w:rsid w:val="0079739A"/>
    <w:rsid w:val="007973EA"/>
    <w:rsid w:val="00797853"/>
    <w:rsid w:val="00797B22"/>
    <w:rsid w:val="007A093A"/>
    <w:rsid w:val="007A0A3C"/>
    <w:rsid w:val="007A1023"/>
    <w:rsid w:val="007A192F"/>
    <w:rsid w:val="007A1BE0"/>
    <w:rsid w:val="007A219D"/>
    <w:rsid w:val="007A236F"/>
    <w:rsid w:val="007A2E32"/>
    <w:rsid w:val="007A4488"/>
    <w:rsid w:val="007A46A5"/>
    <w:rsid w:val="007A4D31"/>
    <w:rsid w:val="007A5304"/>
    <w:rsid w:val="007A58B7"/>
    <w:rsid w:val="007A5E25"/>
    <w:rsid w:val="007A65D6"/>
    <w:rsid w:val="007A7E06"/>
    <w:rsid w:val="007B1437"/>
    <w:rsid w:val="007B14E3"/>
    <w:rsid w:val="007B1694"/>
    <w:rsid w:val="007B324C"/>
    <w:rsid w:val="007B38C8"/>
    <w:rsid w:val="007B588A"/>
    <w:rsid w:val="007B5C36"/>
    <w:rsid w:val="007B624A"/>
    <w:rsid w:val="007B6885"/>
    <w:rsid w:val="007B72AA"/>
    <w:rsid w:val="007B72FB"/>
    <w:rsid w:val="007B74A1"/>
    <w:rsid w:val="007C00AD"/>
    <w:rsid w:val="007C00E4"/>
    <w:rsid w:val="007C0A26"/>
    <w:rsid w:val="007C1130"/>
    <w:rsid w:val="007C1367"/>
    <w:rsid w:val="007C35C2"/>
    <w:rsid w:val="007C3619"/>
    <w:rsid w:val="007C3FE4"/>
    <w:rsid w:val="007C649F"/>
    <w:rsid w:val="007C65A0"/>
    <w:rsid w:val="007C6FC0"/>
    <w:rsid w:val="007C7876"/>
    <w:rsid w:val="007D2544"/>
    <w:rsid w:val="007D2A70"/>
    <w:rsid w:val="007D2D08"/>
    <w:rsid w:val="007D3525"/>
    <w:rsid w:val="007D3A27"/>
    <w:rsid w:val="007D4366"/>
    <w:rsid w:val="007D5D9A"/>
    <w:rsid w:val="007D6198"/>
    <w:rsid w:val="007D6613"/>
    <w:rsid w:val="007D6B05"/>
    <w:rsid w:val="007D6E82"/>
    <w:rsid w:val="007D79BF"/>
    <w:rsid w:val="007D7A4F"/>
    <w:rsid w:val="007D7E69"/>
    <w:rsid w:val="007E00F8"/>
    <w:rsid w:val="007E0645"/>
    <w:rsid w:val="007E16DA"/>
    <w:rsid w:val="007E16FD"/>
    <w:rsid w:val="007E25E1"/>
    <w:rsid w:val="007E2C9F"/>
    <w:rsid w:val="007E2E46"/>
    <w:rsid w:val="007E37C8"/>
    <w:rsid w:val="007E3C72"/>
    <w:rsid w:val="007E437B"/>
    <w:rsid w:val="007E4833"/>
    <w:rsid w:val="007E49D1"/>
    <w:rsid w:val="007E501F"/>
    <w:rsid w:val="007E53A5"/>
    <w:rsid w:val="007E6266"/>
    <w:rsid w:val="007E6272"/>
    <w:rsid w:val="007E647A"/>
    <w:rsid w:val="007E6C12"/>
    <w:rsid w:val="007E6D09"/>
    <w:rsid w:val="007E6F5A"/>
    <w:rsid w:val="007E74DE"/>
    <w:rsid w:val="007E75F1"/>
    <w:rsid w:val="007F04BE"/>
    <w:rsid w:val="007F148B"/>
    <w:rsid w:val="007F186A"/>
    <w:rsid w:val="007F31D9"/>
    <w:rsid w:val="007F3C6A"/>
    <w:rsid w:val="007F4E2B"/>
    <w:rsid w:val="007F51F5"/>
    <w:rsid w:val="007F522C"/>
    <w:rsid w:val="007F5301"/>
    <w:rsid w:val="007F5A3D"/>
    <w:rsid w:val="007F6667"/>
    <w:rsid w:val="007F6806"/>
    <w:rsid w:val="007F70A4"/>
    <w:rsid w:val="00801540"/>
    <w:rsid w:val="00802743"/>
    <w:rsid w:val="00802E68"/>
    <w:rsid w:val="0080450C"/>
    <w:rsid w:val="008048E0"/>
    <w:rsid w:val="008050E3"/>
    <w:rsid w:val="00807077"/>
    <w:rsid w:val="008070F3"/>
    <w:rsid w:val="00807737"/>
    <w:rsid w:val="00810CC7"/>
    <w:rsid w:val="008126A2"/>
    <w:rsid w:val="00812D70"/>
    <w:rsid w:val="00814377"/>
    <w:rsid w:val="00814C9B"/>
    <w:rsid w:val="00814D40"/>
    <w:rsid w:val="008172A3"/>
    <w:rsid w:val="008174CD"/>
    <w:rsid w:val="008176FC"/>
    <w:rsid w:val="00820323"/>
    <w:rsid w:val="0082072C"/>
    <w:rsid w:val="008213B5"/>
    <w:rsid w:val="00821522"/>
    <w:rsid w:val="00821C57"/>
    <w:rsid w:val="00823182"/>
    <w:rsid w:val="00823986"/>
    <w:rsid w:val="008257FC"/>
    <w:rsid w:val="00825FA6"/>
    <w:rsid w:val="0082603F"/>
    <w:rsid w:val="00826C26"/>
    <w:rsid w:val="00826DE5"/>
    <w:rsid w:val="00827CF6"/>
    <w:rsid w:val="00830041"/>
    <w:rsid w:val="0083019A"/>
    <w:rsid w:val="00830451"/>
    <w:rsid w:val="008305CF"/>
    <w:rsid w:val="00830BE6"/>
    <w:rsid w:val="008316E2"/>
    <w:rsid w:val="00831745"/>
    <w:rsid w:val="00831E31"/>
    <w:rsid w:val="00832235"/>
    <w:rsid w:val="008327F6"/>
    <w:rsid w:val="00832D37"/>
    <w:rsid w:val="008331F5"/>
    <w:rsid w:val="00833428"/>
    <w:rsid w:val="00833F50"/>
    <w:rsid w:val="00834106"/>
    <w:rsid w:val="00835A9D"/>
    <w:rsid w:val="0083702E"/>
    <w:rsid w:val="008370DF"/>
    <w:rsid w:val="008374EF"/>
    <w:rsid w:val="008378B7"/>
    <w:rsid w:val="00837E35"/>
    <w:rsid w:val="00840F8F"/>
    <w:rsid w:val="0084144E"/>
    <w:rsid w:val="00841F33"/>
    <w:rsid w:val="0084232D"/>
    <w:rsid w:val="008424A9"/>
    <w:rsid w:val="00842C26"/>
    <w:rsid w:val="00843B08"/>
    <w:rsid w:val="00843E53"/>
    <w:rsid w:val="00844261"/>
    <w:rsid w:val="008452DB"/>
    <w:rsid w:val="00845A6B"/>
    <w:rsid w:val="00846F09"/>
    <w:rsid w:val="00847491"/>
    <w:rsid w:val="00847DEF"/>
    <w:rsid w:val="008502AB"/>
    <w:rsid w:val="008504BB"/>
    <w:rsid w:val="00850D4C"/>
    <w:rsid w:val="00850E37"/>
    <w:rsid w:val="00850F25"/>
    <w:rsid w:val="00851E46"/>
    <w:rsid w:val="008536DE"/>
    <w:rsid w:val="008538E2"/>
    <w:rsid w:val="008539CE"/>
    <w:rsid w:val="00853B33"/>
    <w:rsid w:val="00853F85"/>
    <w:rsid w:val="008556A1"/>
    <w:rsid w:val="00855F80"/>
    <w:rsid w:val="00856806"/>
    <w:rsid w:val="008577A6"/>
    <w:rsid w:val="00861E33"/>
    <w:rsid w:val="00862EAC"/>
    <w:rsid w:val="0086392C"/>
    <w:rsid w:val="00864182"/>
    <w:rsid w:val="008646E4"/>
    <w:rsid w:val="00864712"/>
    <w:rsid w:val="0086526C"/>
    <w:rsid w:val="00865C7C"/>
    <w:rsid w:val="00865DD8"/>
    <w:rsid w:val="0086622C"/>
    <w:rsid w:val="00867004"/>
    <w:rsid w:val="008671EE"/>
    <w:rsid w:val="00867298"/>
    <w:rsid w:val="00867E62"/>
    <w:rsid w:val="00870378"/>
    <w:rsid w:val="008703F6"/>
    <w:rsid w:val="00870AC5"/>
    <w:rsid w:val="00872005"/>
    <w:rsid w:val="00872174"/>
    <w:rsid w:val="008723E3"/>
    <w:rsid w:val="0087249F"/>
    <w:rsid w:val="008729DF"/>
    <w:rsid w:val="00872FB2"/>
    <w:rsid w:val="0087322E"/>
    <w:rsid w:val="008733C3"/>
    <w:rsid w:val="00874761"/>
    <w:rsid w:val="00875336"/>
    <w:rsid w:val="00875A94"/>
    <w:rsid w:val="00876C72"/>
    <w:rsid w:val="00876EC8"/>
    <w:rsid w:val="008770DB"/>
    <w:rsid w:val="00877680"/>
    <w:rsid w:val="00877B35"/>
    <w:rsid w:val="00877DB9"/>
    <w:rsid w:val="008800A6"/>
    <w:rsid w:val="00881973"/>
    <w:rsid w:val="008820D5"/>
    <w:rsid w:val="008820FC"/>
    <w:rsid w:val="00882BBF"/>
    <w:rsid w:val="00882F23"/>
    <w:rsid w:val="00883155"/>
    <w:rsid w:val="008859D8"/>
    <w:rsid w:val="00885AB3"/>
    <w:rsid w:val="00885B52"/>
    <w:rsid w:val="00886562"/>
    <w:rsid w:val="00886628"/>
    <w:rsid w:val="008868E0"/>
    <w:rsid w:val="00886ED1"/>
    <w:rsid w:val="00886FCE"/>
    <w:rsid w:val="00887DAF"/>
    <w:rsid w:val="00887E88"/>
    <w:rsid w:val="008907E2"/>
    <w:rsid w:val="00890879"/>
    <w:rsid w:val="00890CBB"/>
    <w:rsid w:val="008910A5"/>
    <w:rsid w:val="00891335"/>
    <w:rsid w:val="0089238D"/>
    <w:rsid w:val="00892BE2"/>
    <w:rsid w:val="008941F1"/>
    <w:rsid w:val="00894424"/>
    <w:rsid w:val="0089658D"/>
    <w:rsid w:val="00897587"/>
    <w:rsid w:val="0089769B"/>
    <w:rsid w:val="008A15F3"/>
    <w:rsid w:val="008A1AD2"/>
    <w:rsid w:val="008A20F5"/>
    <w:rsid w:val="008A3240"/>
    <w:rsid w:val="008A4296"/>
    <w:rsid w:val="008A430D"/>
    <w:rsid w:val="008A4EB6"/>
    <w:rsid w:val="008A708B"/>
    <w:rsid w:val="008A7441"/>
    <w:rsid w:val="008B075A"/>
    <w:rsid w:val="008B1319"/>
    <w:rsid w:val="008B240E"/>
    <w:rsid w:val="008B2468"/>
    <w:rsid w:val="008B24C8"/>
    <w:rsid w:val="008B3733"/>
    <w:rsid w:val="008B397D"/>
    <w:rsid w:val="008B57B1"/>
    <w:rsid w:val="008B5978"/>
    <w:rsid w:val="008B5B3D"/>
    <w:rsid w:val="008B6D8D"/>
    <w:rsid w:val="008B6E06"/>
    <w:rsid w:val="008B7241"/>
    <w:rsid w:val="008B76D8"/>
    <w:rsid w:val="008C0246"/>
    <w:rsid w:val="008C0440"/>
    <w:rsid w:val="008C189E"/>
    <w:rsid w:val="008C1D0A"/>
    <w:rsid w:val="008C1DE1"/>
    <w:rsid w:val="008C2643"/>
    <w:rsid w:val="008C35CB"/>
    <w:rsid w:val="008C3938"/>
    <w:rsid w:val="008C3CD3"/>
    <w:rsid w:val="008C3DAD"/>
    <w:rsid w:val="008C43DC"/>
    <w:rsid w:val="008C4A37"/>
    <w:rsid w:val="008C4A39"/>
    <w:rsid w:val="008C4AE7"/>
    <w:rsid w:val="008C5A09"/>
    <w:rsid w:val="008C5ED0"/>
    <w:rsid w:val="008C677B"/>
    <w:rsid w:val="008C681B"/>
    <w:rsid w:val="008C6CA4"/>
    <w:rsid w:val="008C74B4"/>
    <w:rsid w:val="008C74F4"/>
    <w:rsid w:val="008D030B"/>
    <w:rsid w:val="008D05FC"/>
    <w:rsid w:val="008D1565"/>
    <w:rsid w:val="008D1D4A"/>
    <w:rsid w:val="008D250B"/>
    <w:rsid w:val="008D2787"/>
    <w:rsid w:val="008D2EF8"/>
    <w:rsid w:val="008D329B"/>
    <w:rsid w:val="008D32CD"/>
    <w:rsid w:val="008D37B8"/>
    <w:rsid w:val="008D4C73"/>
    <w:rsid w:val="008D5380"/>
    <w:rsid w:val="008D6046"/>
    <w:rsid w:val="008D6119"/>
    <w:rsid w:val="008D6CBA"/>
    <w:rsid w:val="008D722F"/>
    <w:rsid w:val="008E01AF"/>
    <w:rsid w:val="008E1619"/>
    <w:rsid w:val="008E1951"/>
    <w:rsid w:val="008E2055"/>
    <w:rsid w:val="008E28B3"/>
    <w:rsid w:val="008E29B9"/>
    <w:rsid w:val="008E32BD"/>
    <w:rsid w:val="008E35F4"/>
    <w:rsid w:val="008E38C7"/>
    <w:rsid w:val="008E3ED5"/>
    <w:rsid w:val="008E4348"/>
    <w:rsid w:val="008E4438"/>
    <w:rsid w:val="008E498C"/>
    <w:rsid w:val="008E4D82"/>
    <w:rsid w:val="008E54F9"/>
    <w:rsid w:val="008E65DE"/>
    <w:rsid w:val="008E69EA"/>
    <w:rsid w:val="008E6E9F"/>
    <w:rsid w:val="008F013D"/>
    <w:rsid w:val="008F1207"/>
    <w:rsid w:val="008F23AB"/>
    <w:rsid w:val="008F2A0E"/>
    <w:rsid w:val="008F2C81"/>
    <w:rsid w:val="008F2F94"/>
    <w:rsid w:val="008F348E"/>
    <w:rsid w:val="008F444D"/>
    <w:rsid w:val="008F446B"/>
    <w:rsid w:val="008F48DA"/>
    <w:rsid w:val="008F501F"/>
    <w:rsid w:val="008F517C"/>
    <w:rsid w:val="008F5C2C"/>
    <w:rsid w:val="008F5F0A"/>
    <w:rsid w:val="008F7585"/>
    <w:rsid w:val="008F7699"/>
    <w:rsid w:val="009003BA"/>
    <w:rsid w:val="00900426"/>
    <w:rsid w:val="009004B0"/>
    <w:rsid w:val="00900734"/>
    <w:rsid w:val="009023CE"/>
    <w:rsid w:val="00902537"/>
    <w:rsid w:val="00902707"/>
    <w:rsid w:val="00902958"/>
    <w:rsid w:val="00902DC7"/>
    <w:rsid w:val="009032A0"/>
    <w:rsid w:val="0090400A"/>
    <w:rsid w:val="00904AB9"/>
    <w:rsid w:val="0090540D"/>
    <w:rsid w:val="00905703"/>
    <w:rsid w:val="00905C76"/>
    <w:rsid w:val="0090628D"/>
    <w:rsid w:val="00906717"/>
    <w:rsid w:val="00907078"/>
    <w:rsid w:val="00907218"/>
    <w:rsid w:val="00910FCD"/>
    <w:rsid w:val="0091100E"/>
    <w:rsid w:val="00911519"/>
    <w:rsid w:val="00911AD3"/>
    <w:rsid w:val="00913A5A"/>
    <w:rsid w:val="009144BF"/>
    <w:rsid w:val="00914D90"/>
    <w:rsid w:val="00914F32"/>
    <w:rsid w:val="00914FB3"/>
    <w:rsid w:val="00915742"/>
    <w:rsid w:val="00915ABA"/>
    <w:rsid w:val="009165F6"/>
    <w:rsid w:val="00916B3C"/>
    <w:rsid w:val="00917351"/>
    <w:rsid w:val="00922299"/>
    <w:rsid w:val="00922470"/>
    <w:rsid w:val="00922871"/>
    <w:rsid w:val="00923166"/>
    <w:rsid w:val="00923292"/>
    <w:rsid w:val="0092331F"/>
    <w:rsid w:val="00923458"/>
    <w:rsid w:val="009236A3"/>
    <w:rsid w:val="00923D65"/>
    <w:rsid w:val="00923D91"/>
    <w:rsid w:val="0092518D"/>
    <w:rsid w:val="009255E9"/>
    <w:rsid w:val="00927300"/>
    <w:rsid w:val="009274CE"/>
    <w:rsid w:val="0093000A"/>
    <w:rsid w:val="0093044E"/>
    <w:rsid w:val="009304CC"/>
    <w:rsid w:val="009305B7"/>
    <w:rsid w:val="00930DB3"/>
    <w:rsid w:val="00930E51"/>
    <w:rsid w:val="009319DD"/>
    <w:rsid w:val="00932641"/>
    <w:rsid w:val="00933178"/>
    <w:rsid w:val="00934C61"/>
    <w:rsid w:val="00935812"/>
    <w:rsid w:val="00937814"/>
    <w:rsid w:val="009405B5"/>
    <w:rsid w:val="00940B3B"/>
    <w:rsid w:val="00940DC0"/>
    <w:rsid w:val="009424A0"/>
    <w:rsid w:val="0094250F"/>
    <w:rsid w:val="00942F04"/>
    <w:rsid w:val="00943340"/>
    <w:rsid w:val="009438BA"/>
    <w:rsid w:val="00943B21"/>
    <w:rsid w:val="00943B5C"/>
    <w:rsid w:val="00943BD0"/>
    <w:rsid w:val="00943DF2"/>
    <w:rsid w:val="00944204"/>
    <w:rsid w:val="0094472D"/>
    <w:rsid w:val="00944BE3"/>
    <w:rsid w:val="009475E0"/>
    <w:rsid w:val="00947D14"/>
    <w:rsid w:val="00947F90"/>
    <w:rsid w:val="00950772"/>
    <w:rsid w:val="00950EE1"/>
    <w:rsid w:val="009511FE"/>
    <w:rsid w:val="009521BD"/>
    <w:rsid w:val="009522F6"/>
    <w:rsid w:val="00952A06"/>
    <w:rsid w:val="00952F6B"/>
    <w:rsid w:val="00953AFF"/>
    <w:rsid w:val="00953FEB"/>
    <w:rsid w:val="009550EE"/>
    <w:rsid w:val="00955F6D"/>
    <w:rsid w:val="00956137"/>
    <w:rsid w:val="0095688F"/>
    <w:rsid w:val="00956F31"/>
    <w:rsid w:val="00957A12"/>
    <w:rsid w:val="00960057"/>
    <w:rsid w:val="00960516"/>
    <w:rsid w:val="00960585"/>
    <w:rsid w:val="00960728"/>
    <w:rsid w:val="00960A4A"/>
    <w:rsid w:val="00961D33"/>
    <w:rsid w:val="00962922"/>
    <w:rsid w:val="0096341E"/>
    <w:rsid w:val="0096499C"/>
    <w:rsid w:val="00964C88"/>
    <w:rsid w:val="009655F1"/>
    <w:rsid w:val="00965B23"/>
    <w:rsid w:val="0096668A"/>
    <w:rsid w:val="00966E41"/>
    <w:rsid w:val="00967076"/>
    <w:rsid w:val="0096767E"/>
    <w:rsid w:val="0096793D"/>
    <w:rsid w:val="00967CE4"/>
    <w:rsid w:val="00967F3D"/>
    <w:rsid w:val="00970C4E"/>
    <w:rsid w:val="009716BF"/>
    <w:rsid w:val="00971A3E"/>
    <w:rsid w:val="00971AF9"/>
    <w:rsid w:val="009727FE"/>
    <w:rsid w:val="009729B6"/>
    <w:rsid w:val="0097380C"/>
    <w:rsid w:val="00973CF7"/>
    <w:rsid w:val="009741BC"/>
    <w:rsid w:val="00974763"/>
    <w:rsid w:val="00974D20"/>
    <w:rsid w:val="00974F34"/>
    <w:rsid w:val="00975269"/>
    <w:rsid w:val="00975C2C"/>
    <w:rsid w:val="00975D6A"/>
    <w:rsid w:val="00976D8A"/>
    <w:rsid w:val="00976F39"/>
    <w:rsid w:val="009776CB"/>
    <w:rsid w:val="0097779D"/>
    <w:rsid w:val="00980C41"/>
    <w:rsid w:val="009818B3"/>
    <w:rsid w:val="00981A93"/>
    <w:rsid w:val="00984368"/>
    <w:rsid w:val="009851B0"/>
    <w:rsid w:val="009858FD"/>
    <w:rsid w:val="00985BD4"/>
    <w:rsid w:val="00986C56"/>
    <w:rsid w:val="00987294"/>
    <w:rsid w:val="00987D27"/>
    <w:rsid w:val="00987FBB"/>
    <w:rsid w:val="00990234"/>
    <w:rsid w:val="00990515"/>
    <w:rsid w:val="00990A2D"/>
    <w:rsid w:val="00990F27"/>
    <w:rsid w:val="009912A8"/>
    <w:rsid w:val="00991626"/>
    <w:rsid w:val="00991BDF"/>
    <w:rsid w:val="009920CE"/>
    <w:rsid w:val="009921D8"/>
    <w:rsid w:val="009924EC"/>
    <w:rsid w:val="00993929"/>
    <w:rsid w:val="00993B0E"/>
    <w:rsid w:val="00994025"/>
    <w:rsid w:val="00996330"/>
    <w:rsid w:val="00996A51"/>
    <w:rsid w:val="0099715B"/>
    <w:rsid w:val="0099732D"/>
    <w:rsid w:val="009A07E2"/>
    <w:rsid w:val="009A083A"/>
    <w:rsid w:val="009A0B86"/>
    <w:rsid w:val="009A149D"/>
    <w:rsid w:val="009A1A7E"/>
    <w:rsid w:val="009A2378"/>
    <w:rsid w:val="009A2F9E"/>
    <w:rsid w:val="009A3959"/>
    <w:rsid w:val="009A39A7"/>
    <w:rsid w:val="009A419E"/>
    <w:rsid w:val="009A450B"/>
    <w:rsid w:val="009A4582"/>
    <w:rsid w:val="009A4834"/>
    <w:rsid w:val="009A49AC"/>
    <w:rsid w:val="009A5018"/>
    <w:rsid w:val="009A5365"/>
    <w:rsid w:val="009A582C"/>
    <w:rsid w:val="009A5D13"/>
    <w:rsid w:val="009A65D5"/>
    <w:rsid w:val="009A6A9D"/>
    <w:rsid w:val="009A6C16"/>
    <w:rsid w:val="009A6CF6"/>
    <w:rsid w:val="009A7A1C"/>
    <w:rsid w:val="009A7F34"/>
    <w:rsid w:val="009B0399"/>
    <w:rsid w:val="009B09E1"/>
    <w:rsid w:val="009B0AD1"/>
    <w:rsid w:val="009B0EA6"/>
    <w:rsid w:val="009B17F5"/>
    <w:rsid w:val="009B2B50"/>
    <w:rsid w:val="009B3111"/>
    <w:rsid w:val="009B33EB"/>
    <w:rsid w:val="009B3A80"/>
    <w:rsid w:val="009B3AF4"/>
    <w:rsid w:val="009B46A7"/>
    <w:rsid w:val="009B47DA"/>
    <w:rsid w:val="009B4C8E"/>
    <w:rsid w:val="009B4F94"/>
    <w:rsid w:val="009B57D7"/>
    <w:rsid w:val="009B57FF"/>
    <w:rsid w:val="009B6513"/>
    <w:rsid w:val="009B79ED"/>
    <w:rsid w:val="009B7BE7"/>
    <w:rsid w:val="009B7CC2"/>
    <w:rsid w:val="009C0CCA"/>
    <w:rsid w:val="009C10D5"/>
    <w:rsid w:val="009C1564"/>
    <w:rsid w:val="009C18AD"/>
    <w:rsid w:val="009C2584"/>
    <w:rsid w:val="009C2AAA"/>
    <w:rsid w:val="009C2B0F"/>
    <w:rsid w:val="009C314B"/>
    <w:rsid w:val="009C344C"/>
    <w:rsid w:val="009C4B39"/>
    <w:rsid w:val="009C4EA1"/>
    <w:rsid w:val="009C599D"/>
    <w:rsid w:val="009C5BDF"/>
    <w:rsid w:val="009C6667"/>
    <w:rsid w:val="009C798A"/>
    <w:rsid w:val="009D095D"/>
    <w:rsid w:val="009D102C"/>
    <w:rsid w:val="009D14A2"/>
    <w:rsid w:val="009D1F9D"/>
    <w:rsid w:val="009D21DD"/>
    <w:rsid w:val="009D27B1"/>
    <w:rsid w:val="009D28B7"/>
    <w:rsid w:val="009D43B8"/>
    <w:rsid w:val="009D4A7B"/>
    <w:rsid w:val="009D4B60"/>
    <w:rsid w:val="009D5937"/>
    <w:rsid w:val="009D6AC8"/>
    <w:rsid w:val="009D7141"/>
    <w:rsid w:val="009D7408"/>
    <w:rsid w:val="009D794F"/>
    <w:rsid w:val="009D7AEB"/>
    <w:rsid w:val="009E002D"/>
    <w:rsid w:val="009E00AD"/>
    <w:rsid w:val="009E1583"/>
    <w:rsid w:val="009E1E38"/>
    <w:rsid w:val="009E2AEA"/>
    <w:rsid w:val="009E4020"/>
    <w:rsid w:val="009E5CC8"/>
    <w:rsid w:val="009E5D45"/>
    <w:rsid w:val="009E6676"/>
    <w:rsid w:val="009E6CA6"/>
    <w:rsid w:val="009E6D98"/>
    <w:rsid w:val="009E7E08"/>
    <w:rsid w:val="009F0655"/>
    <w:rsid w:val="009F09EF"/>
    <w:rsid w:val="009F0B92"/>
    <w:rsid w:val="009F0F28"/>
    <w:rsid w:val="009F4C99"/>
    <w:rsid w:val="009F5480"/>
    <w:rsid w:val="009F5ED9"/>
    <w:rsid w:val="009F5FB6"/>
    <w:rsid w:val="009F72E2"/>
    <w:rsid w:val="009F7C11"/>
    <w:rsid w:val="009F7E66"/>
    <w:rsid w:val="00A00662"/>
    <w:rsid w:val="00A0083F"/>
    <w:rsid w:val="00A01163"/>
    <w:rsid w:val="00A034C7"/>
    <w:rsid w:val="00A0397B"/>
    <w:rsid w:val="00A0418D"/>
    <w:rsid w:val="00A04535"/>
    <w:rsid w:val="00A058C5"/>
    <w:rsid w:val="00A0596C"/>
    <w:rsid w:val="00A06332"/>
    <w:rsid w:val="00A06A50"/>
    <w:rsid w:val="00A06C80"/>
    <w:rsid w:val="00A101DE"/>
    <w:rsid w:val="00A109C1"/>
    <w:rsid w:val="00A10D52"/>
    <w:rsid w:val="00A1126E"/>
    <w:rsid w:val="00A119A5"/>
    <w:rsid w:val="00A12121"/>
    <w:rsid w:val="00A12265"/>
    <w:rsid w:val="00A1266E"/>
    <w:rsid w:val="00A12821"/>
    <w:rsid w:val="00A133A8"/>
    <w:rsid w:val="00A13813"/>
    <w:rsid w:val="00A13BFF"/>
    <w:rsid w:val="00A1408B"/>
    <w:rsid w:val="00A14FA5"/>
    <w:rsid w:val="00A154BE"/>
    <w:rsid w:val="00A15864"/>
    <w:rsid w:val="00A1716C"/>
    <w:rsid w:val="00A17409"/>
    <w:rsid w:val="00A2010E"/>
    <w:rsid w:val="00A2020B"/>
    <w:rsid w:val="00A209F5"/>
    <w:rsid w:val="00A21196"/>
    <w:rsid w:val="00A212DB"/>
    <w:rsid w:val="00A21E42"/>
    <w:rsid w:val="00A22287"/>
    <w:rsid w:val="00A22866"/>
    <w:rsid w:val="00A22918"/>
    <w:rsid w:val="00A22C28"/>
    <w:rsid w:val="00A23376"/>
    <w:rsid w:val="00A235A0"/>
    <w:rsid w:val="00A23DF8"/>
    <w:rsid w:val="00A23E4F"/>
    <w:rsid w:val="00A2471B"/>
    <w:rsid w:val="00A24B07"/>
    <w:rsid w:val="00A250FC"/>
    <w:rsid w:val="00A2587C"/>
    <w:rsid w:val="00A25A5B"/>
    <w:rsid w:val="00A267A6"/>
    <w:rsid w:val="00A26C8D"/>
    <w:rsid w:val="00A26E9A"/>
    <w:rsid w:val="00A2705C"/>
    <w:rsid w:val="00A27624"/>
    <w:rsid w:val="00A309B3"/>
    <w:rsid w:val="00A30CAF"/>
    <w:rsid w:val="00A328C1"/>
    <w:rsid w:val="00A32AF1"/>
    <w:rsid w:val="00A37090"/>
    <w:rsid w:val="00A37E1A"/>
    <w:rsid w:val="00A404C8"/>
    <w:rsid w:val="00A40614"/>
    <w:rsid w:val="00A41E7A"/>
    <w:rsid w:val="00A41F60"/>
    <w:rsid w:val="00A424F8"/>
    <w:rsid w:val="00A42EE5"/>
    <w:rsid w:val="00A43C47"/>
    <w:rsid w:val="00A43DB6"/>
    <w:rsid w:val="00A43F2F"/>
    <w:rsid w:val="00A44623"/>
    <w:rsid w:val="00A4584C"/>
    <w:rsid w:val="00A46685"/>
    <w:rsid w:val="00A46B7D"/>
    <w:rsid w:val="00A470FA"/>
    <w:rsid w:val="00A478F4"/>
    <w:rsid w:val="00A5045A"/>
    <w:rsid w:val="00A5082F"/>
    <w:rsid w:val="00A50CB9"/>
    <w:rsid w:val="00A50D76"/>
    <w:rsid w:val="00A51F63"/>
    <w:rsid w:val="00A52259"/>
    <w:rsid w:val="00A5266A"/>
    <w:rsid w:val="00A52905"/>
    <w:rsid w:val="00A52E09"/>
    <w:rsid w:val="00A53548"/>
    <w:rsid w:val="00A5380E"/>
    <w:rsid w:val="00A540A5"/>
    <w:rsid w:val="00A548CC"/>
    <w:rsid w:val="00A55289"/>
    <w:rsid w:val="00A562BA"/>
    <w:rsid w:val="00A57DE5"/>
    <w:rsid w:val="00A60033"/>
    <w:rsid w:val="00A609C3"/>
    <w:rsid w:val="00A60A6B"/>
    <w:rsid w:val="00A60E78"/>
    <w:rsid w:val="00A61450"/>
    <w:rsid w:val="00A62144"/>
    <w:rsid w:val="00A621A6"/>
    <w:rsid w:val="00A63130"/>
    <w:rsid w:val="00A64354"/>
    <w:rsid w:val="00A6498A"/>
    <w:rsid w:val="00A66AD0"/>
    <w:rsid w:val="00A66B62"/>
    <w:rsid w:val="00A67096"/>
    <w:rsid w:val="00A70579"/>
    <w:rsid w:val="00A708A1"/>
    <w:rsid w:val="00A71ACB"/>
    <w:rsid w:val="00A720B1"/>
    <w:rsid w:val="00A722EE"/>
    <w:rsid w:val="00A72937"/>
    <w:rsid w:val="00A7371E"/>
    <w:rsid w:val="00A737CD"/>
    <w:rsid w:val="00A73897"/>
    <w:rsid w:val="00A73E0D"/>
    <w:rsid w:val="00A74472"/>
    <w:rsid w:val="00A74571"/>
    <w:rsid w:val="00A746AB"/>
    <w:rsid w:val="00A74A42"/>
    <w:rsid w:val="00A74A9F"/>
    <w:rsid w:val="00A74D53"/>
    <w:rsid w:val="00A75041"/>
    <w:rsid w:val="00A75A3C"/>
    <w:rsid w:val="00A75FE1"/>
    <w:rsid w:val="00A760EE"/>
    <w:rsid w:val="00A7644D"/>
    <w:rsid w:val="00A76F08"/>
    <w:rsid w:val="00A77AE0"/>
    <w:rsid w:val="00A804AC"/>
    <w:rsid w:val="00A8068E"/>
    <w:rsid w:val="00A80D48"/>
    <w:rsid w:val="00A81790"/>
    <w:rsid w:val="00A822D2"/>
    <w:rsid w:val="00A82669"/>
    <w:rsid w:val="00A827BA"/>
    <w:rsid w:val="00A82801"/>
    <w:rsid w:val="00A84031"/>
    <w:rsid w:val="00A840A7"/>
    <w:rsid w:val="00A847A6"/>
    <w:rsid w:val="00A85119"/>
    <w:rsid w:val="00A855B7"/>
    <w:rsid w:val="00A8560B"/>
    <w:rsid w:val="00A85623"/>
    <w:rsid w:val="00A85C54"/>
    <w:rsid w:val="00A85FE8"/>
    <w:rsid w:val="00A86D5B"/>
    <w:rsid w:val="00A87A5C"/>
    <w:rsid w:val="00A87DA7"/>
    <w:rsid w:val="00A903C8"/>
    <w:rsid w:val="00A9045A"/>
    <w:rsid w:val="00A90663"/>
    <w:rsid w:val="00A909DF"/>
    <w:rsid w:val="00A90B1E"/>
    <w:rsid w:val="00A9241F"/>
    <w:rsid w:val="00A9270D"/>
    <w:rsid w:val="00A93147"/>
    <w:rsid w:val="00A93873"/>
    <w:rsid w:val="00A93AA8"/>
    <w:rsid w:val="00A9483F"/>
    <w:rsid w:val="00A94957"/>
    <w:rsid w:val="00A94E4B"/>
    <w:rsid w:val="00A9514B"/>
    <w:rsid w:val="00A962E7"/>
    <w:rsid w:val="00A962FB"/>
    <w:rsid w:val="00A968E5"/>
    <w:rsid w:val="00A96FE4"/>
    <w:rsid w:val="00A97A0C"/>
    <w:rsid w:val="00A97A1D"/>
    <w:rsid w:val="00A97BE5"/>
    <w:rsid w:val="00AA0424"/>
    <w:rsid w:val="00AA1D5F"/>
    <w:rsid w:val="00AA2780"/>
    <w:rsid w:val="00AA3320"/>
    <w:rsid w:val="00AA46DC"/>
    <w:rsid w:val="00AA50FC"/>
    <w:rsid w:val="00AA5169"/>
    <w:rsid w:val="00AA529E"/>
    <w:rsid w:val="00AA565B"/>
    <w:rsid w:val="00AA6087"/>
    <w:rsid w:val="00AA6B0E"/>
    <w:rsid w:val="00AA7445"/>
    <w:rsid w:val="00AB0766"/>
    <w:rsid w:val="00AB0F88"/>
    <w:rsid w:val="00AB12A0"/>
    <w:rsid w:val="00AB1C6C"/>
    <w:rsid w:val="00AB2354"/>
    <w:rsid w:val="00AB3841"/>
    <w:rsid w:val="00AB3C57"/>
    <w:rsid w:val="00AB4CEC"/>
    <w:rsid w:val="00AB5134"/>
    <w:rsid w:val="00AB687A"/>
    <w:rsid w:val="00AB6C3E"/>
    <w:rsid w:val="00AB6EB7"/>
    <w:rsid w:val="00AB6F8F"/>
    <w:rsid w:val="00AB6FC1"/>
    <w:rsid w:val="00AB7551"/>
    <w:rsid w:val="00AB7981"/>
    <w:rsid w:val="00AC1801"/>
    <w:rsid w:val="00AC1A4E"/>
    <w:rsid w:val="00AC1CEE"/>
    <w:rsid w:val="00AC31CF"/>
    <w:rsid w:val="00AC3E43"/>
    <w:rsid w:val="00AC4232"/>
    <w:rsid w:val="00AC466E"/>
    <w:rsid w:val="00AC4B04"/>
    <w:rsid w:val="00AC5AD7"/>
    <w:rsid w:val="00AC5AEF"/>
    <w:rsid w:val="00AC5BC8"/>
    <w:rsid w:val="00AC5F9E"/>
    <w:rsid w:val="00AC61A1"/>
    <w:rsid w:val="00AC65E9"/>
    <w:rsid w:val="00AC6BF9"/>
    <w:rsid w:val="00AC6CF3"/>
    <w:rsid w:val="00AC7CC9"/>
    <w:rsid w:val="00AC7CFA"/>
    <w:rsid w:val="00AD0113"/>
    <w:rsid w:val="00AD035F"/>
    <w:rsid w:val="00AD0BDD"/>
    <w:rsid w:val="00AD0E57"/>
    <w:rsid w:val="00AD1127"/>
    <w:rsid w:val="00AD18E2"/>
    <w:rsid w:val="00AD1F1C"/>
    <w:rsid w:val="00AD24E6"/>
    <w:rsid w:val="00AD2E18"/>
    <w:rsid w:val="00AD3915"/>
    <w:rsid w:val="00AD4CF2"/>
    <w:rsid w:val="00AD4EEB"/>
    <w:rsid w:val="00AD53EB"/>
    <w:rsid w:val="00AD5B67"/>
    <w:rsid w:val="00AD62D7"/>
    <w:rsid w:val="00AD6414"/>
    <w:rsid w:val="00AD66CE"/>
    <w:rsid w:val="00AD69AC"/>
    <w:rsid w:val="00AD6B18"/>
    <w:rsid w:val="00AD6CA6"/>
    <w:rsid w:val="00AD7156"/>
    <w:rsid w:val="00AD7BA7"/>
    <w:rsid w:val="00AE02CA"/>
    <w:rsid w:val="00AE0C7E"/>
    <w:rsid w:val="00AE1591"/>
    <w:rsid w:val="00AE1604"/>
    <w:rsid w:val="00AE1BDC"/>
    <w:rsid w:val="00AE1F25"/>
    <w:rsid w:val="00AE3532"/>
    <w:rsid w:val="00AE3D8A"/>
    <w:rsid w:val="00AE44B2"/>
    <w:rsid w:val="00AE4CE0"/>
    <w:rsid w:val="00AE53A6"/>
    <w:rsid w:val="00AE5A32"/>
    <w:rsid w:val="00AE653B"/>
    <w:rsid w:val="00AE6AEE"/>
    <w:rsid w:val="00AE76A8"/>
    <w:rsid w:val="00AE7921"/>
    <w:rsid w:val="00AE7FC3"/>
    <w:rsid w:val="00AF1451"/>
    <w:rsid w:val="00AF24D0"/>
    <w:rsid w:val="00AF2741"/>
    <w:rsid w:val="00AF38FE"/>
    <w:rsid w:val="00AF47C7"/>
    <w:rsid w:val="00AF4A89"/>
    <w:rsid w:val="00AF4A99"/>
    <w:rsid w:val="00AF7262"/>
    <w:rsid w:val="00AF7700"/>
    <w:rsid w:val="00B015EE"/>
    <w:rsid w:val="00B01E2F"/>
    <w:rsid w:val="00B01F3D"/>
    <w:rsid w:val="00B01FE6"/>
    <w:rsid w:val="00B02C07"/>
    <w:rsid w:val="00B0336A"/>
    <w:rsid w:val="00B03B2F"/>
    <w:rsid w:val="00B04D22"/>
    <w:rsid w:val="00B050FC"/>
    <w:rsid w:val="00B051D6"/>
    <w:rsid w:val="00B0711D"/>
    <w:rsid w:val="00B100D5"/>
    <w:rsid w:val="00B10806"/>
    <w:rsid w:val="00B111AC"/>
    <w:rsid w:val="00B1168A"/>
    <w:rsid w:val="00B120A2"/>
    <w:rsid w:val="00B1268D"/>
    <w:rsid w:val="00B12ED0"/>
    <w:rsid w:val="00B134DD"/>
    <w:rsid w:val="00B1402A"/>
    <w:rsid w:val="00B14EA7"/>
    <w:rsid w:val="00B15D08"/>
    <w:rsid w:val="00B15F2F"/>
    <w:rsid w:val="00B16763"/>
    <w:rsid w:val="00B169B3"/>
    <w:rsid w:val="00B17BCC"/>
    <w:rsid w:val="00B20090"/>
    <w:rsid w:val="00B2080B"/>
    <w:rsid w:val="00B20CD2"/>
    <w:rsid w:val="00B21A4C"/>
    <w:rsid w:val="00B21EDE"/>
    <w:rsid w:val="00B22182"/>
    <w:rsid w:val="00B23096"/>
    <w:rsid w:val="00B233C7"/>
    <w:rsid w:val="00B249A7"/>
    <w:rsid w:val="00B24FF9"/>
    <w:rsid w:val="00B25341"/>
    <w:rsid w:val="00B25349"/>
    <w:rsid w:val="00B25960"/>
    <w:rsid w:val="00B27B6D"/>
    <w:rsid w:val="00B27E22"/>
    <w:rsid w:val="00B30509"/>
    <w:rsid w:val="00B310CF"/>
    <w:rsid w:val="00B310F1"/>
    <w:rsid w:val="00B320C1"/>
    <w:rsid w:val="00B32C38"/>
    <w:rsid w:val="00B3396F"/>
    <w:rsid w:val="00B33CDB"/>
    <w:rsid w:val="00B33D75"/>
    <w:rsid w:val="00B34094"/>
    <w:rsid w:val="00B3416B"/>
    <w:rsid w:val="00B342A9"/>
    <w:rsid w:val="00B34534"/>
    <w:rsid w:val="00B34711"/>
    <w:rsid w:val="00B35286"/>
    <w:rsid w:val="00B352E8"/>
    <w:rsid w:val="00B35E33"/>
    <w:rsid w:val="00B3629B"/>
    <w:rsid w:val="00B370A0"/>
    <w:rsid w:val="00B3714D"/>
    <w:rsid w:val="00B37647"/>
    <w:rsid w:val="00B37C08"/>
    <w:rsid w:val="00B400A3"/>
    <w:rsid w:val="00B40144"/>
    <w:rsid w:val="00B4094F"/>
    <w:rsid w:val="00B40FC7"/>
    <w:rsid w:val="00B41468"/>
    <w:rsid w:val="00B41BF8"/>
    <w:rsid w:val="00B41EDA"/>
    <w:rsid w:val="00B424AF"/>
    <w:rsid w:val="00B435DD"/>
    <w:rsid w:val="00B44D75"/>
    <w:rsid w:val="00B471F7"/>
    <w:rsid w:val="00B473C2"/>
    <w:rsid w:val="00B47F4B"/>
    <w:rsid w:val="00B50139"/>
    <w:rsid w:val="00B50E30"/>
    <w:rsid w:val="00B510EB"/>
    <w:rsid w:val="00B51513"/>
    <w:rsid w:val="00B5164C"/>
    <w:rsid w:val="00B521D6"/>
    <w:rsid w:val="00B522BD"/>
    <w:rsid w:val="00B52CFF"/>
    <w:rsid w:val="00B53A14"/>
    <w:rsid w:val="00B54ECD"/>
    <w:rsid w:val="00B55353"/>
    <w:rsid w:val="00B554EF"/>
    <w:rsid w:val="00B55BF9"/>
    <w:rsid w:val="00B5615D"/>
    <w:rsid w:val="00B56279"/>
    <w:rsid w:val="00B56A5B"/>
    <w:rsid w:val="00B56E31"/>
    <w:rsid w:val="00B57229"/>
    <w:rsid w:val="00B573CD"/>
    <w:rsid w:val="00B57979"/>
    <w:rsid w:val="00B57B8B"/>
    <w:rsid w:val="00B6022E"/>
    <w:rsid w:val="00B60BEF"/>
    <w:rsid w:val="00B61124"/>
    <w:rsid w:val="00B615E9"/>
    <w:rsid w:val="00B619A1"/>
    <w:rsid w:val="00B619C6"/>
    <w:rsid w:val="00B61A2B"/>
    <w:rsid w:val="00B61DB8"/>
    <w:rsid w:val="00B61EA3"/>
    <w:rsid w:val="00B61F3F"/>
    <w:rsid w:val="00B62112"/>
    <w:rsid w:val="00B6269E"/>
    <w:rsid w:val="00B62AD8"/>
    <w:rsid w:val="00B62B3D"/>
    <w:rsid w:val="00B62F14"/>
    <w:rsid w:val="00B636D9"/>
    <w:rsid w:val="00B63FB5"/>
    <w:rsid w:val="00B65063"/>
    <w:rsid w:val="00B65FFF"/>
    <w:rsid w:val="00B66205"/>
    <w:rsid w:val="00B662F4"/>
    <w:rsid w:val="00B66A94"/>
    <w:rsid w:val="00B66F4C"/>
    <w:rsid w:val="00B670FB"/>
    <w:rsid w:val="00B67154"/>
    <w:rsid w:val="00B67EE5"/>
    <w:rsid w:val="00B715F8"/>
    <w:rsid w:val="00B71F7D"/>
    <w:rsid w:val="00B73012"/>
    <w:rsid w:val="00B74A4F"/>
    <w:rsid w:val="00B752E0"/>
    <w:rsid w:val="00B75354"/>
    <w:rsid w:val="00B7557C"/>
    <w:rsid w:val="00B75AC2"/>
    <w:rsid w:val="00B76307"/>
    <w:rsid w:val="00B765F3"/>
    <w:rsid w:val="00B77696"/>
    <w:rsid w:val="00B77C58"/>
    <w:rsid w:val="00B77EE7"/>
    <w:rsid w:val="00B80135"/>
    <w:rsid w:val="00B8028E"/>
    <w:rsid w:val="00B80B70"/>
    <w:rsid w:val="00B8168D"/>
    <w:rsid w:val="00B81E92"/>
    <w:rsid w:val="00B8275C"/>
    <w:rsid w:val="00B829F5"/>
    <w:rsid w:val="00B82B23"/>
    <w:rsid w:val="00B82F48"/>
    <w:rsid w:val="00B82F91"/>
    <w:rsid w:val="00B8323C"/>
    <w:rsid w:val="00B8334D"/>
    <w:rsid w:val="00B838E5"/>
    <w:rsid w:val="00B84787"/>
    <w:rsid w:val="00B848AF"/>
    <w:rsid w:val="00B85242"/>
    <w:rsid w:val="00B859C3"/>
    <w:rsid w:val="00B85B44"/>
    <w:rsid w:val="00B8647D"/>
    <w:rsid w:val="00B86529"/>
    <w:rsid w:val="00B8706C"/>
    <w:rsid w:val="00B873BB"/>
    <w:rsid w:val="00B87DCD"/>
    <w:rsid w:val="00B919F0"/>
    <w:rsid w:val="00B93669"/>
    <w:rsid w:val="00B93FD3"/>
    <w:rsid w:val="00B94554"/>
    <w:rsid w:val="00B94CB3"/>
    <w:rsid w:val="00B959E1"/>
    <w:rsid w:val="00B96173"/>
    <w:rsid w:val="00B964DC"/>
    <w:rsid w:val="00B96734"/>
    <w:rsid w:val="00B96AEF"/>
    <w:rsid w:val="00B970EC"/>
    <w:rsid w:val="00B9750D"/>
    <w:rsid w:val="00BA016E"/>
    <w:rsid w:val="00BA07C5"/>
    <w:rsid w:val="00BA190E"/>
    <w:rsid w:val="00BA1EED"/>
    <w:rsid w:val="00BA25BE"/>
    <w:rsid w:val="00BA3F72"/>
    <w:rsid w:val="00BA4351"/>
    <w:rsid w:val="00BA4C89"/>
    <w:rsid w:val="00BA5204"/>
    <w:rsid w:val="00BA5334"/>
    <w:rsid w:val="00BA61C2"/>
    <w:rsid w:val="00BA627A"/>
    <w:rsid w:val="00BA62D2"/>
    <w:rsid w:val="00BA65D9"/>
    <w:rsid w:val="00BA6941"/>
    <w:rsid w:val="00BA6B4C"/>
    <w:rsid w:val="00BA6E89"/>
    <w:rsid w:val="00BA76D7"/>
    <w:rsid w:val="00BB10E9"/>
    <w:rsid w:val="00BB18B8"/>
    <w:rsid w:val="00BB2CEA"/>
    <w:rsid w:val="00BB2D1C"/>
    <w:rsid w:val="00BB3B75"/>
    <w:rsid w:val="00BB4083"/>
    <w:rsid w:val="00BB4605"/>
    <w:rsid w:val="00BB4D8D"/>
    <w:rsid w:val="00BB4F32"/>
    <w:rsid w:val="00BB5A8C"/>
    <w:rsid w:val="00BB608F"/>
    <w:rsid w:val="00BB649F"/>
    <w:rsid w:val="00BB69FB"/>
    <w:rsid w:val="00BB74BF"/>
    <w:rsid w:val="00BC0577"/>
    <w:rsid w:val="00BC22DF"/>
    <w:rsid w:val="00BC2CFC"/>
    <w:rsid w:val="00BC3A2E"/>
    <w:rsid w:val="00BC3B96"/>
    <w:rsid w:val="00BC3BCA"/>
    <w:rsid w:val="00BC42C7"/>
    <w:rsid w:val="00BC4741"/>
    <w:rsid w:val="00BC483D"/>
    <w:rsid w:val="00BC4BF2"/>
    <w:rsid w:val="00BC4DDC"/>
    <w:rsid w:val="00BC5A0D"/>
    <w:rsid w:val="00BC794B"/>
    <w:rsid w:val="00BC7B6C"/>
    <w:rsid w:val="00BC7FF1"/>
    <w:rsid w:val="00BD0607"/>
    <w:rsid w:val="00BD068E"/>
    <w:rsid w:val="00BD076E"/>
    <w:rsid w:val="00BD1283"/>
    <w:rsid w:val="00BD1844"/>
    <w:rsid w:val="00BD2523"/>
    <w:rsid w:val="00BD2BF2"/>
    <w:rsid w:val="00BD2FD8"/>
    <w:rsid w:val="00BD340F"/>
    <w:rsid w:val="00BD363F"/>
    <w:rsid w:val="00BD3D7B"/>
    <w:rsid w:val="00BD67EC"/>
    <w:rsid w:val="00BD6CDE"/>
    <w:rsid w:val="00BD7712"/>
    <w:rsid w:val="00BD78B9"/>
    <w:rsid w:val="00BE31A8"/>
    <w:rsid w:val="00BE3D10"/>
    <w:rsid w:val="00BE4FCD"/>
    <w:rsid w:val="00BE64AF"/>
    <w:rsid w:val="00BE6B7F"/>
    <w:rsid w:val="00BE7B8C"/>
    <w:rsid w:val="00BF1618"/>
    <w:rsid w:val="00BF274B"/>
    <w:rsid w:val="00BF36C2"/>
    <w:rsid w:val="00BF3783"/>
    <w:rsid w:val="00BF3B94"/>
    <w:rsid w:val="00BF3E81"/>
    <w:rsid w:val="00BF41F6"/>
    <w:rsid w:val="00BF48CF"/>
    <w:rsid w:val="00BF4EE6"/>
    <w:rsid w:val="00BF5DAF"/>
    <w:rsid w:val="00BF60D2"/>
    <w:rsid w:val="00BF6A3E"/>
    <w:rsid w:val="00BF6F7F"/>
    <w:rsid w:val="00BF7288"/>
    <w:rsid w:val="00C004DB"/>
    <w:rsid w:val="00C01565"/>
    <w:rsid w:val="00C01CE9"/>
    <w:rsid w:val="00C03278"/>
    <w:rsid w:val="00C03536"/>
    <w:rsid w:val="00C039EF"/>
    <w:rsid w:val="00C03A5A"/>
    <w:rsid w:val="00C046AD"/>
    <w:rsid w:val="00C06DD2"/>
    <w:rsid w:val="00C10FB1"/>
    <w:rsid w:val="00C1305B"/>
    <w:rsid w:val="00C131DE"/>
    <w:rsid w:val="00C14C28"/>
    <w:rsid w:val="00C14D55"/>
    <w:rsid w:val="00C14E97"/>
    <w:rsid w:val="00C154F2"/>
    <w:rsid w:val="00C16B2A"/>
    <w:rsid w:val="00C17ED3"/>
    <w:rsid w:val="00C20A08"/>
    <w:rsid w:val="00C22EA0"/>
    <w:rsid w:val="00C23A1E"/>
    <w:rsid w:val="00C244D1"/>
    <w:rsid w:val="00C245BB"/>
    <w:rsid w:val="00C24879"/>
    <w:rsid w:val="00C24FE8"/>
    <w:rsid w:val="00C2531F"/>
    <w:rsid w:val="00C25A32"/>
    <w:rsid w:val="00C2637F"/>
    <w:rsid w:val="00C273DA"/>
    <w:rsid w:val="00C27482"/>
    <w:rsid w:val="00C275D3"/>
    <w:rsid w:val="00C30572"/>
    <w:rsid w:val="00C310D6"/>
    <w:rsid w:val="00C327FB"/>
    <w:rsid w:val="00C32BDD"/>
    <w:rsid w:val="00C3309C"/>
    <w:rsid w:val="00C332F3"/>
    <w:rsid w:val="00C33674"/>
    <w:rsid w:val="00C33EF7"/>
    <w:rsid w:val="00C34835"/>
    <w:rsid w:val="00C36304"/>
    <w:rsid w:val="00C36320"/>
    <w:rsid w:val="00C368D4"/>
    <w:rsid w:val="00C3784C"/>
    <w:rsid w:val="00C37F64"/>
    <w:rsid w:val="00C41656"/>
    <w:rsid w:val="00C41A64"/>
    <w:rsid w:val="00C41E29"/>
    <w:rsid w:val="00C41EC8"/>
    <w:rsid w:val="00C4350C"/>
    <w:rsid w:val="00C43C94"/>
    <w:rsid w:val="00C44359"/>
    <w:rsid w:val="00C4460A"/>
    <w:rsid w:val="00C44BA2"/>
    <w:rsid w:val="00C45740"/>
    <w:rsid w:val="00C468F0"/>
    <w:rsid w:val="00C46BEF"/>
    <w:rsid w:val="00C46CF2"/>
    <w:rsid w:val="00C472D2"/>
    <w:rsid w:val="00C47631"/>
    <w:rsid w:val="00C50016"/>
    <w:rsid w:val="00C5049F"/>
    <w:rsid w:val="00C50C4B"/>
    <w:rsid w:val="00C510EC"/>
    <w:rsid w:val="00C512BD"/>
    <w:rsid w:val="00C51C3E"/>
    <w:rsid w:val="00C52AB3"/>
    <w:rsid w:val="00C5369E"/>
    <w:rsid w:val="00C53D53"/>
    <w:rsid w:val="00C550FD"/>
    <w:rsid w:val="00C55331"/>
    <w:rsid w:val="00C55E13"/>
    <w:rsid w:val="00C56BC1"/>
    <w:rsid w:val="00C5701A"/>
    <w:rsid w:val="00C570A9"/>
    <w:rsid w:val="00C57994"/>
    <w:rsid w:val="00C6015F"/>
    <w:rsid w:val="00C60595"/>
    <w:rsid w:val="00C60F90"/>
    <w:rsid w:val="00C61972"/>
    <w:rsid w:val="00C61AA0"/>
    <w:rsid w:val="00C61C15"/>
    <w:rsid w:val="00C62016"/>
    <w:rsid w:val="00C624C5"/>
    <w:rsid w:val="00C62A4D"/>
    <w:rsid w:val="00C62FE1"/>
    <w:rsid w:val="00C63026"/>
    <w:rsid w:val="00C6579A"/>
    <w:rsid w:val="00C65B02"/>
    <w:rsid w:val="00C65BAA"/>
    <w:rsid w:val="00C66E6E"/>
    <w:rsid w:val="00C67228"/>
    <w:rsid w:val="00C672CC"/>
    <w:rsid w:val="00C67748"/>
    <w:rsid w:val="00C70BA6"/>
    <w:rsid w:val="00C7179E"/>
    <w:rsid w:val="00C7210D"/>
    <w:rsid w:val="00C72B9E"/>
    <w:rsid w:val="00C72C43"/>
    <w:rsid w:val="00C736A6"/>
    <w:rsid w:val="00C73D49"/>
    <w:rsid w:val="00C742E7"/>
    <w:rsid w:val="00C74433"/>
    <w:rsid w:val="00C749EA"/>
    <w:rsid w:val="00C75803"/>
    <w:rsid w:val="00C75D84"/>
    <w:rsid w:val="00C76361"/>
    <w:rsid w:val="00C76DE9"/>
    <w:rsid w:val="00C770F1"/>
    <w:rsid w:val="00C800FD"/>
    <w:rsid w:val="00C802A7"/>
    <w:rsid w:val="00C80C93"/>
    <w:rsid w:val="00C8174E"/>
    <w:rsid w:val="00C81DBD"/>
    <w:rsid w:val="00C81F5D"/>
    <w:rsid w:val="00C8223E"/>
    <w:rsid w:val="00C82FCB"/>
    <w:rsid w:val="00C83286"/>
    <w:rsid w:val="00C83E74"/>
    <w:rsid w:val="00C84B3D"/>
    <w:rsid w:val="00C87222"/>
    <w:rsid w:val="00C875B1"/>
    <w:rsid w:val="00C8796C"/>
    <w:rsid w:val="00C90043"/>
    <w:rsid w:val="00C905AB"/>
    <w:rsid w:val="00C9166A"/>
    <w:rsid w:val="00C93A84"/>
    <w:rsid w:val="00C940CC"/>
    <w:rsid w:val="00C94885"/>
    <w:rsid w:val="00C96289"/>
    <w:rsid w:val="00C9641A"/>
    <w:rsid w:val="00C967D5"/>
    <w:rsid w:val="00C96809"/>
    <w:rsid w:val="00C96AC6"/>
    <w:rsid w:val="00C97C22"/>
    <w:rsid w:val="00C97F89"/>
    <w:rsid w:val="00CA0EDA"/>
    <w:rsid w:val="00CA1F52"/>
    <w:rsid w:val="00CA2B40"/>
    <w:rsid w:val="00CA2B94"/>
    <w:rsid w:val="00CA4570"/>
    <w:rsid w:val="00CA4AF2"/>
    <w:rsid w:val="00CA548B"/>
    <w:rsid w:val="00CA5EBC"/>
    <w:rsid w:val="00CA6264"/>
    <w:rsid w:val="00CA673C"/>
    <w:rsid w:val="00CA6A76"/>
    <w:rsid w:val="00CA6AA9"/>
    <w:rsid w:val="00CA7054"/>
    <w:rsid w:val="00CA76EE"/>
    <w:rsid w:val="00CB0833"/>
    <w:rsid w:val="00CB0BE2"/>
    <w:rsid w:val="00CB1E25"/>
    <w:rsid w:val="00CB28BD"/>
    <w:rsid w:val="00CB2B1B"/>
    <w:rsid w:val="00CB2B9C"/>
    <w:rsid w:val="00CB2EBC"/>
    <w:rsid w:val="00CB3C57"/>
    <w:rsid w:val="00CB45B1"/>
    <w:rsid w:val="00CB47C5"/>
    <w:rsid w:val="00CB4EBC"/>
    <w:rsid w:val="00CB6A0F"/>
    <w:rsid w:val="00CB72FD"/>
    <w:rsid w:val="00CB7F67"/>
    <w:rsid w:val="00CC0D9A"/>
    <w:rsid w:val="00CC0FBA"/>
    <w:rsid w:val="00CC1222"/>
    <w:rsid w:val="00CC1808"/>
    <w:rsid w:val="00CC1DFC"/>
    <w:rsid w:val="00CC2497"/>
    <w:rsid w:val="00CC2736"/>
    <w:rsid w:val="00CC2EEC"/>
    <w:rsid w:val="00CC36F5"/>
    <w:rsid w:val="00CC4048"/>
    <w:rsid w:val="00CC4131"/>
    <w:rsid w:val="00CC44A4"/>
    <w:rsid w:val="00CC555D"/>
    <w:rsid w:val="00CC7D86"/>
    <w:rsid w:val="00CD083C"/>
    <w:rsid w:val="00CD08D5"/>
    <w:rsid w:val="00CD0FF4"/>
    <w:rsid w:val="00CD1817"/>
    <w:rsid w:val="00CD1ADD"/>
    <w:rsid w:val="00CD1FFC"/>
    <w:rsid w:val="00CD2A36"/>
    <w:rsid w:val="00CD3863"/>
    <w:rsid w:val="00CD392C"/>
    <w:rsid w:val="00CD3F42"/>
    <w:rsid w:val="00CD3F63"/>
    <w:rsid w:val="00CD4F4D"/>
    <w:rsid w:val="00CD585F"/>
    <w:rsid w:val="00CD62B7"/>
    <w:rsid w:val="00CD63D4"/>
    <w:rsid w:val="00CD69EE"/>
    <w:rsid w:val="00CD7B5A"/>
    <w:rsid w:val="00CE1DF9"/>
    <w:rsid w:val="00CE2B15"/>
    <w:rsid w:val="00CE3070"/>
    <w:rsid w:val="00CE37B6"/>
    <w:rsid w:val="00CE37E8"/>
    <w:rsid w:val="00CE4BF5"/>
    <w:rsid w:val="00CE68B3"/>
    <w:rsid w:val="00CE761F"/>
    <w:rsid w:val="00CE77E1"/>
    <w:rsid w:val="00CE77F9"/>
    <w:rsid w:val="00CE7EAD"/>
    <w:rsid w:val="00CE7F55"/>
    <w:rsid w:val="00CF002C"/>
    <w:rsid w:val="00CF0FA8"/>
    <w:rsid w:val="00CF29BC"/>
    <w:rsid w:val="00CF2CC6"/>
    <w:rsid w:val="00CF33EB"/>
    <w:rsid w:val="00CF36ED"/>
    <w:rsid w:val="00CF4511"/>
    <w:rsid w:val="00CF556D"/>
    <w:rsid w:val="00CF5732"/>
    <w:rsid w:val="00CF6740"/>
    <w:rsid w:val="00CF6C12"/>
    <w:rsid w:val="00CF6F8A"/>
    <w:rsid w:val="00CF7853"/>
    <w:rsid w:val="00D0124A"/>
    <w:rsid w:val="00D0129A"/>
    <w:rsid w:val="00D017C4"/>
    <w:rsid w:val="00D01B16"/>
    <w:rsid w:val="00D02FB8"/>
    <w:rsid w:val="00D03780"/>
    <w:rsid w:val="00D03F6E"/>
    <w:rsid w:val="00D043D7"/>
    <w:rsid w:val="00D04D84"/>
    <w:rsid w:val="00D052BC"/>
    <w:rsid w:val="00D06476"/>
    <w:rsid w:val="00D066A3"/>
    <w:rsid w:val="00D068BB"/>
    <w:rsid w:val="00D06AC9"/>
    <w:rsid w:val="00D06C6B"/>
    <w:rsid w:val="00D07649"/>
    <w:rsid w:val="00D079D6"/>
    <w:rsid w:val="00D10539"/>
    <w:rsid w:val="00D1085F"/>
    <w:rsid w:val="00D10CAA"/>
    <w:rsid w:val="00D11BFD"/>
    <w:rsid w:val="00D127BE"/>
    <w:rsid w:val="00D155D4"/>
    <w:rsid w:val="00D16898"/>
    <w:rsid w:val="00D16A0C"/>
    <w:rsid w:val="00D171B9"/>
    <w:rsid w:val="00D17E3F"/>
    <w:rsid w:val="00D2026F"/>
    <w:rsid w:val="00D20987"/>
    <w:rsid w:val="00D20BC5"/>
    <w:rsid w:val="00D217D5"/>
    <w:rsid w:val="00D21B32"/>
    <w:rsid w:val="00D22135"/>
    <w:rsid w:val="00D22650"/>
    <w:rsid w:val="00D22B27"/>
    <w:rsid w:val="00D22E03"/>
    <w:rsid w:val="00D23032"/>
    <w:rsid w:val="00D250DB"/>
    <w:rsid w:val="00D2693D"/>
    <w:rsid w:val="00D26C2E"/>
    <w:rsid w:val="00D27202"/>
    <w:rsid w:val="00D27F79"/>
    <w:rsid w:val="00D305D4"/>
    <w:rsid w:val="00D30762"/>
    <w:rsid w:val="00D307AC"/>
    <w:rsid w:val="00D31199"/>
    <w:rsid w:val="00D3188A"/>
    <w:rsid w:val="00D31B0F"/>
    <w:rsid w:val="00D335C6"/>
    <w:rsid w:val="00D33E37"/>
    <w:rsid w:val="00D348FA"/>
    <w:rsid w:val="00D34A42"/>
    <w:rsid w:val="00D34F4C"/>
    <w:rsid w:val="00D35740"/>
    <w:rsid w:val="00D35F8F"/>
    <w:rsid w:val="00D37002"/>
    <w:rsid w:val="00D378BA"/>
    <w:rsid w:val="00D37AAB"/>
    <w:rsid w:val="00D4012B"/>
    <w:rsid w:val="00D40159"/>
    <w:rsid w:val="00D405F4"/>
    <w:rsid w:val="00D40CB2"/>
    <w:rsid w:val="00D40E87"/>
    <w:rsid w:val="00D41540"/>
    <w:rsid w:val="00D41BA5"/>
    <w:rsid w:val="00D42930"/>
    <w:rsid w:val="00D42B29"/>
    <w:rsid w:val="00D4344B"/>
    <w:rsid w:val="00D4410F"/>
    <w:rsid w:val="00D44B03"/>
    <w:rsid w:val="00D45C21"/>
    <w:rsid w:val="00D4670F"/>
    <w:rsid w:val="00D46FFA"/>
    <w:rsid w:val="00D50CB3"/>
    <w:rsid w:val="00D50D58"/>
    <w:rsid w:val="00D5158C"/>
    <w:rsid w:val="00D5162D"/>
    <w:rsid w:val="00D51B19"/>
    <w:rsid w:val="00D545F4"/>
    <w:rsid w:val="00D54E1C"/>
    <w:rsid w:val="00D55A35"/>
    <w:rsid w:val="00D568D9"/>
    <w:rsid w:val="00D60872"/>
    <w:rsid w:val="00D60E11"/>
    <w:rsid w:val="00D61125"/>
    <w:rsid w:val="00D61518"/>
    <w:rsid w:val="00D61FB6"/>
    <w:rsid w:val="00D623AD"/>
    <w:rsid w:val="00D63507"/>
    <w:rsid w:val="00D64103"/>
    <w:rsid w:val="00D65514"/>
    <w:rsid w:val="00D6553A"/>
    <w:rsid w:val="00D65B6A"/>
    <w:rsid w:val="00D66392"/>
    <w:rsid w:val="00D664BB"/>
    <w:rsid w:val="00D66F0C"/>
    <w:rsid w:val="00D67B89"/>
    <w:rsid w:val="00D70832"/>
    <w:rsid w:val="00D70D66"/>
    <w:rsid w:val="00D70ED8"/>
    <w:rsid w:val="00D714E1"/>
    <w:rsid w:val="00D7165A"/>
    <w:rsid w:val="00D71F8A"/>
    <w:rsid w:val="00D7206D"/>
    <w:rsid w:val="00D72C38"/>
    <w:rsid w:val="00D73366"/>
    <w:rsid w:val="00D73985"/>
    <w:rsid w:val="00D73DAF"/>
    <w:rsid w:val="00D73E3B"/>
    <w:rsid w:val="00D7427E"/>
    <w:rsid w:val="00D74D43"/>
    <w:rsid w:val="00D756B5"/>
    <w:rsid w:val="00D76482"/>
    <w:rsid w:val="00D7686C"/>
    <w:rsid w:val="00D7699F"/>
    <w:rsid w:val="00D76A2A"/>
    <w:rsid w:val="00D76BDD"/>
    <w:rsid w:val="00D777B7"/>
    <w:rsid w:val="00D810E3"/>
    <w:rsid w:val="00D81179"/>
    <w:rsid w:val="00D81B93"/>
    <w:rsid w:val="00D828B6"/>
    <w:rsid w:val="00D82A47"/>
    <w:rsid w:val="00D82A67"/>
    <w:rsid w:val="00D82F4B"/>
    <w:rsid w:val="00D83174"/>
    <w:rsid w:val="00D83726"/>
    <w:rsid w:val="00D83BF6"/>
    <w:rsid w:val="00D8423A"/>
    <w:rsid w:val="00D84356"/>
    <w:rsid w:val="00D84730"/>
    <w:rsid w:val="00D848E5"/>
    <w:rsid w:val="00D84E65"/>
    <w:rsid w:val="00D85A2B"/>
    <w:rsid w:val="00D85CE4"/>
    <w:rsid w:val="00D8672F"/>
    <w:rsid w:val="00D86D33"/>
    <w:rsid w:val="00D87A90"/>
    <w:rsid w:val="00D90274"/>
    <w:rsid w:val="00D90EE3"/>
    <w:rsid w:val="00D91C75"/>
    <w:rsid w:val="00D92D1D"/>
    <w:rsid w:val="00D9333B"/>
    <w:rsid w:val="00D94390"/>
    <w:rsid w:val="00D954CD"/>
    <w:rsid w:val="00D9554E"/>
    <w:rsid w:val="00D958E4"/>
    <w:rsid w:val="00D95EFA"/>
    <w:rsid w:val="00D962A4"/>
    <w:rsid w:val="00DA00B6"/>
    <w:rsid w:val="00DA0578"/>
    <w:rsid w:val="00DA0E07"/>
    <w:rsid w:val="00DA156E"/>
    <w:rsid w:val="00DA1741"/>
    <w:rsid w:val="00DA21E3"/>
    <w:rsid w:val="00DA2EF5"/>
    <w:rsid w:val="00DA396C"/>
    <w:rsid w:val="00DA4ACD"/>
    <w:rsid w:val="00DA6020"/>
    <w:rsid w:val="00DA6069"/>
    <w:rsid w:val="00DA68AB"/>
    <w:rsid w:val="00DA7237"/>
    <w:rsid w:val="00DA7C79"/>
    <w:rsid w:val="00DA7FA7"/>
    <w:rsid w:val="00DB04B6"/>
    <w:rsid w:val="00DB11A2"/>
    <w:rsid w:val="00DB18C9"/>
    <w:rsid w:val="00DB232F"/>
    <w:rsid w:val="00DB27F7"/>
    <w:rsid w:val="00DB323C"/>
    <w:rsid w:val="00DB38CE"/>
    <w:rsid w:val="00DB4C72"/>
    <w:rsid w:val="00DB4CCF"/>
    <w:rsid w:val="00DB5F4B"/>
    <w:rsid w:val="00DB68B1"/>
    <w:rsid w:val="00DB6A38"/>
    <w:rsid w:val="00DB7631"/>
    <w:rsid w:val="00DC0E87"/>
    <w:rsid w:val="00DC1C5B"/>
    <w:rsid w:val="00DC26AE"/>
    <w:rsid w:val="00DC27B2"/>
    <w:rsid w:val="00DC3532"/>
    <w:rsid w:val="00DC3E21"/>
    <w:rsid w:val="00DC3F79"/>
    <w:rsid w:val="00DC52A7"/>
    <w:rsid w:val="00DC56E8"/>
    <w:rsid w:val="00DC5D2C"/>
    <w:rsid w:val="00DC6B56"/>
    <w:rsid w:val="00DD013C"/>
    <w:rsid w:val="00DD0157"/>
    <w:rsid w:val="00DD138A"/>
    <w:rsid w:val="00DD2D0C"/>
    <w:rsid w:val="00DD2FEE"/>
    <w:rsid w:val="00DD47D8"/>
    <w:rsid w:val="00DD4821"/>
    <w:rsid w:val="00DD52E9"/>
    <w:rsid w:val="00DD547D"/>
    <w:rsid w:val="00DD569B"/>
    <w:rsid w:val="00DD571A"/>
    <w:rsid w:val="00DD5801"/>
    <w:rsid w:val="00DD6043"/>
    <w:rsid w:val="00DD6C45"/>
    <w:rsid w:val="00DD7B31"/>
    <w:rsid w:val="00DD7B6D"/>
    <w:rsid w:val="00DE003A"/>
    <w:rsid w:val="00DE0DC6"/>
    <w:rsid w:val="00DE104C"/>
    <w:rsid w:val="00DE1B8A"/>
    <w:rsid w:val="00DE1D9B"/>
    <w:rsid w:val="00DE2761"/>
    <w:rsid w:val="00DE2825"/>
    <w:rsid w:val="00DE2FD8"/>
    <w:rsid w:val="00DE3B56"/>
    <w:rsid w:val="00DE4098"/>
    <w:rsid w:val="00DE4AC5"/>
    <w:rsid w:val="00DE5189"/>
    <w:rsid w:val="00DE52E8"/>
    <w:rsid w:val="00DE5D4F"/>
    <w:rsid w:val="00DE63BF"/>
    <w:rsid w:val="00DE63FF"/>
    <w:rsid w:val="00DE6435"/>
    <w:rsid w:val="00DE64FB"/>
    <w:rsid w:val="00DE6818"/>
    <w:rsid w:val="00DE6A44"/>
    <w:rsid w:val="00DE6AE4"/>
    <w:rsid w:val="00DE75C9"/>
    <w:rsid w:val="00DE7EF5"/>
    <w:rsid w:val="00DF07AF"/>
    <w:rsid w:val="00DF08B7"/>
    <w:rsid w:val="00DF09DD"/>
    <w:rsid w:val="00DF0E9D"/>
    <w:rsid w:val="00DF3006"/>
    <w:rsid w:val="00DF3571"/>
    <w:rsid w:val="00DF739C"/>
    <w:rsid w:val="00DF760F"/>
    <w:rsid w:val="00E005B9"/>
    <w:rsid w:val="00E0103B"/>
    <w:rsid w:val="00E0160B"/>
    <w:rsid w:val="00E01F2B"/>
    <w:rsid w:val="00E01F7B"/>
    <w:rsid w:val="00E026D1"/>
    <w:rsid w:val="00E031C6"/>
    <w:rsid w:val="00E0369E"/>
    <w:rsid w:val="00E0378F"/>
    <w:rsid w:val="00E03AF5"/>
    <w:rsid w:val="00E050D6"/>
    <w:rsid w:val="00E05747"/>
    <w:rsid w:val="00E06430"/>
    <w:rsid w:val="00E06542"/>
    <w:rsid w:val="00E1074D"/>
    <w:rsid w:val="00E11880"/>
    <w:rsid w:val="00E12217"/>
    <w:rsid w:val="00E159D7"/>
    <w:rsid w:val="00E15F99"/>
    <w:rsid w:val="00E1612B"/>
    <w:rsid w:val="00E17524"/>
    <w:rsid w:val="00E2049B"/>
    <w:rsid w:val="00E2050B"/>
    <w:rsid w:val="00E2211E"/>
    <w:rsid w:val="00E22EA0"/>
    <w:rsid w:val="00E23A28"/>
    <w:rsid w:val="00E23CA6"/>
    <w:rsid w:val="00E24A57"/>
    <w:rsid w:val="00E24FEE"/>
    <w:rsid w:val="00E26778"/>
    <w:rsid w:val="00E269DD"/>
    <w:rsid w:val="00E26DAB"/>
    <w:rsid w:val="00E26DB0"/>
    <w:rsid w:val="00E27314"/>
    <w:rsid w:val="00E27779"/>
    <w:rsid w:val="00E27938"/>
    <w:rsid w:val="00E30151"/>
    <w:rsid w:val="00E30C71"/>
    <w:rsid w:val="00E31379"/>
    <w:rsid w:val="00E31EAB"/>
    <w:rsid w:val="00E31EC2"/>
    <w:rsid w:val="00E31FAF"/>
    <w:rsid w:val="00E32D05"/>
    <w:rsid w:val="00E33717"/>
    <w:rsid w:val="00E33A02"/>
    <w:rsid w:val="00E34043"/>
    <w:rsid w:val="00E340C4"/>
    <w:rsid w:val="00E346D4"/>
    <w:rsid w:val="00E354F8"/>
    <w:rsid w:val="00E35B8B"/>
    <w:rsid w:val="00E36130"/>
    <w:rsid w:val="00E36623"/>
    <w:rsid w:val="00E4090B"/>
    <w:rsid w:val="00E40A13"/>
    <w:rsid w:val="00E40B1E"/>
    <w:rsid w:val="00E41263"/>
    <w:rsid w:val="00E41A41"/>
    <w:rsid w:val="00E41B7E"/>
    <w:rsid w:val="00E42022"/>
    <w:rsid w:val="00E42952"/>
    <w:rsid w:val="00E42B1A"/>
    <w:rsid w:val="00E42FE1"/>
    <w:rsid w:val="00E4363D"/>
    <w:rsid w:val="00E44811"/>
    <w:rsid w:val="00E45D3A"/>
    <w:rsid w:val="00E46668"/>
    <w:rsid w:val="00E4701F"/>
    <w:rsid w:val="00E47265"/>
    <w:rsid w:val="00E50547"/>
    <w:rsid w:val="00E509B5"/>
    <w:rsid w:val="00E50A26"/>
    <w:rsid w:val="00E524B3"/>
    <w:rsid w:val="00E529FC"/>
    <w:rsid w:val="00E5348D"/>
    <w:rsid w:val="00E549CE"/>
    <w:rsid w:val="00E56302"/>
    <w:rsid w:val="00E56A9D"/>
    <w:rsid w:val="00E57BDD"/>
    <w:rsid w:val="00E604FF"/>
    <w:rsid w:val="00E60DCD"/>
    <w:rsid w:val="00E60FAC"/>
    <w:rsid w:val="00E61351"/>
    <w:rsid w:val="00E61361"/>
    <w:rsid w:val="00E613E1"/>
    <w:rsid w:val="00E6173B"/>
    <w:rsid w:val="00E6199F"/>
    <w:rsid w:val="00E6214D"/>
    <w:rsid w:val="00E63D0A"/>
    <w:rsid w:val="00E64102"/>
    <w:rsid w:val="00E64237"/>
    <w:rsid w:val="00E6448A"/>
    <w:rsid w:val="00E65C1C"/>
    <w:rsid w:val="00E65F64"/>
    <w:rsid w:val="00E66D6E"/>
    <w:rsid w:val="00E67097"/>
    <w:rsid w:val="00E70AC7"/>
    <w:rsid w:val="00E711C0"/>
    <w:rsid w:val="00E7175A"/>
    <w:rsid w:val="00E724DB"/>
    <w:rsid w:val="00E727BB"/>
    <w:rsid w:val="00E72FD3"/>
    <w:rsid w:val="00E73610"/>
    <w:rsid w:val="00E73903"/>
    <w:rsid w:val="00E73D26"/>
    <w:rsid w:val="00E73FDA"/>
    <w:rsid w:val="00E748AB"/>
    <w:rsid w:val="00E75610"/>
    <w:rsid w:val="00E75A09"/>
    <w:rsid w:val="00E7612C"/>
    <w:rsid w:val="00E76231"/>
    <w:rsid w:val="00E8003D"/>
    <w:rsid w:val="00E8043B"/>
    <w:rsid w:val="00E807CA"/>
    <w:rsid w:val="00E80F6E"/>
    <w:rsid w:val="00E80FAD"/>
    <w:rsid w:val="00E81916"/>
    <w:rsid w:val="00E822C6"/>
    <w:rsid w:val="00E82337"/>
    <w:rsid w:val="00E82B9D"/>
    <w:rsid w:val="00E83FB6"/>
    <w:rsid w:val="00E84149"/>
    <w:rsid w:val="00E846F9"/>
    <w:rsid w:val="00E84B52"/>
    <w:rsid w:val="00E8528A"/>
    <w:rsid w:val="00E85445"/>
    <w:rsid w:val="00E85B2F"/>
    <w:rsid w:val="00E85D83"/>
    <w:rsid w:val="00E85EAD"/>
    <w:rsid w:val="00E8689E"/>
    <w:rsid w:val="00E8761F"/>
    <w:rsid w:val="00E87E65"/>
    <w:rsid w:val="00E90E80"/>
    <w:rsid w:val="00E91160"/>
    <w:rsid w:val="00E914A8"/>
    <w:rsid w:val="00E921E7"/>
    <w:rsid w:val="00E94017"/>
    <w:rsid w:val="00E945E3"/>
    <w:rsid w:val="00E94793"/>
    <w:rsid w:val="00E95553"/>
    <w:rsid w:val="00E95886"/>
    <w:rsid w:val="00E96A5D"/>
    <w:rsid w:val="00E9721C"/>
    <w:rsid w:val="00E97862"/>
    <w:rsid w:val="00E97DD6"/>
    <w:rsid w:val="00E97E1C"/>
    <w:rsid w:val="00E97E73"/>
    <w:rsid w:val="00EA0C62"/>
    <w:rsid w:val="00EA0CAD"/>
    <w:rsid w:val="00EA0CB6"/>
    <w:rsid w:val="00EA1514"/>
    <w:rsid w:val="00EA1901"/>
    <w:rsid w:val="00EA1A30"/>
    <w:rsid w:val="00EA1AFA"/>
    <w:rsid w:val="00EA2350"/>
    <w:rsid w:val="00EA4401"/>
    <w:rsid w:val="00EA496B"/>
    <w:rsid w:val="00EA5189"/>
    <w:rsid w:val="00EA53F9"/>
    <w:rsid w:val="00EA5801"/>
    <w:rsid w:val="00EA602F"/>
    <w:rsid w:val="00EA619E"/>
    <w:rsid w:val="00EA6757"/>
    <w:rsid w:val="00EA6770"/>
    <w:rsid w:val="00EA70DB"/>
    <w:rsid w:val="00EA757E"/>
    <w:rsid w:val="00EB04FC"/>
    <w:rsid w:val="00EB0852"/>
    <w:rsid w:val="00EB1939"/>
    <w:rsid w:val="00EB1D86"/>
    <w:rsid w:val="00EB210D"/>
    <w:rsid w:val="00EB30BF"/>
    <w:rsid w:val="00EB3105"/>
    <w:rsid w:val="00EB342C"/>
    <w:rsid w:val="00EB3A15"/>
    <w:rsid w:val="00EB44BE"/>
    <w:rsid w:val="00EB4DBC"/>
    <w:rsid w:val="00EB6042"/>
    <w:rsid w:val="00EB6C67"/>
    <w:rsid w:val="00EB709F"/>
    <w:rsid w:val="00EB721A"/>
    <w:rsid w:val="00EB7851"/>
    <w:rsid w:val="00EC003D"/>
    <w:rsid w:val="00EC1665"/>
    <w:rsid w:val="00EC38B6"/>
    <w:rsid w:val="00EC4057"/>
    <w:rsid w:val="00EC4E5A"/>
    <w:rsid w:val="00EC5364"/>
    <w:rsid w:val="00EC6F6C"/>
    <w:rsid w:val="00EC7D3C"/>
    <w:rsid w:val="00EC7E76"/>
    <w:rsid w:val="00EC7E79"/>
    <w:rsid w:val="00ED038B"/>
    <w:rsid w:val="00ED19E6"/>
    <w:rsid w:val="00ED2023"/>
    <w:rsid w:val="00ED2FD2"/>
    <w:rsid w:val="00ED300B"/>
    <w:rsid w:val="00ED3041"/>
    <w:rsid w:val="00ED375A"/>
    <w:rsid w:val="00ED3942"/>
    <w:rsid w:val="00ED3E02"/>
    <w:rsid w:val="00ED5804"/>
    <w:rsid w:val="00ED5913"/>
    <w:rsid w:val="00ED7B29"/>
    <w:rsid w:val="00ED7FC4"/>
    <w:rsid w:val="00EE191D"/>
    <w:rsid w:val="00EE22DB"/>
    <w:rsid w:val="00EE2420"/>
    <w:rsid w:val="00EE257E"/>
    <w:rsid w:val="00EE34C4"/>
    <w:rsid w:val="00EE36FD"/>
    <w:rsid w:val="00EE5497"/>
    <w:rsid w:val="00EE5BE9"/>
    <w:rsid w:val="00EE5F3D"/>
    <w:rsid w:val="00EE5FA7"/>
    <w:rsid w:val="00EE6FE7"/>
    <w:rsid w:val="00EE7D4F"/>
    <w:rsid w:val="00EF09DA"/>
    <w:rsid w:val="00EF0E24"/>
    <w:rsid w:val="00EF1C22"/>
    <w:rsid w:val="00EF2E89"/>
    <w:rsid w:val="00EF3013"/>
    <w:rsid w:val="00EF35CB"/>
    <w:rsid w:val="00EF3A9E"/>
    <w:rsid w:val="00EF4A2F"/>
    <w:rsid w:val="00EF4BEA"/>
    <w:rsid w:val="00EF542C"/>
    <w:rsid w:val="00EF625C"/>
    <w:rsid w:val="00EF6B6C"/>
    <w:rsid w:val="00EF7A35"/>
    <w:rsid w:val="00F00B2B"/>
    <w:rsid w:val="00F00E1B"/>
    <w:rsid w:val="00F02297"/>
    <w:rsid w:val="00F02520"/>
    <w:rsid w:val="00F0261E"/>
    <w:rsid w:val="00F02A2C"/>
    <w:rsid w:val="00F038A3"/>
    <w:rsid w:val="00F03D3F"/>
    <w:rsid w:val="00F04CD4"/>
    <w:rsid w:val="00F05028"/>
    <w:rsid w:val="00F05867"/>
    <w:rsid w:val="00F05E53"/>
    <w:rsid w:val="00F065A8"/>
    <w:rsid w:val="00F072A9"/>
    <w:rsid w:val="00F07651"/>
    <w:rsid w:val="00F079A5"/>
    <w:rsid w:val="00F07C6F"/>
    <w:rsid w:val="00F11359"/>
    <w:rsid w:val="00F125EF"/>
    <w:rsid w:val="00F12B0A"/>
    <w:rsid w:val="00F13337"/>
    <w:rsid w:val="00F1395A"/>
    <w:rsid w:val="00F13A45"/>
    <w:rsid w:val="00F13C2A"/>
    <w:rsid w:val="00F14370"/>
    <w:rsid w:val="00F14F0E"/>
    <w:rsid w:val="00F150D3"/>
    <w:rsid w:val="00F15525"/>
    <w:rsid w:val="00F156D4"/>
    <w:rsid w:val="00F15F4B"/>
    <w:rsid w:val="00F16106"/>
    <w:rsid w:val="00F164B3"/>
    <w:rsid w:val="00F16910"/>
    <w:rsid w:val="00F1710F"/>
    <w:rsid w:val="00F2017C"/>
    <w:rsid w:val="00F207A7"/>
    <w:rsid w:val="00F20F67"/>
    <w:rsid w:val="00F2110B"/>
    <w:rsid w:val="00F21405"/>
    <w:rsid w:val="00F21FA2"/>
    <w:rsid w:val="00F222E7"/>
    <w:rsid w:val="00F22B72"/>
    <w:rsid w:val="00F238DC"/>
    <w:rsid w:val="00F23905"/>
    <w:rsid w:val="00F243DD"/>
    <w:rsid w:val="00F24403"/>
    <w:rsid w:val="00F25AD0"/>
    <w:rsid w:val="00F25BDB"/>
    <w:rsid w:val="00F25D5A"/>
    <w:rsid w:val="00F2603B"/>
    <w:rsid w:val="00F26687"/>
    <w:rsid w:val="00F27B33"/>
    <w:rsid w:val="00F30441"/>
    <w:rsid w:val="00F30C3E"/>
    <w:rsid w:val="00F30D44"/>
    <w:rsid w:val="00F310A7"/>
    <w:rsid w:val="00F31178"/>
    <w:rsid w:val="00F31221"/>
    <w:rsid w:val="00F31FE9"/>
    <w:rsid w:val="00F32C29"/>
    <w:rsid w:val="00F32D99"/>
    <w:rsid w:val="00F338A2"/>
    <w:rsid w:val="00F34238"/>
    <w:rsid w:val="00F34298"/>
    <w:rsid w:val="00F343D7"/>
    <w:rsid w:val="00F3496B"/>
    <w:rsid w:val="00F35FFC"/>
    <w:rsid w:val="00F3631E"/>
    <w:rsid w:val="00F36865"/>
    <w:rsid w:val="00F373F9"/>
    <w:rsid w:val="00F3761A"/>
    <w:rsid w:val="00F37A4A"/>
    <w:rsid w:val="00F37BC9"/>
    <w:rsid w:val="00F40C16"/>
    <w:rsid w:val="00F40C86"/>
    <w:rsid w:val="00F41294"/>
    <w:rsid w:val="00F4132C"/>
    <w:rsid w:val="00F4277A"/>
    <w:rsid w:val="00F4288E"/>
    <w:rsid w:val="00F4302D"/>
    <w:rsid w:val="00F437E5"/>
    <w:rsid w:val="00F4384C"/>
    <w:rsid w:val="00F44211"/>
    <w:rsid w:val="00F4430D"/>
    <w:rsid w:val="00F46624"/>
    <w:rsid w:val="00F47837"/>
    <w:rsid w:val="00F50984"/>
    <w:rsid w:val="00F50C59"/>
    <w:rsid w:val="00F50E9E"/>
    <w:rsid w:val="00F518DB"/>
    <w:rsid w:val="00F51D46"/>
    <w:rsid w:val="00F5232F"/>
    <w:rsid w:val="00F542CB"/>
    <w:rsid w:val="00F54921"/>
    <w:rsid w:val="00F54B84"/>
    <w:rsid w:val="00F5604B"/>
    <w:rsid w:val="00F56AB1"/>
    <w:rsid w:val="00F56EB5"/>
    <w:rsid w:val="00F60602"/>
    <w:rsid w:val="00F6088A"/>
    <w:rsid w:val="00F612AA"/>
    <w:rsid w:val="00F61D49"/>
    <w:rsid w:val="00F63820"/>
    <w:rsid w:val="00F6416B"/>
    <w:rsid w:val="00F6488D"/>
    <w:rsid w:val="00F64BB2"/>
    <w:rsid w:val="00F655BF"/>
    <w:rsid w:val="00F669D3"/>
    <w:rsid w:val="00F66F0E"/>
    <w:rsid w:val="00F67469"/>
    <w:rsid w:val="00F6759C"/>
    <w:rsid w:val="00F67688"/>
    <w:rsid w:val="00F70CF1"/>
    <w:rsid w:val="00F70D78"/>
    <w:rsid w:val="00F71B38"/>
    <w:rsid w:val="00F71C25"/>
    <w:rsid w:val="00F71DA3"/>
    <w:rsid w:val="00F71FDC"/>
    <w:rsid w:val="00F721BA"/>
    <w:rsid w:val="00F7275D"/>
    <w:rsid w:val="00F72E63"/>
    <w:rsid w:val="00F73310"/>
    <w:rsid w:val="00F733BC"/>
    <w:rsid w:val="00F7368B"/>
    <w:rsid w:val="00F74491"/>
    <w:rsid w:val="00F750DD"/>
    <w:rsid w:val="00F760DA"/>
    <w:rsid w:val="00F773DA"/>
    <w:rsid w:val="00F77CB7"/>
    <w:rsid w:val="00F81361"/>
    <w:rsid w:val="00F81676"/>
    <w:rsid w:val="00F8252B"/>
    <w:rsid w:val="00F82615"/>
    <w:rsid w:val="00F827F1"/>
    <w:rsid w:val="00F82EA4"/>
    <w:rsid w:val="00F83F61"/>
    <w:rsid w:val="00F8458C"/>
    <w:rsid w:val="00F8493C"/>
    <w:rsid w:val="00F85D1F"/>
    <w:rsid w:val="00F85ED4"/>
    <w:rsid w:val="00F8750F"/>
    <w:rsid w:val="00F879A3"/>
    <w:rsid w:val="00F90731"/>
    <w:rsid w:val="00F90CC6"/>
    <w:rsid w:val="00F91CE5"/>
    <w:rsid w:val="00F92B1A"/>
    <w:rsid w:val="00F938B2"/>
    <w:rsid w:val="00F93D13"/>
    <w:rsid w:val="00F941E3"/>
    <w:rsid w:val="00F94450"/>
    <w:rsid w:val="00F94981"/>
    <w:rsid w:val="00F94F39"/>
    <w:rsid w:val="00F9555E"/>
    <w:rsid w:val="00F96205"/>
    <w:rsid w:val="00F96B42"/>
    <w:rsid w:val="00FA2049"/>
    <w:rsid w:val="00FA216E"/>
    <w:rsid w:val="00FA260A"/>
    <w:rsid w:val="00FA2FAA"/>
    <w:rsid w:val="00FA30A3"/>
    <w:rsid w:val="00FA30E2"/>
    <w:rsid w:val="00FA37C9"/>
    <w:rsid w:val="00FA397D"/>
    <w:rsid w:val="00FA574B"/>
    <w:rsid w:val="00FA5D03"/>
    <w:rsid w:val="00FA60D1"/>
    <w:rsid w:val="00FA625D"/>
    <w:rsid w:val="00FA65D4"/>
    <w:rsid w:val="00FA72C8"/>
    <w:rsid w:val="00FA772C"/>
    <w:rsid w:val="00FA7E32"/>
    <w:rsid w:val="00FB02D8"/>
    <w:rsid w:val="00FB03CD"/>
    <w:rsid w:val="00FB04AF"/>
    <w:rsid w:val="00FB0CB9"/>
    <w:rsid w:val="00FB0DDE"/>
    <w:rsid w:val="00FB0F53"/>
    <w:rsid w:val="00FB2082"/>
    <w:rsid w:val="00FB2093"/>
    <w:rsid w:val="00FB22B2"/>
    <w:rsid w:val="00FB2730"/>
    <w:rsid w:val="00FB393E"/>
    <w:rsid w:val="00FB3E3E"/>
    <w:rsid w:val="00FB3E8A"/>
    <w:rsid w:val="00FB4B75"/>
    <w:rsid w:val="00FB6754"/>
    <w:rsid w:val="00FB6903"/>
    <w:rsid w:val="00FB7078"/>
    <w:rsid w:val="00FB79BA"/>
    <w:rsid w:val="00FB7EFC"/>
    <w:rsid w:val="00FC1D50"/>
    <w:rsid w:val="00FC1D90"/>
    <w:rsid w:val="00FC1ECB"/>
    <w:rsid w:val="00FC321B"/>
    <w:rsid w:val="00FC3458"/>
    <w:rsid w:val="00FC36CB"/>
    <w:rsid w:val="00FC3ECB"/>
    <w:rsid w:val="00FC46E9"/>
    <w:rsid w:val="00FC53B3"/>
    <w:rsid w:val="00FC56D3"/>
    <w:rsid w:val="00FC5E18"/>
    <w:rsid w:val="00FC6045"/>
    <w:rsid w:val="00FC646A"/>
    <w:rsid w:val="00FC6CED"/>
    <w:rsid w:val="00FC753D"/>
    <w:rsid w:val="00FC763C"/>
    <w:rsid w:val="00FC7C12"/>
    <w:rsid w:val="00FD08FD"/>
    <w:rsid w:val="00FD144C"/>
    <w:rsid w:val="00FD1D19"/>
    <w:rsid w:val="00FD36FB"/>
    <w:rsid w:val="00FD3AB2"/>
    <w:rsid w:val="00FD3EC2"/>
    <w:rsid w:val="00FD400E"/>
    <w:rsid w:val="00FD4E01"/>
    <w:rsid w:val="00FD56D6"/>
    <w:rsid w:val="00FD58E1"/>
    <w:rsid w:val="00FD6B11"/>
    <w:rsid w:val="00FD6C8C"/>
    <w:rsid w:val="00FD6E0E"/>
    <w:rsid w:val="00FD750D"/>
    <w:rsid w:val="00FE18DA"/>
    <w:rsid w:val="00FE1ADA"/>
    <w:rsid w:val="00FE1D2C"/>
    <w:rsid w:val="00FE231C"/>
    <w:rsid w:val="00FE268F"/>
    <w:rsid w:val="00FE2746"/>
    <w:rsid w:val="00FE2C66"/>
    <w:rsid w:val="00FE4660"/>
    <w:rsid w:val="00FE5CE2"/>
    <w:rsid w:val="00FE7264"/>
    <w:rsid w:val="00FE762E"/>
    <w:rsid w:val="00FE7BAF"/>
    <w:rsid w:val="00FE7D3D"/>
    <w:rsid w:val="00FE7D58"/>
    <w:rsid w:val="00FF04AA"/>
    <w:rsid w:val="00FF06CD"/>
    <w:rsid w:val="00FF34F3"/>
    <w:rsid w:val="00FF36B7"/>
    <w:rsid w:val="00FF3F42"/>
    <w:rsid w:val="00FF4440"/>
    <w:rsid w:val="00FF4946"/>
    <w:rsid w:val="00FF50C6"/>
    <w:rsid w:val="00FF58BC"/>
    <w:rsid w:val="00FF6336"/>
    <w:rsid w:val="00FF6FDF"/>
    <w:rsid w:val="00FF77A2"/>
    <w:rsid w:val="00FF79C7"/>
    <w:rsid w:val="02556B6F"/>
    <w:rsid w:val="02BE6B75"/>
    <w:rsid w:val="04885F79"/>
    <w:rsid w:val="057A7C82"/>
    <w:rsid w:val="05E10486"/>
    <w:rsid w:val="085E6AA5"/>
    <w:rsid w:val="091748CC"/>
    <w:rsid w:val="092A7264"/>
    <w:rsid w:val="09751717"/>
    <w:rsid w:val="09E10C00"/>
    <w:rsid w:val="09F51504"/>
    <w:rsid w:val="0A251049"/>
    <w:rsid w:val="0A2B018F"/>
    <w:rsid w:val="0AAA3034"/>
    <w:rsid w:val="0C0566D4"/>
    <w:rsid w:val="0EA35BDD"/>
    <w:rsid w:val="0F0107D0"/>
    <w:rsid w:val="0F7C25D7"/>
    <w:rsid w:val="0FCB1F6D"/>
    <w:rsid w:val="10971D1C"/>
    <w:rsid w:val="110413A6"/>
    <w:rsid w:val="111A0AB8"/>
    <w:rsid w:val="11761518"/>
    <w:rsid w:val="11CB0C91"/>
    <w:rsid w:val="11E729B4"/>
    <w:rsid w:val="11F55F87"/>
    <w:rsid w:val="12C6525E"/>
    <w:rsid w:val="12E27968"/>
    <w:rsid w:val="13315432"/>
    <w:rsid w:val="13600C19"/>
    <w:rsid w:val="13625811"/>
    <w:rsid w:val="13964DCD"/>
    <w:rsid w:val="14AF193C"/>
    <w:rsid w:val="14CB77C8"/>
    <w:rsid w:val="152C1E5D"/>
    <w:rsid w:val="153831C4"/>
    <w:rsid w:val="156209E1"/>
    <w:rsid w:val="160F7496"/>
    <w:rsid w:val="16390EC3"/>
    <w:rsid w:val="17157BAB"/>
    <w:rsid w:val="177A201D"/>
    <w:rsid w:val="17D534EA"/>
    <w:rsid w:val="19A41441"/>
    <w:rsid w:val="19A73F92"/>
    <w:rsid w:val="19BF63B2"/>
    <w:rsid w:val="19CB640F"/>
    <w:rsid w:val="1A1460B5"/>
    <w:rsid w:val="1C6C0385"/>
    <w:rsid w:val="1CC906F9"/>
    <w:rsid w:val="1D0E502D"/>
    <w:rsid w:val="1D3F0FB1"/>
    <w:rsid w:val="1D9100ED"/>
    <w:rsid w:val="1DC4235E"/>
    <w:rsid w:val="1E9256FF"/>
    <w:rsid w:val="1EC51C85"/>
    <w:rsid w:val="1EC65611"/>
    <w:rsid w:val="1F036EA6"/>
    <w:rsid w:val="1F236D76"/>
    <w:rsid w:val="200E4645"/>
    <w:rsid w:val="20707775"/>
    <w:rsid w:val="207E0BB7"/>
    <w:rsid w:val="20AB5C3F"/>
    <w:rsid w:val="21253332"/>
    <w:rsid w:val="212563F1"/>
    <w:rsid w:val="21407F1F"/>
    <w:rsid w:val="216F5257"/>
    <w:rsid w:val="223910FB"/>
    <w:rsid w:val="22A0788D"/>
    <w:rsid w:val="22D84F6E"/>
    <w:rsid w:val="23272E92"/>
    <w:rsid w:val="23344441"/>
    <w:rsid w:val="237A0EE6"/>
    <w:rsid w:val="239073F4"/>
    <w:rsid w:val="23E3589A"/>
    <w:rsid w:val="25121619"/>
    <w:rsid w:val="26190FD4"/>
    <w:rsid w:val="2666704C"/>
    <w:rsid w:val="271A7A51"/>
    <w:rsid w:val="2728368A"/>
    <w:rsid w:val="27DE1F89"/>
    <w:rsid w:val="28342109"/>
    <w:rsid w:val="289613BC"/>
    <w:rsid w:val="29BD299C"/>
    <w:rsid w:val="2A140165"/>
    <w:rsid w:val="2A16343D"/>
    <w:rsid w:val="2A4B771C"/>
    <w:rsid w:val="2AC74914"/>
    <w:rsid w:val="2B0552C9"/>
    <w:rsid w:val="2B9572E1"/>
    <w:rsid w:val="2C132E97"/>
    <w:rsid w:val="2C6401E7"/>
    <w:rsid w:val="2DCA2A06"/>
    <w:rsid w:val="2E8D1949"/>
    <w:rsid w:val="2E9E64B6"/>
    <w:rsid w:val="2ED62AF4"/>
    <w:rsid w:val="2F4458A9"/>
    <w:rsid w:val="2F4829DA"/>
    <w:rsid w:val="2F4919A4"/>
    <w:rsid w:val="2F533B45"/>
    <w:rsid w:val="2FDF18A2"/>
    <w:rsid w:val="2FEB7EF2"/>
    <w:rsid w:val="30046206"/>
    <w:rsid w:val="30AD5533"/>
    <w:rsid w:val="31856CC3"/>
    <w:rsid w:val="318F1537"/>
    <w:rsid w:val="32566DC4"/>
    <w:rsid w:val="340423E7"/>
    <w:rsid w:val="34057CC2"/>
    <w:rsid w:val="35044EC9"/>
    <w:rsid w:val="35305257"/>
    <w:rsid w:val="35DB2E93"/>
    <w:rsid w:val="35E757EA"/>
    <w:rsid w:val="36600C49"/>
    <w:rsid w:val="36C4357D"/>
    <w:rsid w:val="374E0E6F"/>
    <w:rsid w:val="37820B24"/>
    <w:rsid w:val="37C75BF5"/>
    <w:rsid w:val="386E4B1E"/>
    <w:rsid w:val="39592A2A"/>
    <w:rsid w:val="39B3095D"/>
    <w:rsid w:val="39E923A3"/>
    <w:rsid w:val="39F27624"/>
    <w:rsid w:val="3AEB6CAD"/>
    <w:rsid w:val="3B747C97"/>
    <w:rsid w:val="3B8F60C5"/>
    <w:rsid w:val="3C152A75"/>
    <w:rsid w:val="3C6645EA"/>
    <w:rsid w:val="3C7334C5"/>
    <w:rsid w:val="3D3A39E8"/>
    <w:rsid w:val="3EF67BB5"/>
    <w:rsid w:val="3EFB004E"/>
    <w:rsid w:val="3F0866F7"/>
    <w:rsid w:val="3F3F32BB"/>
    <w:rsid w:val="3F572CAA"/>
    <w:rsid w:val="40B83AF9"/>
    <w:rsid w:val="418072CF"/>
    <w:rsid w:val="41B20C60"/>
    <w:rsid w:val="42E74511"/>
    <w:rsid w:val="42FC43F3"/>
    <w:rsid w:val="436677C1"/>
    <w:rsid w:val="4391543A"/>
    <w:rsid w:val="44664FDB"/>
    <w:rsid w:val="448A2174"/>
    <w:rsid w:val="44A335C6"/>
    <w:rsid w:val="464743F0"/>
    <w:rsid w:val="466151CF"/>
    <w:rsid w:val="46841CD1"/>
    <w:rsid w:val="474D482F"/>
    <w:rsid w:val="47AD1C1C"/>
    <w:rsid w:val="480B1B49"/>
    <w:rsid w:val="48E56E2D"/>
    <w:rsid w:val="490A3DC7"/>
    <w:rsid w:val="497361E4"/>
    <w:rsid w:val="499C3A29"/>
    <w:rsid w:val="49F6708B"/>
    <w:rsid w:val="4A606A5C"/>
    <w:rsid w:val="4A8B0D01"/>
    <w:rsid w:val="4AA025D5"/>
    <w:rsid w:val="4B2852E8"/>
    <w:rsid w:val="4B3E1607"/>
    <w:rsid w:val="4C926178"/>
    <w:rsid w:val="4CB97568"/>
    <w:rsid w:val="4D2A3D92"/>
    <w:rsid w:val="4D4D7741"/>
    <w:rsid w:val="4D803B38"/>
    <w:rsid w:val="4D8458C6"/>
    <w:rsid w:val="4E737349"/>
    <w:rsid w:val="4EAB427C"/>
    <w:rsid w:val="4EC63B5B"/>
    <w:rsid w:val="4F0656C5"/>
    <w:rsid w:val="4F1E6A21"/>
    <w:rsid w:val="4F4717E9"/>
    <w:rsid w:val="4F7917E5"/>
    <w:rsid w:val="50645A2F"/>
    <w:rsid w:val="51174644"/>
    <w:rsid w:val="521226B7"/>
    <w:rsid w:val="52497124"/>
    <w:rsid w:val="524D1EF8"/>
    <w:rsid w:val="52C51260"/>
    <w:rsid w:val="5364170F"/>
    <w:rsid w:val="55254ED4"/>
    <w:rsid w:val="55654FA8"/>
    <w:rsid w:val="557E6DA7"/>
    <w:rsid w:val="55AA7292"/>
    <w:rsid w:val="55CF62D8"/>
    <w:rsid w:val="55F92873"/>
    <w:rsid w:val="571818A9"/>
    <w:rsid w:val="573D6943"/>
    <w:rsid w:val="57700FB9"/>
    <w:rsid w:val="57E344F2"/>
    <w:rsid w:val="58130515"/>
    <w:rsid w:val="582357C7"/>
    <w:rsid w:val="5869524C"/>
    <w:rsid w:val="58864278"/>
    <w:rsid w:val="58AC6CA9"/>
    <w:rsid w:val="58B452F6"/>
    <w:rsid w:val="592A4DA4"/>
    <w:rsid w:val="5986036D"/>
    <w:rsid w:val="59B11921"/>
    <w:rsid w:val="59C11B8D"/>
    <w:rsid w:val="59FB6575"/>
    <w:rsid w:val="5A0F4B5B"/>
    <w:rsid w:val="5A794AED"/>
    <w:rsid w:val="5B696F79"/>
    <w:rsid w:val="5C614836"/>
    <w:rsid w:val="5CB1750A"/>
    <w:rsid w:val="5CFE7E34"/>
    <w:rsid w:val="5D383D3E"/>
    <w:rsid w:val="5D6C1660"/>
    <w:rsid w:val="5D775023"/>
    <w:rsid w:val="5E061A18"/>
    <w:rsid w:val="5E742AD4"/>
    <w:rsid w:val="5ECE04A9"/>
    <w:rsid w:val="5F217749"/>
    <w:rsid w:val="5F3860AB"/>
    <w:rsid w:val="60133D8C"/>
    <w:rsid w:val="61AC1B0E"/>
    <w:rsid w:val="61E5790C"/>
    <w:rsid w:val="629970AD"/>
    <w:rsid w:val="62AB171C"/>
    <w:rsid w:val="62E573A6"/>
    <w:rsid w:val="635F5D21"/>
    <w:rsid w:val="63E54F1F"/>
    <w:rsid w:val="64224E62"/>
    <w:rsid w:val="6490688D"/>
    <w:rsid w:val="649C6C78"/>
    <w:rsid w:val="64B94ECA"/>
    <w:rsid w:val="64E92C30"/>
    <w:rsid w:val="650F251E"/>
    <w:rsid w:val="652246AA"/>
    <w:rsid w:val="65BC593C"/>
    <w:rsid w:val="65F85315"/>
    <w:rsid w:val="66771CC9"/>
    <w:rsid w:val="66E67D6F"/>
    <w:rsid w:val="66EB5394"/>
    <w:rsid w:val="67322CC7"/>
    <w:rsid w:val="67DA43DF"/>
    <w:rsid w:val="680540C8"/>
    <w:rsid w:val="6898207F"/>
    <w:rsid w:val="68F17287"/>
    <w:rsid w:val="6A720074"/>
    <w:rsid w:val="6AAE40D5"/>
    <w:rsid w:val="6AB739D1"/>
    <w:rsid w:val="6AC553ED"/>
    <w:rsid w:val="6ADD1F4F"/>
    <w:rsid w:val="6C6666FE"/>
    <w:rsid w:val="6EDF3014"/>
    <w:rsid w:val="6F2A76B6"/>
    <w:rsid w:val="6F510D35"/>
    <w:rsid w:val="6F5B64DD"/>
    <w:rsid w:val="6FAF21D5"/>
    <w:rsid w:val="6FD46FB1"/>
    <w:rsid w:val="6FF86644"/>
    <w:rsid w:val="70065FD8"/>
    <w:rsid w:val="708311BB"/>
    <w:rsid w:val="7092054E"/>
    <w:rsid w:val="70FB25A5"/>
    <w:rsid w:val="71054B04"/>
    <w:rsid w:val="72CE78B4"/>
    <w:rsid w:val="72DB0AE9"/>
    <w:rsid w:val="733F7C9D"/>
    <w:rsid w:val="73581AEB"/>
    <w:rsid w:val="743E3B55"/>
    <w:rsid w:val="752E50FD"/>
    <w:rsid w:val="758A23E7"/>
    <w:rsid w:val="75A64352"/>
    <w:rsid w:val="76D95530"/>
    <w:rsid w:val="77257416"/>
    <w:rsid w:val="78DE6E09"/>
    <w:rsid w:val="79831DDD"/>
    <w:rsid w:val="7A82775A"/>
    <w:rsid w:val="7AB064DB"/>
    <w:rsid w:val="7B552739"/>
    <w:rsid w:val="7B9942F9"/>
    <w:rsid w:val="7BE53B9D"/>
    <w:rsid w:val="7C190E0D"/>
    <w:rsid w:val="7C5F6204"/>
    <w:rsid w:val="7D20782A"/>
    <w:rsid w:val="7D8056AD"/>
    <w:rsid w:val="7DAB71A8"/>
    <w:rsid w:val="7E4E200E"/>
    <w:rsid w:val="7E744834"/>
    <w:rsid w:val="7E904F61"/>
    <w:rsid w:val="7EC90C8E"/>
    <w:rsid w:val="7F5269E2"/>
    <w:rsid w:val="7F6B5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qFormat="1" w:unhideWhenUsed="0" w:uiPriority="0"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uiPriority="0" w:name="endnote text"/>
    <w:lsdException w:qFormat="1" w:unhideWhenUsed="0"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2"/>
    <w:qFormat/>
    <w:uiPriority w:val="9"/>
    <w:pPr>
      <w:keepNext/>
      <w:keepLines/>
      <w:spacing w:before="260" w:after="260" w:line="416" w:lineRule="auto"/>
      <w:outlineLvl w:val="1"/>
    </w:pPr>
    <w:rPr>
      <w:rFonts w:ascii="Calibri Light" w:hAnsi="Calibri Light"/>
      <w:b/>
      <w:bCs/>
      <w:kern w:val="0"/>
      <w:sz w:val="32"/>
      <w:szCs w:val="32"/>
    </w:rPr>
  </w:style>
  <w:style w:type="paragraph" w:styleId="4">
    <w:name w:val="heading 3"/>
    <w:basedOn w:val="1"/>
    <w:next w:val="1"/>
    <w:link w:val="46"/>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79"/>
    <w:qFormat/>
    <w:uiPriority w:val="9"/>
    <w:pPr>
      <w:keepNext/>
      <w:keepLines/>
      <w:spacing w:before="280" w:after="290" w:line="376" w:lineRule="auto"/>
      <w:outlineLvl w:val="3"/>
    </w:pPr>
    <w:rPr>
      <w:rFonts w:ascii="Calibri Light" w:hAnsi="Calibri Light"/>
      <w:b/>
      <w:bCs/>
      <w:kern w:val="0"/>
      <w:sz w:val="28"/>
      <w:szCs w:val="28"/>
    </w:rPr>
  </w:style>
  <w:style w:type="paragraph" w:styleId="6">
    <w:name w:val="heading 5"/>
    <w:basedOn w:val="1"/>
    <w:next w:val="1"/>
    <w:link w:val="70"/>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91"/>
    <w:qFormat/>
    <w:uiPriority w:val="9"/>
    <w:pPr>
      <w:keepNext/>
      <w:keepLines/>
      <w:spacing w:before="240" w:after="64" w:line="320" w:lineRule="auto"/>
      <w:outlineLvl w:val="5"/>
    </w:pPr>
    <w:rPr>
      <w:rFonts w:ascii="Calibri Light" w:hAnsi="Calibri Light"/>
      <w:b/>
      <w:bCs/>
      <w:kern w:val="0"/>
      <w:sz w:val="24"/>
      <w:szCs w:val="24"/>
    </w:rPr>
  </w:style>
  <w:style w:type="paragraph" w:styleId="8">
    <w:name w:val="heading 7"/>
    <w:basedOn w:val="1"/>
    <w:next w:val="1"/>
    <w:qFormat/>
    <w:uiPriority w:val="9"/>
    <w:pPr>
      <w:keepNext/>
      <w:keepLines/>
      <w:spacing w:before="240" w:after="64" w:line="320" w:lineRule="auto"/>
      <w:outlineLvl w:val="6"/>
    </w:pPr>
    <w:rPr>
      <w:b/>
      <w:bCs/>
      <w:sz w:val="24"/>
      <w:szCs w:val="24"/>
    </w:rPr>
  </w:style>
  <w:style w:type="character" w:default="1" w:styleId="33">
    <w:name w:val="Default Paragraph Font"/>
    <w:unhideWhenUsed/>
    <w:uiPriority w:val="1"/>
  </w:style>
  <w:style w:type="table" w:default="1" w:styleId="42">
    <w:name w:val="Normal Table"/>
    <w:unhideWhenUsed/>
    <w:uiPriority w:val="99"/>
    <w:tblPr>
      <w:tblLayout w:type="fixed"/>
      <w:tblCellMar>
        <w:top w:w="0" w:type="dxa"/>
        <w:left w:w="108" w:type="dxa"/>
        <w:bottom w:w="0" w:type="dxa"/>
        <w:right w:w="108" w:type="dxa"/>
      </w:tblCellMar>
    </w:tblPr>
  </w:style>
  <w:style w:type="paragraph" w:styleId="9">
    <w:name w:val="annotation subject"/>
    <w:basedOn w:val="10"/>
    <w:next w:val="10"/>
    <w:link w:val="60"/>
    <w:qFormat/>
    <w:uiPriority w:val="0"/>
    <w:rPr>
      <w:b/>
      <w:bCs/>
    </w:rPr>
  </w:style>
  <w:style w:type="paragraph" w:styleId="10">
    <w:name w:val="annotation text"/>
    <w:basedOn w:val="1"/>
    <w:link w:val="76"/>
    <w:uiPriority w:val="0"/>
    <w:pPr>
      <w:jc w:val="left"/>
    </w:pPr>
    <w:rPr>
      <w:szCs w:val="24"/>
    </w:rPr>
  </w:style>
  <w:style w:type="paragraph" w:styleId="11">
    <w:name w:val="Body Text First Indent"/>
    <w:basedOn w:val="12"/>
    <w:qFormat/>
    <w:uiPriority w:val="0"/>
    <w:pPr>
      <w:widowControl w:val="0"/>
      <w:adjustRightInd w:val="0"/>
      <w:spacing w:after="120" w:line="312" w:lineRule="atLeast"/>
      <w:ind w:firstLine="420"/>
      <w:jc w:val="both"/>
      <w:textAlignment w:val="baseline"/>
    </w:pPr>
    <w:rPr>
      <w:rFonts w:ascii="宋体"/>
      <w:b/>
      <w:sz w:val="21"/>
      <w:szCs w:val="20"/>
    </w:rPr>
  </w:style>
  <w:style w:type="paragraph" w:styleId="12">
    <w:name w:val="Body Text"/>
    <w:basedOn w:val="1"/>
    <w:link w:val="83"/>
    <w:qFormat/>
    <w:uiPriority w:val="0"/>
    <w:pPr>
      <w:widowControl/>
      <w:jc w:val="left"/>
    </w:pPr>
    <w:rPr>
      <w:sz w:val="24"/>
      <w:szCs w:val="24"/>
    </w:rPr>
  </w:style>
  <w:style w:type="paragraph" w:styleId="13">
    <w:name w:val="table of authorities"/>
    <w:basedOn w:val="1"/>
    <w:next w:val="1"/>
    <w:semiHidden/>
    <w:qFormat/>
    <w:uiPriority w:val="0"/>
    <w:pPr>
      <w:ind w:left="420" w:leftChars="200"/>
    </w:pPr>
  </w:style>
  <w:style w:type="paragraph" w:styleId="14">
    <w:name w:val="Normal Indent"/>
    <w:basedOn w:val="1"/>
    <w:link w:val="74"/>
    <w:qFormat/>
    <w:uiPriority w:val="0"/>
    <w:pPr>
      <w:ind w:firstLine="420"/>
    </w:pPr>
    <w:rPr>
      <w:szCs w:val="20"/>
    </w:rPr>
  </w:style>
  <w:style w:type="paragraph" w:styleId="15">
    <w:name w:val="Document Map"/>
    <w:basedOn w:val="1"/>
    <w:link w:val="62"/>
    <w:qFormat/>
    <w:uiPriority w:val="99"/>
    <w:rPr>
      <w:rFonts w:ascii="宋体"/>
      <w:sz w:val="18"/>
      <w:szCs w:val="18"/>
    </w:rPr>
  </w:style>
  <w:style w:type="paragraph" w:styleId="16">
    <w:name w:val="Body Text 3"/>
    <w:basedOn w:val="1"/>
    <w:link w:val="57"/>
    <w:qFormat/>
    <w:uiPriority w:val="0"/>
    <w:rPr>
      <w:rFonts w:ascii="宋体" w:hAnsi="Calibri"/>
      <w:sz w:val="24"/>
      <w:szCs w:val="20"/>
    </w:rPr>
  </w:style>
  <w:style w:type="paragraph" w:styleId="17">
    <w:name w:val="Body Text Indent"/>
    <w:basedOn w:val="1"/>
    <w:qFormat/>
    <w:uiPriority w:val="0"/>
    <w:pPr>
      <w:spacing w:line="440" w:lineRule="exact"/>
      <w:ind w:firstLine="480" w:firstLineChars="200"/>
    </w:pPr>
    <w:rPr>
      <w:rFonts w:ascii="宋体" w:hAnsi="宋体"/>
      <w:sz w:val="24"/>
    </w:rPr>
  </w:style>
  <w:style w:type="paragraph" w:styleId="18">
    <w:name w:val="Plain Text"/>
    <w:basedOn w:val="1"/>
    <w:link w:val="48"/>
    <w:qFormat/>
    <w:uiPriority w:val="0"/>
    <w:rPr>
      <w:rFonts w:ascii="宋体" w:hAnsi="Courier New" w:cs="Courier New"/>
      <w:szCs w:val="21"/>
    </w:rPr>
  </w:style>
  <w:style w:type="paragraph" w:styleId="19">
    <w:name w:val="Date"/>
    <w:basedOn w:val="1"/>
    <w:next w:val="1"/>
    <w:link w:val="88"/>
    <w:qFormat/>
    <w:uiPriority w:val="0"/>
    <w:pPr>
      <w:ind w:left="100" w:leftChars="2500"/>
    </w:pPr>
    <w:rPr>
      <w:rFonts w:ascii="宋体" w:hAnsi="Courier New"/>
      <w:sz w:val="24"/>
      <w:szCs w:val="21"/>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56"/>
    <w:qFormat/>
    <w:uiPriority w:val="0"/>
    <w:rPr>
      <w:sz w:val="18"/>
      <w:szCs w:val="18"/>
    </w:rPr>
  </w:style>
  <w:style w:type="paragraph" w:styleId="22">
    <w:name w:val="footer"/>
    <w:basedOn w:val="1"/>
    <w:link w:val="61"/>
    <w:qFormat/>
    <w:uiPriority w:val="99"/>
    <w:pPr>
      <w:tabs>
        <w:tab w:val="center" w:pos="4153"/>
        <w:tab w:val="right" w:pos="8306"/>
      </w:tabs>
      <w:snapToGrid w:val="0"/>
      <w:jc w:val="left"/>
    </w:pPr>
    <w:rPr>
      <w:sz w:val="18"/>
      <w:szCs w:val="18"/>
    </w:rPr>
  </w:style>
  <w:style w:type="paragraph" w:styleId="23">
    <w:name w:val="Body Text First Indent 2"/>
    <w:basedOn w:val="1"/>
    <w:link w:val="45"/>
    <w:qFormat/>
    <w:uiPriority w:val="0"/>
    <w:pPr>
      <w:spacing w:after="120"/>
      <w:ind w:left="420" w:leftChars="200" w:firstLine="420"/>
    </w:pPr>
    <w:rPr>
      <w:szCs w:val="24"/>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Calibri" w:hAnsi="Calibri"/>
      <w:b/>
      <w:bCs/>
      <w:caps/>
      <w:sz w:val="20"/>
      <w:szCs w:val="20"/>
    </w:rPr>
  </w:style>
  <w:style w:type="paragraph" w:styleId="26">
    <w:name w:val="toc 4"/>
    <w:basedOn w:val="1"/>
    <w:next w:val="1"/>
    <w:qFormat/>
    <w:uiPriority w:val="0"/>
    <w:pPr>
      <w:ind w:left="630"/>
      <w:jc w:val="left"/>
    </w:pPr>
    <w:rPr>
      <w:sz w:val="18"/>
      <w:szCs w:val="18"/>
    </w:rPr>
  </w:style>
  <w:style w:type="paragraph" w:styleId="27">
    <w:name w:val="List"/>
    <w:basedOn w:val="1"/>
    <w:qFormat/>
    <w:uiPriority w:val="0"/>
    <w:pPr>
      <w:ind w:left="200" w:hanging="200" w:hangingChars="200"/>
    </w:pPr>
  </w:style>
  <w:style w:type="paragraph" w:styleId="28">
    <w:name w:val="footnote text"/>
    <w:basedOn w:val="1"/>
    <w:link w:val="89"/>
    <w:qFormat/>
    <w:uiPriority w:val="0"/>
    <w:pPr>
      <w:snapToGrid w:val="0"/>
      <w:jc w:val="left"/>
    </w:pPr>
    <w:rPr>
      <w:sz w:val="18"/>
      <w:szCs w:val="18"/>
    </w:rPr>
  </w:style>
  <w:style w:type="paragraph" w:styleId="29">
    <w:name w:val="toc 6"/>
    <w:basedOn w:val="1"/>
    <w:next w:val="1"/>
    <w:qFormat/>
    <w:uiPriority w:val="0"/>
    <w:pPr>
      <w:ind w:left="2100" w:leftChars="1000"/>
    </w:p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index 1"/>
    <w:basedOn w:val="1"/>
    <w:next w:val="1"/>
    <w:qFormat/>
    <w:uiPriority w:val="0"/>
  </w:style>
  <w:style w:type="paragraph" w:styleId="32">
    <w:name w:val="Title"/>
    <w:basedOn w:val="1"/>
    <w:next w:val="1"/>
    <w:link w:val="65"/>
    <w:qFormat/>
    <w:uiPriority w:val="0"/>
    <w:pPr>
      <w:spacing w:before="240" w:after="60"/>
      <w:jc w:val="center"/>
      <w:outlineLvl w:val="0"/>
    </w:pPr>
    <w:rPr>
      <w:rFonts w:ascii="Calibri Light" w:hAnsi="Calibri Light"/>
      <w:b/>
      <w:bCs/>
      <w:kern w:val="0"/>
      <w:sz w:val="32"/>
      <w:szCs w:val="32"/>
    </w:rPr>
  </w:style>
  <w:style w:type="character" w:styleId="34">
    <w:name w:val="Strong"/>
    <w:qFormat/>
    <w:uiPriority w:val="22"/>
    <w:rPr>
      <w:b/>
      <w:bCs/>
    </w:rPr>
  </w:style>
  <w:style w:type="character" w:styleId="35">
    <w:name w:val="endnote reference"/>
    <w:unhideWhenUsed/>
    <w:qFormat/>
    <w:uiPriority w:val="99"/>
    <w:rPr>
      <w:vertAlign w:val="superscript"/>
    </w:rPr>
  </w:style>
  <w:style w:type="character" w:styleId="36">
    <w:name w:val="page number"/>
    <w:basedOn w:val="33"/>
    <w:qFormat/>
    <w:uiPriority w:val="0"/>
  </w:style>
  <w:style w:type="character" w:styleId="37">
    <w:name w:val="FollowedHyperlink"/>
    <w:unhideWhenUsed/>
    <w:qFormat/>
    <w:uiPriority w:val="99"/>
    <w:rPr>
      <w:color w:val="954F72"/>
      <w:u w:val="single"/>
    </w:rPr>
  </w:style>
  <w:style w:type="character" w:styleId="38">
    <w:name w:val="Emphasis"/>
    <w:qFormat/>
    <w:uiPriority w:val="20"/>
    <w:rPr>
      <w:i/>
      <w:iCs/>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footnote reference"/>
    <w:qFormat/>
    <w:uiPriority w:val="0"/>
    <w:rPr>
      <w:vertAlign w:val="superscript"/>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4">
    <w:name w:val="批注文字 Char1"/>
    <w:qFormat/>
    <w:uiPriority w:val="0"/>
    <w:rPr>
      <w:rFonts w:ascii="Times New Roman" w:hAnsi="Times New Roman" w:eastAsia="宋体" w:cs="Times New Roman"/>
      <w:sz w:val="20"/>
      <w:szCs w:val="20"/>
      <w:lang w:bidi="ar-SA"/>
    </w:rPr>
  </w:style>
  <w:style w:type="character" w:customStyle="1" w:styleId="45">
    <w:name w:val="正文首行缩进 2 Char"/>
    <w:link w:val="23"/>
    <w:qFormat/>
    <w:uiPriority w:val="0"/>
    <w:rPr>
      <w:kern w:val="2"/>
      <w:sz w:val="21"/>
      <w:szCs w:val="24"/>
    </w:rPr>
  </w:style>
  <w:style w:type="character" w:customStyle="1" w:styleId="46">
    <w:name w:val="标题 3 Char"/>
    <w:link w:val="4"/>
    <w:semiHidden/>
    <w:qFormat/>
    <w:uiPriority w:val="9"/>
    <w:rPr>
      <w:b/>
      <w:bCs/>
      <w:sz w:val="32"/>
      <w:szCs w:val="32"/>
    </w:rPr>
  </w:style>
  <w:style w:type="character" w:customStyle="1" w:styleId="47">
    <w:name w:val="标题 2 Char"/>
    <w:semiHidden/>
    <w:qFormat/>
    <w:locked/>
    <w:uiPriority w:val="0"/>
    <w:rPr>
      <w:rFonts w:ascii="Arial" w:hAnsi="Arial" w:eastAsia="黑体"/>
      <w:b/>
      <w:bCs/>
      <w:kern w:val="2"/>
      <w:sz w:val="32"/>
      <w:szCs w:val="32"/>
      <w:lang w:val="en-US" w:eastAsia="zh-CN" w:bidi="ar-SA"/>
    </w:rPr>
  </w:style>
  <w:style w:type="character" w:customStyle="1" w:styleId="48">
    <w:name w:val="纯文本 Char"/>
    <w:link w:val="18"/>
    <w:qFormat/>
    <w:uiPriority w:val="0"/>
    <w:rPr>
      <w:rFonts w:ascii="宋体" w:hAnsi="Courier New" w:eastAsia="宋体" w:cs="Courier New"/>
      <w:kern w:val="2"/>
      <w:sz w:val="21"/>
      <w:szCs w:val="21"/>
      <w:lang w:val="en-US" w:eastAsia="zh-CN" w:bidi="ar-SA"/>
    </w:rPr>
  </w:style>
  <w:style w:type="character" w:customStyle="1" w:styleId="49">
    <w:name w:val="apple-converted-space"/>
    <w:qFormat/>
    <w:uiPriority w:val="0"/>
  </w:style>
  <w:style w:type="character" w:customStyle="1" w:styleId="50">
    <w:name w:val="页脚 Char"/>
    <w:qFormat/>
    <w:uiPriority w:val="99"/>
    <w:rPr>
      <w:kern w:val="2"/>
      <w:sz w:val="18"/>
      <w:szCs w:val="18"/>
    </w:rPr>
  </w:style>
  <w:style w:type="character" w:customStyle="1" w:styleId="51">
    <w:name w:val="H001 Char"/>
    <w:link w:val="52"/>
    <w:qFormat/>
    <w:uiPriority w:val="0"/>
    <w:rPr>
      <w:rFonts w:eastAsia="黑体"/>
      <w:bCs/>
      <w:kern w:val="44"/>
      <w:sz w:val="24"/>
      <w:szCs w:val="44"/>
    </w:rPr>
  </w:style>
  <w:style w:type="paragraph" w:customStyle="1" w:styleId="52">
    <w:name w:val="H001"/>
    <w:basedOn w:val="2"/>
    <w:link w:val="51"/>
    <w:qFormat/>
    <w:uiPriority w:val="0"/>
    <w:pPr>
      <w:tabs>
        <w:tab w:val="left" w:pos="1125"/>
      </w:tabs>
      <w:spacing w:before="240" w:after="240" w:line="240" w:lineRule="exact"/>
    </w:pPr>
    <w:rPr>
      <w:rFonts w:eastAsia="黑体"/>
      <w:b w:val="0"/>
      <w:sz w:val="24"/>
    </w:rPr>
  </w:style>
  <w:style w:type="character" w:customStyle="1" w:styleId="53">
    <w:name w:val="Char Char11"/>
    <w:qFormat/>
    <w:locked/>
    <w:uiPriority w:val="0"/>
    <w:rPr>
      <w:rFonts w:ascii="Arial" w:hAnsi="Arial" w:eastAsia="黑体"/>
      <w:b/>
      <w:bCs/>
      <w:kern w:val="2"/>
      <w:sz w:val="32"/>
      <w:szCs w:val="32"/>
      <w:lang w:val="en-US" w:eastAsia="zh-CN" w:bidi="ar-SA"/>
    </w:rPr>
  </w:style>
  <w:style w:type="character" w:customStyle="1" w:styleId="54">
    <w:name w:val="纯文本 Char4"/>
    <w:qFormat/>
    <w:uiPriority w:val="0"/>
    <w:rPr>
      <w:rFonts w:ascii="宋体" w:hAnsi="Courier New" w:eastAsia="宋体" w:cs="Courier New"/>
      <w:kern w:val="2"/>
      <w:sz w:val="21"/>
      <w:szCs w:val="21"/>
      <w:lang w:val="en-US" w:eastAsia="zh-CN" w:bidi="ar-SA"/>
    </w:rPr>
  </w:style>
  <w:style w:type="character" w:customStyle="1" w:styleId="55">
    <w:name w:val="纯文本 字符"/>
    <w:qFormat/>
    <w:uiPriority w:val="0"/>
    <w:rPr>
      <w:rFonts w:ascii="宋体" w:hAnsi="Courier New" w:eastAsia="宋体" w:cs="Courier New"/>
      <w:kern w:val="2"/>
      <w:sz w:val="21"/>
      <w:szCs w:val="21"/>
    </w:rPr>
  </w:style>
  <w:style w:type="character" w:customStyle="1" w:styleId="56">
    <w:name w:val="批注框文本 Char"/>
    <w:link w:val="21"/>
    <w:qFormat/>
    <w:uiPriority w:val="0"/>
    <w:rPr>
      <w:kern w:val="2"/>
      <w:sz w:val="18"/>
      <w:szCs w:val="18"/>
    </w:rPr>
  </w:style>
  <w:style w:type="character" w:customStyle="1" w:styleId="57">
    <w:name w:val="正文文本 3 Char"/>
    <w:link w:val="16"/>
    <w:qFormat/>
    <w:uiPriority w:val="0"/>
    <w:rPr>
      <w:rFonts w:ascii="宋体" w:hAnsi="Calibri"/>
      <w:kern w:val="2"/>
      <w:sz w:val="24"/>
    </w:rPr>
  </w:style>
  <w:style w:type="character" w:customStyle="1" w:styleId="58">
    <w:name w:val="页眉 Char"/>
    <w:link w:val="24"/>
    <w:qFormat/>
    <w:uiPriority w:val="99"/>
    <w:rPr>
      <w:kern w:val="2"/>
      <w:sz w:val="18"/>
      <w:szCs w:val="18"/>
    </w:rPr>
  </w:style>
  <w:style w:type="character" w:customStyle="1" w:styleId="59">
    <w:name w:val="标题 1 Char Char Char Char Char Char Char Char Char Char Char"/>
    <w:qFormat/>
    <w:uiPriority w:val="0"/>
    <w:rPr>
      <w:rFonts w:ascii="黑体" w:eastAsia="黑体"/>
      <w:color w:val="000000"/>
      <w:kern w:val="44"/>
      <w:sz w:val="28"/>
      <w:szCs w:val="28"/>
      <w:lang w:val="en-US" w:eastAsia="zh-CN" w:bidi="ar-SA"/>
    </w:rPr>
  </w:style>
  <w:style w:type="character" w:customStyle="1" w:styleId="60">
    <w:name w:val="批注主题 Char"/>
    <w:link w:val="9"/>
    <w:qFormat/>
    <w:uiPriority w:val="0"/>
    <w:rPr>
      <w:b/>
      <w:bCs/>
      <w:kern w:val="2"/>
      <w:sz w:val="21"/>
      <w:szCs w:val="24"/>
    </w:rPr>
  </w:style>
  <w:style w:type="character" w:customStyle="1" w:styleId="61">
    <w:name w:val="页脚 Char1"/>
    <w:link w:val="22"/>
    <w:qFormat/>
    <w:uiPriority w:val="99"/>
    <w:rPr>
      <w:rFonts w:eastAsia="宋体"/>
      <w:kern w:val="2"/>
      <w:sz w:val="18"/>
      <w:szCs w:val="18"/>
      <w:lang w:val="en-US" w:eastAsia="zh-CN" w:bidi="ar-SA"/>
    </w:rPr>
  </w:style>
  <w:style w:type="character" w:customStyle="1" w:styleId="62">
    <w:name w:val="文档结构图 Char"/>
    <w:link w:val="15"/>
    <w:qFormat/>
    <w:uiPriority w:val="99"/>
    <w:rPr>
      <w:rFonts w:ascii="宋体"/>
      <w:kern w:val="2"/>
      <w:sz w:val="18"/>
      <w:szCs w:val="18"/>
    </w:rPr>
  </w:style>
  <w:style w:type="character" w:customStyle="1" w:styleId="63">
    <w:name w:val="ca-3"/>
    <w:basedOn w:val="33"/>
    <w:qFormat/>
    <w:uiPriority w:val="0"/>
  </w:style>
  <w:style w:type="character" w:customStyle="1" w:styleId="64">
    <w:name w:val="标题 6 Char"/>
    <w:semiHidden/>
    <w:qFormat/>
    <w:uiPriority w:val="0"/>
    <w:rPr>
      <w:rFonts w:ascii="Cambria" w:hAnsi="Cambria" w:eastAsia="宋体" w:cs="Times New Roman"/>
      <w:b/>
      <w:bCs/>
      <w:kern w:val="2"/>
      <w:sz w:val="24"/>
      <w:szCs w:val="24"/>
    </w:rPr>
  </w:style>
  <w:style w:type="character" w:customStyle="1" w:styleId="65">
    <w:name w:val="标题 Char"/>
    <w:link w:val="32"/>
    <w:qFormat/>
    <w:uiPriority w:val="0"/>
    <w:rPr>
      <w:rFonts w:ascii="Calibri Light" w:hAnsi="Calibri Light" w:eastAsia="宋体" w:cs="Times New Roman"/>
      <w:b/>
      <w:bCs/>
      <w:sz w:val="32"/>
      <w:szCs w:val="32"/>
    </w:rPr>
  </w:style>
  <w:style w:type="character" w:customStyle="1" w:styleId="66">
    <w:name w:val="标题 1 Char"/>
    <w:link w:val="2"/>
    <w:qFormat/>
    <w:uiPriority w:val="9"/>
    <w:rPr>
      <w:b/>
      <w:bCs/>
      <w:kern w:val="44"/>
      <w:sz w:val="44"/>
      <w:szCs w:val="44"/>
    </w:rPr>
  </w:style>
  <w:style w:type="character" w:customStyle="1" w:styleId="67">
    <w:name w:val="纯文本 字符1"/>
    <w:qFormat/>
    <w:uiPriority w:val="99"/>
    <w:rPr>
      <w:rFonts w:ascii="宋体" w:hAnsi="Courier New" w:eastAsia="宋体" w:cs="Courier New"/>
      <w:kern w:val="2"/>
      <w:sz w:val="21"/>
      <w:szCs w:val="21"/>
      <w:lang w:val="en-US" w:eastAsia="zh-CN" w:bidi="ar-SA"/>
    </w:rPr>
  </w:style>
  <w:style w:type="character" w:customStyle="1" w:styleId="68">
    <w:name w:val="Char Char1"/>
    <w:qFormat/>
    <w:uiPriority w:val="0"/>
    <w:rPr>
      <w:rFonts w:hint="eastAsia" w:ascii="宋体" w:hAnsi="宋体" w:eastAsia="宋体"/>
      <w:kern w:val="2"/>
      <w:sz w:val="18"/>
      <w:szCs w:val="18"/>
      <w:lang w:val="en-US" w:eastAsia="zh-CN" w:bidi="ar-SA"/>
    </w:rPr>
  </w:style>
  <w:style w:type="character" w:customStyle="1" w:styleId="69">
    <w:name w:val="Char Char14"/>
    <w:qFormat/>
    <w:locked/>
    <w:uiPriority w:val="0"/>
    <w:rPr>
      <w:rFonts w:ascii="Arial" w:hAnsi="Arial" w:eastAsia="黑体"/>
      <w:b/>
      <w:bCs/>
      <w:kern w:val="2"/>
      <w:sz w:val="32"/>
      <w:szCs w:val="32"/>
      <w:lang w:val="en-US" w:eastAsia="zh-CN" w:bidi="ar-SA"/>
    </w:rPr>
  </w:style>
  <w:style w:type="character" w:customStyle="1" w:styleId="70">
    <w:name w:val="标题 5 Char"/>
    <w:link w:val="6"/>
    <w:semiHidden/>
    <w:qFormat/>
    <w:uiPriority w:val="9"/>
    <w:rPr>
      <w:b/>
      <w:bCs/>
      <w:sz w:val="28"/>
      <w:szCs w:val="28"/>
    </w:rPr>
  </w:style>
  <w:style w:type="character" w:customStyle="1" w:styleId="71">
    <w:name w:val="段 Char"/>
    <w:link w:val="72"/>
    <w:qFormat/>
    <w:uiPriority w:val="0"/>
    <w:rPr>
      <w:rFonts w:ascii="宋体" w:hAnsi="宋体"/>
      <w:kern w:val="2"/>
      <w:sz w:val="21"/>
      <w:szCs w:val="22"/>
      <w:lang w:val="en-US" w:eastAsia="zh-CN" w:bidi="ar-SA"/>
    </w:rPr>
  </w:style>
  <w:style w:type="paragraph" w:customStyle="1" w:styleId="72">
    <w:name w:val="段"/>
    <w:link w:val="71"/>
    <w:qFormat/>
    <w:uiPriority w:val="0"/>
    <w:pPr>
      <w:tabs>
        <w:tab w:val="center" w:pos="4201"/>
        <w:tab w:val="right" w:leader="dot" w:pos="9298"/>
      </w:tabs>
      <w:autoSpaceDE w:val="0"/>
      <w:autoSpaceDN w:val="0"/>
      <w:jc w:val="both"/>
    </w:pPr>
    <w:rPr>
      <w:rFonts w:ascii="宋体" w:hAnsi="宋体" w:eastAsia="宋体" w:cs="Times New Roman"/>
      <w:kern w:val="2"/>
      <w:sz w:val="21"/>
      <w:szCs w:val="22"/>
      <w:lang w:val="en-US" w:eastAsia="zh-CN" w:bidi="ar-SA"/>
    </w:rPr>
  </w:style>
  <w:style w:type="character" w:customStyle="1" w:styleId="73">
    <w:name w:val="Char Char9"/>
    <w:qFormat/>
    <w:uiPriority w:val="0"/>
    <w:rPr>
      <w:rFonts w:eastAsia="宋体"/>
      <w:kern w:val="2"/>
      <w:sz w:val="18"/>
      <w:szCs w:val="18"/>
      <w:lang w:val="en-US" w:eastAsia="zh-CN" w:bidi="ar-SA"/>
    </w:rPr>
  </w:style>
  <w:style w:type="character" w:customStyle="1" w:styleId="74">
    <w:name w:val="正文缩进 Char"/>
    <w:link w:val="14"/>
    <w:qFormat/>
    <w:locked/>
    <w:uiPriority w:val="0"/>
    <w:rPr>
      <w:kern w:val="2"/>
      <w:sz w:val="21"/>
    </w:rPr>
  </w:style>
  <w:style w:type="character" w:customStyle="1" w:styleId="75">
    <w:name w:val="普通文字 Char3"/>
    <w:qFormat/>
    <w:uiPriority w:val="0"/>
    <w:rPr>
      <w:rFonts w:eastAsia="宋体" w:cs="Courier New"/>
      <w:kern w:val="2"/>
      <w:sz w:val="21"/>
      <w:szCs w:val="21"/>
      <w:lang w:val="en-US" w:eastAsia="zh-CN" w:bidi="ar-SA"/>
    </w:rPr>
  </w:style>
  <w:style w:type="character" w:customStyle="1" w:styleId="76">
    <w:name w:val="批注文字 Char"/>
    <w:link w:val="10"/>
    <w:qFormat/>
    <w:uiPriority w:val="0"/>
    <w:rPr>
      <w:kern w:val="2"/>
      <w:sz w:val="21"/>
      <w:szCs w:val="24"/>
    </w:rPr>
  </w:style>
  <w:style w:type="character" w:customStyle="1" w:styleId="77">
    <w:name w:val="Char Char12"/>
    <w:link w:val="78"/>
    <w:qFormat/>
    <w:uiPriority w:val="0"/>
    <w:rPr>
      <w:rFonts w:eastAsia="宋体"/>
      <w:kern w:val="2"/>
      <w:sz w:val="21"/>
      <w:szCs w:val="21"/>
      <w:lang w:val="en-US" w:eastAsia="zh-CN" w:bidi="ar-SA"/>
    </w:rPr>
  </w:style>
  <w:style w:type="paragraph" w:customStyle="1" w:styleId="78">
    <w:name w:val="Char1"/>
    <w:basedOn w:val="1"/>
    <w:link w:val="77"/>
    <w:qFormat/>
    <w:uiPriority w:val="0"/>
    <w:rPr>
      <w:szCs w:val="21"/>
    </w:rPr>
  </w:style>
  <w:style w:type="character" w:customStyle="1" w:styleId="79">
    <w:name w:val="标题 4 Char"/>
    <w:link w:val="5"/>
    <w:qFormat/>
    <w:uiPriority w:val="0"/>
    <w:rPr>
      <w:rFonts w:ascii="Calibri Light" w:hAnsi="Calibri Light" w:eastAsia="宋体" w:cs="Times New Roman"/>
      <w:b/>
      <w:bCs/>
      <w:sz w:val="28"/>
      <w:szCs w:val="28"/>
    </w:rPr>
  </w:style>
  <w:style w:type="character" w:customStyle="1" w:styleId="80">
    <w:name w:val="mh-map_new-info"/>
    <w:basedOn w:val="33"/>
    <w:qFormat/>
    <w:uiPriority w:val="0"/>
  </w:style>
  <w:style w:type="character" w:customStyle="1" w:styleId="81">
    <w:name w:val="font31"/>
    <w:qFormat/>
    <w:uiPriority w:val="0"/>
    <w:rPr>
      <w:rFonts w:hint="eastAsia" w:ascii="宋体" w:hAnsi="宋体" w:eastAsia="宋体" w:cs="宋体"/>
      <w:color w:val="000000"/>
      <w:sz w:val="18"/>
      <w:szCs w:val="18"/>
      <w:u w:val="none"/>
    </w:rPr>
  </w:style>
  <w:style w:type="character" w:customStyle="1" w:styleId="82">
    <w:name w:val="标题 2 Char1"/>
    <w:link w:val="3"/>
    <w:semiHidden/>
    <w:qFormat/>
    <w:locked/>
    <w:uiPriority w:val="9"/>
    <w:rPr>
      <w:rFonts w:ascii="Calibri Light" w:hAnsi="Calibri Light" w:eastAsia="宋体" w:cs="Times New Roman"/>
      <w:b/>
      <w:bCs/>
      <w:sz w:val="32"/>
      <w:szCs w:val="32"/>
    </w:rPr>
  </w:style>
  <w:style w:type="character" w:customStyle="1" w:styleId="83">
    <w:name w:val="正文文本 Char"/>
    <w:link w:val="12"/>
    <w:qFormat/>
    <w:uiPriority w:val="0"/>
    <w:rPr>
      <w:kern w:val="2"/>
      <w:sz w:val="24"/>
      <w:szCs w:val="24"/>
    </w:rPr>
  </w:style>
  <w:style w:type="character" w:customStyle="1" w:styleId="84">
    <w:name w:val="纯文本 Char2"/>
    <w:qFormat/>
    <w:uiPriority w:val="0"/>
    <w:rPr>
      <w:rFonts w:hint="default" w:ascii="Courier New" w:hAnsi="Courier New" w:cs="Courier New"/>
      <w:kern w:val="2"/>
      <w:sz w:val="21"/>
    </w:rPr>
  </w:style>
  <w:style w:type="character" w:customStyle="1" w:styleId="85">
    <w:name w:val="普通文字 Char Char"/>
    <w:qFormat/>
    <w:uiPriority w:val="0"/>
    <w:rPr>
      <w:rFonts w:eastAsia="宋体" w:cs="Courier New"/>
      <w:kern w:val="2"/>
      <w:sz w:val="21"/>
      <w:szCs w:val="21"/>
      <w:lang w:val="en-US" w:eastAsia="zh-CN" w:bidi="ar-SA"/>
    </w:rPr>
  </w:style>
  <w:style w:type="character" w:customStyle="1" w:styleId="86">
    <w:name w:val="标题 1 字符"/>
    <w:qFormat/>
    <w:uiPriority w:val="9"/>
    <w:rPr>
      <w:rFonts w:ascii="Times New Roman" w:hAnsi="Times New Roman"/>
      <w:b/>
      <w:bCs/>
      <w:kern w:val="44"/>
      <w:sz w:val="44"/>
      <w:szCs w:val="44"/>
    </w:rPr>
  </w:style>
  <w:style w:type="character" w:customStyle="1" w:styleId="87">
    <w:name w:val="标题 1 Char1"/>
    <w:qFormat/>
    <w:uiPriority w:val="0"/>
    <w:rPr>
      <w:rFonts w:eastAsia="宋体"/>
      <w:b/>
      <w:bCs/>
      <w:kern w:val="44"/>
      <w:sz w:val="44"/>
      <w:szCs w:val="44"/>
      <w:lang w:val="en-US" w:eastAsia="zh-CN" w:bidi="ar-SA"/>
    </w:rPr>
  </w:style>
  <w:style w:type="character" w:customStyle="1" w:styleId="88">
    <w:name w:val="日期 Char"/>
    <w:link w:val="19"/>
    <w:qFormat/>
    <w:uiPriority w:val="0"/>
    <w:rPr>
      <w:rFonts w:ascii="宋体" w:hAnsi="Courier New" w:cs="Courier New"/>
      <w:kern w:val="2"/>
      <w:sz w:val="24"/>
      <w:szCs w:val="21"/>
    </w:rPr>
  </w:style>
  <w:style w:type="character" w:customStyle="1" w:styleId="89">
    <w:name w:val="脚注文本 Char"/>
    <w:link w:val="28"/>
    <w:qFormat/>
    <w:uiPriority w:val="0"/>
    <w:rPr>
      <w:kern w:val="2"/>
      <w:sz w:val="18"/>
      <w:szCs w:val="18"/>
    </w:rPr>
  </w:style>
  <w:style w:type="character" w:customStyle="1" w:styleId="90">
    <w:name w:val="mh-margin"/>
    <w:basedOn w:val="33"/>
    <w:qFormat/>
    <w:uiPriority w:val="0"/>
  </w:style>
  <w:style w:type="character" w:customStyle="1" w:styleId="91">
    <w:name w:val="标题 6 Char1"/>
    <w:link w:val="7"/>
    <w:semiHidden/>
    <w:qFormat/>
    <w:uiPriority w:val="9"/>
    <w:rPr>
      <w:rFonts w:ascii="Calibri Light" w:hAnsi="Calibri Light" w:eastAsia="宋体" w:cs="Times New Roman"/>
      <w:b/>
      <w:bCs/>
      <w:sz w:val="24"/>
      <w:szCs w:val="24"/>
    </w:rPr>
  </w:style>
  <w:style w:type="character" w:customStyle="1" w:styleId="92">
    <w:name w:val="font161"/>
    <w:qFormat/>
    <w:uiPriority w:val="0"/>
    <w:rPr>
      <w:b/>
      <w:bCs/>
      <w:sz w:val="32"/>
      <w:szCs w:val="32"/>
    </w:rPr>
  </w:style>
  <w:style w:type="character" w:customStyle="1" w:styleId="93">
    <w:name w:val="脚注文本 字符1"/>
    <w:qFormat/>
    <w:uiPriority w:val="0"/>
    <w:rPr>
      <w:rFonts w:eastAsia="宋体"/>
      <w:kern w:val="2"/>
      <w:sz w:val="18"/>
      <w:szCs w:val="18"/>
      <w:lang w:val="en-US" w:eastAsia="zh-CN" w:bidi="ar-SA"/>
    </w:rPr>
  </w:style>
  <w:style w:type="paragraph" w:customStyle="1" w:styleId="9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95">
    <w:name w:val="Char"/>
    <w:basedOn w:val="1"/>
    <w:qFormat/>
    <w:uiPriority w:val="0"/>
    <w:rPr>
      <w:szCs w:val="21"/>
    </w:rPr>
  </w:style>
  <w:style w:type="paragraph" w:customStyle="1" w:styleId="96">
    <w:name w:val="Char Char Char Char Char Char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98">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99">
    <w:name w:val="Table Paragraph"/>
    <w:basedOn w:val="1"/>
    <w:qFormat/>
    <w:uiPriority w:val="1"/>
  </w:style>
  <w:style w:type="paragraph" w:customStyle="1" w:styleId="10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01">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har Char Char Char Char Char1 Char Char Char Char Char Char Char Char Char Char Char Char Char"/>
    <w:basedOn w:val="1"/>
    <w:qFormat/>
    <w:uiPriority w:val="0"/>
  </w:style>
  <w:style w:type="paragraph" w:customStyle="1" w:styleId="10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07">
    <w:name w:val="Char Char Char Char"/>
    <w:basedOn w:val="1"/>
    <w:qFormat/>
    <w:uiPriority w:val="0"/>
    <w:rPr>
      <w:szCs w:val="21"/>
    </w:rPr>
  </w:style>
  <w:style w:type="paragraph" w:customStyle="1" w:styleId="10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110">
    <w:name w:val="Char Char Char Char Char Char Char Char Char Char Char Char Char Char Char Char Char Char1 Char Char Char Char"/>
    <w:basedOn w:val="1"/>
    <w:qFormat/>
    <w:uiPriority w:val="0"/>
  </w:style>
  <w:style w:type="paragraph" w:customStyle="1" w:styleId="111">
    <w:name w:val="xl76"/>
    <w:basedOn w:val="1"/>
    <w:qFormat/>
    <w:uiPriority w:val="0"/>
    <w:pPr>
      <w:widowControl/>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12">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rPr>
  </w:style>
  <w:style w:type="paragraph" w:customStyle="1" w:styleId="113">
    <w:name w:val="列表段落1"/>
    <w:basedOn w:val="1"/>
    <w:qFormat/>
    <w:uiPriority w:val="0"/>
    <w:pPr>
      <w:ind w:firstLine="420" w:firstLineChars="200"/>
    </w:pPr>
    <w:rPr>
      <w:szCs w:val="20"/>
    </w:rPr>
  </w:style>
  <w:style w:type="paragraph" w:customStyle="1" w:styleId="114">
    <w:name w:val="段落"/>
    <w:basedOn w:val="1"/>
    <w:qFormat/>
    <w:uiPriority w:val="0"/>
    <w:pPr>
      <w:tabs>
        <w:tab w:val="left" w:pos="0"/>
      </w:tabs>
      <w:adjustRightInd w:val="0"/>
      <w:spacing w:line="360" w:lineRule="auto"/>
      <w:ind w:firstLine="510"/>
      <w:textAlignment w:val="baseline"/>
    </w:pPr>
    <w:rPr>
      <w:kern w:val="0"/>
      <w:sz w:val="24"/>
      <w:szCs w:val="20"/>
    </w:rPr>
  </w:style>
  <w:style w:type="paragraph" w:customStyle="1" w:styleId="115">
    <w:name w:val="Char Char Char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6">
    <w:name w:val="2"/>
    <w:basedOn w:val="1"/>
    <w:next w:val="18"/>
    <w:qFormat/>
    <w:uiPriority w:val="0"/>
    <w:rPr>
      <w:rFonts w:ascii="宋体" w:hAnsi="Roman 10cpi"/>
      <w:szCs w:val="20"/>
    </w:rPr>
  </w:style>
  <w:style w:type="paragraph" w:customStyle="1" w:styleId="11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xl70"/>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68"/>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21">
    <w:name w:val="默认段落字体 Para Char"/>
    <w:basedOn w:val="1"/>
    <w:qFormat/>
    <w:uiPriority w:val="0"/>
    <w:pPr>
      <w:spacing w:line="360" w:lineRule="auto"/>
      <w:ind w:firstLine="200" w:firstLineChars="200"/>
    </w:pPr>
    <w:rPr>
      <w:rFonts w:ascii="宋体" w:hAnsi="宋体" w:cs="宋体"/>
      <w:sz w:val="24"/>
    </w:rPr>
  </w:style>
  <w:style w:type="paragraph" w:customStyle="1" w:styleId="122">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23">
    <w:name w:val="xl29"/>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2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5">
    <w:name w:val="Char6"/>
    <w:basedOn w:val="1"/>
    <w:qFormat/>
    <w:uiPriority w:val="0"/>
    <w:pPr>
      <w:widowControl/>
      <w:spacing w:after="160" w:line="240" w:lineRule="exact"/>
      <w:jc w:val="left"/>
    </w:pPr>
    <w:rPr>
      <w:szCs w:val="20"/>
    </w:rPr>
  </w:style>
  <w:style w:type="paragraph" w:customStyle="1" w:styleId="126">
    <w:name w:val="样式王"/>
    <w:basedOn w:val="1"/>
    <w:qFormat/>
    <w:uiPriority w:val="0"/>
  </w:style>
  <w:style w:type="paragraph" w:customStyle="1" w:styleId="127">
    <w:name w:val="xl72"/>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2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29">
    <w:name w:val="xl71"/>
    <w:basedOn w:val="1"/>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69"/>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样式1"/>
    <w:basedOn w:val="13"/>
    <w:qFormat/>
    <w:uiPriority w:val="0"/>
    <w:pPr>
      <w:tabs>
        <w:tab w:val="left" w:pos="960"/>
      </w:tabs>
      <w:spacing w:line="480" w:lineRule="exact"/>
      <w:ind w:left="960" w:hanging="960"/>
    </w:pPr>
    <w:rPr>
      <w:rFonts w:ascii="宋体" w:hAnsi="宋体"/>
      <w:sz w:val="24"/>
    </w:rPr>
  </w:style>
  <w:style w:type="paragraph" w:customStyle="1" w:styleId="132">
    <w:name w:val="A表格正文"/>
    <w:basedOn w:val="1"/>
    <w:qFormat/>
    <w:uiPriority w:val="0"/>
    <w:pPr>
      <w:spacing w:line="360" w:lineRule="auto"/>
      <w:ind w:firstLine="567"/>
      <w:jc w:val="center"/>
    </w:pPr>
  </w:style>
  <w:style w:type="character" w:customStyle="1" w:styleId="133">
    <w:name w:val="占位符文本1"/>
    <w:basedOn w:val="33"/>
    <w:unhideWhenUsed/>
    <w:qFormat/>
    <w:uiPriority w:val="99"/>
    <w:rPr>
      <w:color w:val="808080"/>
    </w:rPr>
  </w:style>
  <w:style w:type="character" w:customStyle="1" w:styleId="134">
    <w:name w:val="lxs1"/>
    <w:qFormat/>
    <w:uiPriority w:val="0"/>
    <w:rPr>
      <w:rFonts w:hint="default" w:ascii="ˎ̥" w:hAnsi="ˎ̥"/>
      <w:sz w:val="21"/>
    </w:rPr>
  </w:style>
  <w:style w:type="paragraph" w:customStyle="1" w:styleId="135">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510FE-FC01-4450-86F5-89F5175D2256}">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95</Pages>
  <Words>9621</Words>
  <Characters>54840</Characters>
  <Lines>457</Lines>
  <Paragraphs>128</Paragraphs>
  <TotalTime>1</TotalTime>
  <ScaleCrop>false</ScaleCrop>
  <LinksUpToDate>false</LinksUpToDate>
  <CharactersWithSpaces>64333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2020-10-15T09:51:00Z</dcterms:created>
  <dc:creator>Administrator</dc:creator>
  <cp:lastModifiedBy>王柯璇</cp:lastModifiedBy>
  <cp:lastPrinted>2020-06-16T06:40:00Z</cp:lastPrinted>
  <dcterms:modified xsi:type="dcterms:W3CDTF">2020-10-15T10:19:28Z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